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88D7E" w14:textId="3C42E9D6" w:rsidR="00B375BE" w:rsidRPr="008641E1" w:rsidRDefault="0046147E" w:rsidP="008A15F4">
      <w:pPr>
        <w:autoSpaceDE w:val="0"/>
        <w:autoSpaceDN w:val="0"/>
        <w:adjustRightInd w:val="0"/>
        <w:spacing w:after="0" w:line="23" w:lineRule="atLeast"/>
        <w:jc w:val="right"/>
        <w:rPr>
          <w:rFonts w:ascii="Times New Roman" w:hAnsi="Times New Roman"/>
        </w:rPr>
      </w:pPr>
      <w:r w:rsidRPr="008641E1">
        <w:rPr>
          <w:rFonts w:ascii="Times New Roman" w:hAnsi="Times New Roman"/>
        </w:rPr>
        <w:t xml:space="preserve">Załącznik nr 1 </w:t>
      </w:r>
      <w:r w:rsidRPr="00216462">
        <w:rPr>
          <w:rFonts w:ascii="Times New Roman" w:hAnsi="Times New Roman"/>
        </w:rPr>
        <w:t xml:space="preserve">do Uchwały </w:t>
      </w:r>
      <w:r w:rsidRPr="0016435E">
        <w:rPr>
          <w:rFonts w:ascii="Times New Roman" w:hAnsi="Times New Roman"/>
        </w:rPr>
        <w:t xml:space="preserve">nr </w:t>
      </w:r>
      <w:r w:rsidR="007E52E2" w:rsidRPr="001C3E68">
        <w:rPr>
          <w:rFonts w:ascii="Times New Roman" w:hAnsi="Times New Roman"/>
          <w:strike/>
          <w:color w:val="FF0000"/>
        </w:rPr>
        <w:t>7</w:t>
      </w:r>
      <w:r w:rsidR="00BF6B06" w:rsidRPr="001C3E68">
        <w:rPr>
          <w:rFonts w:ascii="Times New Roman" w:hAnsi="Times New Roman"/>
          <w:strike/>
          <w:color w:val="FF0000"/>
        </w:rPr>
        <w:t>/2022</w:t>
      </w:r>
      <w:r w:rsidR="00BF6B06" w:rsidRPr="001C3E68">
        <w:rPr>
          <w:rFonts w:ascii="Times New Roman" w:hAnsi="Times New Roman"/>
          <w:color w:val="FF0000"/>
        </w:rPr>
        <w:t xml:space="preserve"> </w:t>
      </w:r>
      <w:r w:rsidRPr="0016435E">
        <w:rPr>
          <w:rFonts w:ascii="Times New Roman" w:hAnsi="Times New Roman"/>
        </w:rPr>
        <w:t xml:space="preserve">z dnia </w:t>
      </w:r>
      <w:r w:rsidR="0016435E" w:rsidRPr="001C3E68">
        <w:rPr>
          <w:rFonts w:ascii="Times New Roman" w:hAnsi="Times New Roman"/>
          <w:strike/>
          <w:color w:val="FF0000"/>
        </w:rPr>
        <w:t>20.05.</w:t>
      </w:r>
      <w:r w:rsidR="005028C6" w:rsidRPr="001C3E68">
        <w:rPr>
          <w:rFonts w:ascii="Times New Roman" w:hAnsi="Times New Roman"/>
          <w:strike/>
          <w:color w:val="FF0000"/>
        </w:rPr>
        <w:t>2022</w:t>
      </w:r>
      <w:r w:rsidR="000A3998" w:rsidRPr="00216462">
        <w:rPr>
          <w:rFonts w:ascii="Times New Roman" w:hAnsi="Times New Roman"/>
        </w:rPr>
        <w:t>.</w:t>
      </w:r>
      <w:r w:rsidRPr="00216462">
        <w:rPr>
          <w:rFonts w:ascii="Times New Roman" w:hAnsi="Times New Roman"/>
        </w:rPr>
        <w:t>roku</w:t>
      </w:r>
      <w:r w:rsidR="008A15F4" w:rsidRPr="00216462">
        <w:rPr>
          <w:rFonts w:ascii="Times New Roman" w:hAnsi="Times New Roman"/>
        </w:rPr>
        <w:t xml:space="preserve"> </w:t>
      </w:r>
    </w:p>
    <w:p w14:paraId="3C089D4C" w14:textId="77777777" w:rsidR="00B375BE" w:rsidRPr="008641E1"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3494"/>
      </w:tblGrid>
      <w:tr w:rsidR="00B375BE" w:rsidRPr="008641E1" w14:paraId="1573DE1D" w14:textId="77777777" w:rsidTr="000174EF">
        <w:trPr>
          <w:trHeight w:val="6557"/>
        </w:trPr>
        <w:tc>
          <w:tcPr>
            <w:tcW w:w="6690" w:type="dxa"/>
            <w:tcBorders>
              <w:top w:val="nil"/>
              <w:left w:val="nil"/>
              <w:bottom w:val="double" w:sz="4" w:space="0" w:color="70AD47"/>
              <w:right w:val="double" w:sz="4" w:space="0" w:color="70AD47"/>
            </w:tcBorders>
            <w:vAlign w:val="center"/>
          </w:tcPr>
          <w:p w14:paraId="318748B3" w14:textId="77777777" w:rsidR="00B375BE" w:rsidRPr="008641E1" w:rsidRDefault="000579F1" w:rsidP="00AF1031">
            <w:pPr>
              <w:jc w:val="center"/>
              <w:rPr>
                <w:rFonts w:ascii="Times New Roman" w:hAnsi="Times New Roman"/>
                <w:b/>
                <w:color w:val="70AD47"/>
                <w:sz w:val="58"/>
                <w:szCs w:val="56"/>
              </w:rPr>
            </w:pPr>
            <w:r w:rsidRPr="008641E1">
              <w:rPr>
                <w:rFonts w:ascii="Times New Roman" w:hAnsi="Times New Roman"/>
                <w:b/>
                <w:color w:val="70AD47"/>
                <w:sz w:val="58"/>
                <w:szCs w:val="56"/>
              </w:rPr>
              <w:t xml:space="preserve">STRATEGIA ROZWOJU LOKALNEGO KIEROWANEGO </w:t>
            </w:r>
          </w:p>
          <w:p w14:paraId="2DFCB792" w14:textId="77777777" w:rsidR="00B375BE" w:rsidRPr="008641E1" w:rsidRDefault="000579F1" w:rsidP="00AF1031">
            <w:pPr>
              <w:jc w:val="center"/>
              <w:rPr>
                <w:rFonts w:ascii="Times New Roman" w:hAnsi="Times New Roman"/>
                <w:b/>
                <w:color w:val="70AD47"/>
                <w:sz w:val="58"/>
                <w:szCs w:val="56"/>
              </w:rPr>
            </w:pPr>
            <w:r w:rsidRPr="008641E1">
              <w:rPr>
                <w:rFonts w:ascii="Times New Roman" w:hAnsi="Times New Roman"/>
                <w:b/>
                <w:color w:val="70AD47"/>
                <w:sz w:val="58"/>
                <w:szCs w:val="56"/>
              </w:rPr>
              <w:t xml:space="preserve">PRZEZ SPOŁECZNOŚĆ </w:t>
            </w:r>
          </w:p>
          <w:p w14:paraId="531B2CE3" w14:textId="71C5C65C" w:rsidR="00B375BE" w:rsidRPr="008641E1" w:rsidRDefault="000579F1" w:rsidP="00AF1031">
            <w:pPr>
              <w:jc w:val="center"/>
              <w:rPr>
                <w:rFonts w:ascii="Times New Roman" w:hAnsi="Times New Roman"/>
                <w:b/>
                <w:color w:val="70AD47"/>
                <w:sz w:val="58"/>
                <w:szCs w:val="58"/>
              </w:rPr>
            </w:pPr>
            <w:r w:rsidRPr="008641E1">
              <w:rPr>
                <w:rFonts w:ascii="Times New Roman" w:hAnsi="Times New Roman"/>
                <w:b/>
                <w:color w:val="70AD47"/>
                <w:sz w:val="58"/>
                <w:szCs w:val="58"/>
              </w:rPr>
              <w:t>NA LATA 2016</w:t>
            </w:r>
            <w:r w:rsidR="00461D08" w:rsidRPr="008641E1">
              <w:rPr>
                <w:rFonts w:ascii="Times New Roman" w:hAnsi="Times New Roman"/>
                <w:b/>
                <w:color w:val="70AD47"/>
                <w:sz w:val="58"/>
                <w:szCs w:val="58"/>
              </w:rPr>
              <w:t>-20</w:t>
            </w:r>
            <w:r w:rsidR="0011046D">
              <w:rPr>
                <w:rFonts w:ascii="Times New Roman" w:hAnsi="Times New Roman"/>
                <w:b/>
                <w:color w:val="70AD47"/>
                <w:sz w:val="58"/>
                <w:szCs w:val="58"/>
              </w:rPr>
              <w:t>24</w:t>
            </w:r>
          </w:p>
          <w:p w14:paraId="5495D9EE" w14:textId="77777777" w:rsidR="00B375BE" w:rsidRPr="008641E1" w:rsidRDefault="000579F1" w:rsidP="00AF1031">
            <w:pPr>
              <w:jc w:val="center"/>
              <w:rPr>
                <w:rFonts w:ascii="Times New Roman" w:hAnsi="Times New Roman"/>
                <w:b/>
                <w:color w:val="70AD47"/>
                <w:sz w:val="46"/>
                <w:szCs w:val="56"/>
              </w:rPr>
            </w:pPr>
            <w:r w:rsidRPr="008641E1">
              <w:rPr>
                <w:rFonts w:ascii="Times New Roman" w:hAnsi="Times New Roman"/>
                <w:b/>
                <w:color w:val="70AD47"/>
                <w:sz w:val="46"/>
                <w:szCs w:val="56"/>
              </w:rPr>
              <w:t>wdrażana przez</w:t>
            </w:r>
          </w:p>
          <w:p w14:paraId="13D654A8" w14:textId="77777777" w:rsidR="00B375BE" w:rsidRPr="008641E1" w:rsidRDefault="000579F1" w:rsidP="00AF1031">
            <w:pPr>
              <w:jc w:val="center"/>
              <w:rPr>
                <w:rFonts w:ascii="Times New Roman" w:hAnsi="Times New Roman"/>
                <w:b/>
                <w:color w:val="70AD47"/>
                <w:sz w:val="46"/>
                <w:szCs w:val="56"/>
              </w:rPr>
            </w:pPr>
            <w:r w:rsidRPr="008641E1">
              <w:rPr>
                <w:rFonts w:ascii="Times New Roman" w:hAnsi="Times New Roman"/>
                <w:b/>
                <w:color w:val="70AD47"/>
                <w:sz w:val="46"/>
                <w:szCs w:val="56"/>
              </w:rPr>
              <w:t>Lokalną Grupę Działania „Partnerstwo na Jurze”</w:t>
            </w:r>
          </w:p>
        </w:tc>
        <w:tc>
          <w:tcPr>
            <w:tcW w:w="3494" w:type="dxa"/>
            <w:tcBorders>
              <w:top w:val="nil"/>
              <w:left w:val="double" w:sz="4" w:space="0" w:color="70AD47"/>
              <w:bottom w:val="double" w:sz="4" w:space="0" w:color="70AD47"/>
              <w:right w:val="nil"/>
            </w:tcBorders>
          </w:tcPr>
          <w:p w14:paraId="207A78AA" w14:textId="77777777" w:rsidR="00B375BE" w:rsidRPr="008641E1" w:rsidRDefault="00A80748" w:rsidP="00AF1031">
            <w:pPr>
              <w:rPr>
                <w:rFonts w:ascii="Times New Roman" w:hAnsi="Times New Roman"/>
              </w:rPr>
            </w:pPr>
            <w:r w:rsidRPr="008641E1">
              <w:rPr>
                <w:rFonts w:ascii="Times New Roman" w:hAnsi="Times New Roman"/>
                <w:b/>
                <w:noProof/>
                <w:color w:val="70AD47"/>
                <w:sz w:val="40"/>
                <w:szCs w:val="56"/>
                <w:lang w:eastAsia="pl-PL"/>
              </w:rPr>
              <w:drawing>
                <wp:anchor distT="0" distB="0" distL="114300" distR="114300" simplePos="0" relativeHeight="251658240" behindDoc="0" locked="0" layoutInCell="1" allowOverlap="1" wp14:anchorId="44BD7A2C" wp14:editId="58A61416">
                  <wp:simplePos x="0" y="0"/>
                  <wp:positionH relativeFrom="column">
                    <wp:posOffset>356509</wp:posOffset>
                  </wp:positionH>
                  <wp:positionV relativeFrom="paragraph">
                    <wp:posOffset>1245463</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8641E1" w14:paraId="6DC8627D" w14:textId="77777777" w:rsidTr="000174EF">
        <w:trPr>
          <w:trHeight w:val="743"/>
        </w:trPr>
        <w:tc>
          <w:tcPr>
            <w:tcW w:w="6690" w:type="dxa"/>
            <w:tcBorders>
              <w:top w:val="double" w:sz="4" w:space="0" w:color="70AD47"/>
              <w:left w:val="nil"/>
              <w:bottom w:val="nil"/>
              <w:right w:val="double" w:sz="4" w:space="0" w:color="70AD47"/>
            </w:tcBorders>
            <w:vAlign w:val="center"/>
          </w:tcPr>
          <w:p w14:paraId="7D6D08AE" w14:textId="77777777" w:rsidR="00B375BE" w:rsidRPr="008641E1" w:rsidRDefault="00B375BE" w:rsidP="000174EF">
            <w:pPr>
              <w:rPr>
                <w:rFonts w:ascii="Times New Roman" w:hAnsi="Times New Roman"/>
              </w:rPr>
            </w:pPr>
          </w:p>
        </w:tc>
        <w:tc>
          <w:tcPr>
            <w:tcW w:w="3494" w:type="dxa"/>
            <w:tcBorders>
              <w:top w:val="double" w:sz="4" w:space="0" w:color="70AD47"/>
              <w:left w:val="double" w:sz="4" w:space="0" w:color="70AD47"/>
              <w:bottom w:val="nil"/>
              <w:right w:val="nil"/>
            </w:tcBorders>
            <w:vAlign w:val="center"/>
          </w:tcPr>
          <w:p w14:paraId="5AF2F917" w14:textId="77777777" w:rsidR="00B375BE" w:rsidRPr="008641E1" w:rsidRDefault="00B375BE" w:rsidP="00AF1031">
            <w:pPr>
              <w:jc w:val="center"/>
              <w:rPr>
                <w:rFonts w:ascii="Times New Roman" w:hAnsi="Times New Roman"/>
                <w:lang w:eastAsia="pl-PL"/>
              </w:rPr>
            </w:pPr>
          </w:p>
          <w:p w14:paraId="364AC731" w14:textId="77777777" w:rsidR="00B375BE" w:rsidRPr="008641E1" w:rsidRDefault="00B375BE" w:rsidP="00AF1031">
            <w:pPr>
              <w:jc w:val="center"/>
              <w:rPr>
                <w:rFonts w:ascii="Times New Roman" w:hAnsi="Times New Roman"/>
                <w:sz w:val="36"/>
                <w:szCs w:val="36"/>
              </w:rPr>
            </w:pPr>
          </w:p>
        </w:tc>
      </w:tr>
    </w:tbl>
    <w:p w14:paraId="763755B9" w14:textId="77777777" w:rsidR="00B375BE" w:rsidRPr="008641E1" w:rsidRDefault="00B375BE" w:rsidP="00221EA6">
      <w:pPr>
        <w:spacing w:after="0" w:line="240" w:lineRule="auto"/>
        <w:rPr>
          <w:rFonts w:ascii="Times New Roman" w:hAnsi="Times New Roman"/>
          <w:b/>
          <w:color w:val="70AD47"/>
          <w:sz w:val="40"/>
          <w:szCs w:val="56"/>
        </w:rPr>
      </w:pPr>
    </w:p>
    <w:p w14:paraId="43E0879A" w14:textId="77777777" w:rsidR="00B375BE" w:rsidRPr="008641E1" w:rsidRDefault="000579F1" w:rsidP="00AF1031">
      <w:pPr>
        <w:spacing w:after="0" w:line="240" w:lineRule="auto"/>
        <w:jc w:val="center"/>
        <w:rPr>
          <w:rFonts w:ascii="Times New Roman" w:hAnsi="Times New Roman"/>
          <w:b/>
          <w:color w:val="70AD47"/>
          <w:sz w:val="40"/>
          <w:szCs w:val="56"/>
        </w:rPr>
      </w:pPr>
      <w:r w:rsidRPr="008641E1">
        <w:rPr>
          <w:rFonts w:ascii="Times New Roman" w:hAnsi="Times New Roman"/>
          <w:b/>
          <w:color w:val="70AD47"/>
          <w:sz w:val="40"/>
          <w:szCs w:val="56"/>
        </w:rPr>
        <w:t>Alwernia-Babice-Chrzanów-Libiąż-Trzebinia</w:t>
      </w:r>
    </w:p>
    <w:p w14:paraId="17BF0048" w14:textId="285EF718" w:rsidR="00B375BE" w:rsidRPr="008641E1" w:rsidRDefault="00221EA6" w:rsidP="00AF1031">
      <w:pPr>
        <w:spacing w:after="0" w:line="240" w:lineRule="auto"/>
        <w:jc w:val="center"/>
        <w:rPr>
          <w:rFonts w:ascii="Times New Roman" w:hAnsi="Times New Roman"/>
          <w:b/>
          <w:color w:val="70AD47"/>
          <w:sz w:val="32"/>
          <w:szCs w:val="56"/>
        </w:rPr>
      </w:pPr>
      <w:r w:rsidRPr="008641E1">
        <w:rPr>
          <w:rFonts w:ascii="Times New Roman" w:hAnsi="Times New Roman"/>
          <w:b/>
          <w:color w:val="70AD47"/>
          <w:sz w:val="32"/>
          <w:szCs w:val="56"/>
        </w:rPr>
        <w:t>Grudzień 2015</w:t>
      </w:r>
      <w:r w:rsidR="000579F1" w:rsidRPr="008641E1">
        <w:rPr>
          <w:rFonts w:ascii="Times New Roman" w:hAnsi="Times New Roman"/>
          <w:b/>
          <w:color w:val="70AD47"/>
          <w:sz w:val="32"/>
          <w:szCs w:val="56"/>
        </w:rPr>
        <w:t xml:space="preserve"> r.</w:t>
      </w:r>
    </w:p>
    <w:p w14:paraId="157A7BC3" w14:textId="6AA04CCE" w:rsidR="00B375BE" w:rsidRPr="008641E1" w:rsidRDefault="007F0347" w:rsidP="00AF1031">
      <w:pPr>
        <w:spacing w:after="0" w:line="240" w:lineRule="auto"/>
        <w:jc w:val="center"/>
        <w:rPr>
          <w:rFonts w:ascii="Times New Roman" w:hAnsi="Times New Roman"/>
          <w:b/>
          <w:color w:val="70AD47"/>
          <w:sz w:val="32"/>
          <w:szCs w:val="56"/>
        </w:rPr>
      </w:pPr>
      <w:r w:rsidRPr="008641E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4953C199">
                <wp:simplePos x="0" y="0"/>
                <wp:positionH relativeFrom="margin">
                  <wp:align>center</wp:align>
                </wp:positionH>
                <wp:positionV relativeFrom="paragraph">
                  <wp:posOffset>11622</wp:posOffset>
                </wp:positionV>
                <wp:extent cx="6591300" cy="2611526"/>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61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1D6CF0" w:rsidRPr="00560319" w:rsidRDefault="001D6CF0">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1D6CF0" w:rsidRPr="00560319" w:rsidRDefault="001D6CF0">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0A0FF0A6" w14:textId="77777777" w:rsidR="001D6CF0" w:rsidRPr="000A3998" w:rsidRDefault="001D6CF0">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1D6CF0" w:rsidRPr="000A3998" w:rsidRDefault="001D6CF0">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1D6CF0" w:rsidRPr="000A3998" w:rsidRDefault="001D6CF0"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1D6CF0" w:rsidRPr="000A3998" w:rsidRDefault="001D6CF0"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1D6CF0" w:rsidRPr="000A3998" w:rsidRDefault="001D6CF0"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1D6CF0" w:rsidRPr="00461D08" w:rsidRDefault="001D6CF0" w:rsidP="00BE185B">
                            <w:pPr>
                              <w:spacing w:after="0" w:line="240" w:lineRule="auto"/>
                              <w:jc w:val="center"/>
                              <w:rPr>
                                <w:rFonts w:ascii="Times New Roman" w:hAnsi="Times New Roman"/>
                                <w:sz w:val="14"/>
                                <w:szCs w:val="14"/>
                              </w:rPr>
                            </w:pPr>
                            <w:r w:rsidRPr="00461D08">
                              <w:rPr>
                                <w:sz w:val="14"/>
                                <w:szCs w:val="14"/>
                              </w:rPr>
                              <w:t xml:space="preserve"> </w:t>
                            </w:r>
                            <w:r w:rsidRPr="00461D08">
                              <w:rPr>
                                <w:rFonts w:ascii="Times New Roman" w:hAnsi="Times New Roman"/>
                                <w:sz w:val="14"/>
                                <w:szCs w:val="14"/>
                              </w:rPr>
                              <w:t>Zmieniono na Posiedzeniu Zarządu Lokalnej Grupy Działania „Partnerstwo na Jurze” w dniu 30-03-2021 roku.</w:t>
                            </w:r>
                          </w:p>
                          <w:p w14:paraId="32506DE1" w14:textId="7457AB1C" w:rsidR="001D6CF0" w:rsidRPr="00461D08" w:rsidRDefault="001D6CF0" w:rsidP="00BE185B">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 17.05.2021 roku</w:t>
                            </w:r>
                          </w:p>
                          <w:p w14:paraId="3D4B203D" w14:textId="0AE5CEF9" w:rsidR="001D6CF0" w:rsidRPr="00461D08" w:rsidRDefault="001D6CF0" w:rsidP="000A3998">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w:t>
                            </w:r>
                            <w:r>
                              <w:rPr>
                                <w:rFonts w:ascii="Times New Roman" w:hAnsi="Times New Roman"/>
                                <w:sz w:val="14"/>
                                <w:szCs w:val="14"/>
                              </w:rPr>
                              <w:t xml:space="preserve"> </w:t>
                            </w:r>
                            <w:r w:rsidRPr="00461D08">
                              <w:rPr>
                                <w:rFonts w:ascii="Times New Roman" w:hAnsi="Times New Roman"/>
                                <w:sz w:val="14"/>
                                <w:szCs w:val="14"/>
                              </w:rPr>
                              <w:t>22.06.2021 roku</w:t>
                            </w:r>
                          </w:p>
                          <w:p w14:paraId="0C87ADFE" w14:textId="0912889B" w:rsidR="001D6CF0" w:rsidRPr="00216462" w:rsidRDefault="001D6CF0" w:rsidP="009124FA">
                            <w:pPr>
                              <w:spacing w:after="0" w:line="240" w:lineRule="auto"/>
                              <w:jc w:val="center"/>
                              <w:rPr>
                                <w:rFonts w:ascii="Times New Roman" w:hAnsi="Times New Roman"/>
                                <w:sz w:val="14"/>
                                <w:szCs w:val="14"/>
                              </w:rPr>
                            </w:pPr>
                            <w:r w:rsidRPr="00461D08">
                              <w:rPr>
                                <w:rFonts w:ascii="Times New Roman" w:hAnsi="Times New Roman"/>
                                <w:sz w:val="14"/>
                                <w:szCs w:val="14"/>
                              </w:rPr>
                              <w:t xml:space="preserve">Zmieniono na Posiedzeniu Zarządu Lokalnej Grupy Działania „Partnerstwo na Jurze” </w:t>
                            </w:r>
                            <w:r w:rsidRPr="00216462">
                              <w:rPr>
                                <w:rFonts w:ascii="Times New Roman" w:hAnsi="Times New Roman"/>
                                <w:sz w:val="14"/>
                                <w:szCs w:val="14"/>
                              </w:rPr>
                              <w:t>w dniu 19.08.2021 roku</w:t>
                            </w:r>
                          </w:p>
                          <w:p w14:paraId="3D9BBEC7" w14:textId="02524A31" w:rsidR="001D6CF0" w:rsidRPr="00216462" w:rsidRDefault="001D6CF0" w:rsidP="00361F6F">
                            <w:pPr>
                              <w:spacing w:after="0" w:line="240" w:lineRule="auto"/>
                              <w:jc w:val="center"/>
                              <w:rPr>
                                <w:rFonts w:ascii="Times New Roman" w:hAnsi="Times New Roman"/>
                                <w:sz w:val="14"/>
                                <w:szCs w:val="14"/>
                              </w:rPr>
                            </w:pPr>
                            <w:r w:rsidRPr="00216462">
                              <w:rPr>
                                <w:rFonts w:ascii="Times New Roman" w:hAnsi="Times New Roman"/>
                                <w:sz w:val="14"/>
                                <w:szCs w:val="14"/>
                              </w:rPr>
                              <w:t>Zmieniono na Posiedzeniu Zarządu Lokalnej Grupy Działania „Partnerstwo na Jurze” w dniu 2</w:t>
                            </w:r>
                            <w:r>
                              <w:rPr>
                                <w:rFonts w:ascii="Times New Roman" w:hAnsi="Times New Roman"/>
                                <w:sz w:val="14"/>
                                <w:szCs w:val="14"/>
                              </w:rPr>
                              <w:t>0</w:t>
                            </w:r>
                            <w:r w:rsidRPr="00216462">
                              <w:rPr>
                                <w:rFonts w:ascii="Times New Roman" w:hAnsi="Times New Roman"/>
                                <w:sz w:val="14"/>
                                <w:szCs w:val="14"/>
                              </w:rPr>
                              <w:t>.01.2022  roku</w:t>
                            </w:r>
                          </w:p>
                          <w:p w14:paraId="1F78AB25" w14:textId="5A107318" w:rsidR="001D6CF0" w:rsidRDefault="001D6CF0" w:rsidP="002E61DF">
                            <w:pPr>
                              <w:spacing w:after="0" w:line="240" w:lineRule="auto"/>
                              <w:jc w:val="center"/>
                              <w:rPr>
                                <w:rFonts w:ascii="Times New Roman" w:hAnsi="Times New Roman"/>
                                <w:sz w:val="14"/>
                                <w:szCs w:val="14"/>
                              </w:rPr>
                            </w:pPr>
                            <w:r w:rsidRPr="00216462">
                              <w:rPr>
                                <w:rFonts w:ascii="Times New Roman" w:hAnsi="Times New Roman"/>
                                <w:sz w:val="14"/>
                                <w:szCs w:val="14"/>
                              </w:rPr>
                              <w:t xml:space="preserve">Zmieniono na Posiedzeniu Zarządu Lokalnej Grupy Działania „Partnerstwo na </w:t>
                            </w:r>
                            <w:r w:rsidRPr="0016435E">
                              <w:rPr>
                                <w:rFonts w:ascii="Times New Roman" w:hAnsi="Times New Roman"/>
                                <w:sz w:val="14"/>
                                <w:szCs w:val="14"/>
                              </w:rPr>
                              <w:t xml:space="preserve">Jurze” w dniu </w:t>
                            </w:r>
                            <w:r w:rsidR="0016435E" w:rsidRPr="0016435E">
                              <w:rPr>
                                <w:rFonts w:ascii="Times New Roman" w:hAnsi="Times New Roman"/>
                                <w:sz w:val="14"/>
                                <w:szCs w:val="14"/>
                              </w:rPr>
                              <w:t>20.05.2022</w:t>
                            </w:r>
                            <w:r w:rsidRPr="0016435E">
                              <w:rPr>
                                <w:rFonts w:ascii="Times New Roman" w:hAnsi="Times New Roman"/>
                                <w:sz w:val="14"/>
                                <w:szCs w:val="14"/>
                              </w:rPr>
                              <w:t xml:space="preserve">  roku</w:t>
                            </w:r>
                          </w:p>
                          <w:p w14:paraId="441C56C8" w14:textId="1BCF5BAD" w:rsidR="001C3E68" w:rsidRPr="001C3E68" w:rsidRDefault="001C3E68" w:rsidP="002E61DF">
                            <w:pPr>
                              <w:spacing w:after="0" w:line="240" w:lineRule="auto"/>
                              <w:jc w:val="center"/>
                              <w:rPr>
                                <w:rFonts w:ascii="Times New Roman" w:hAnsi="Times New Roman"/>
                                <w:color w:val="FF0000"/>
                                <w:sz w:val="14"/>
                                <w:szCs w:val="14"/>
                              </w:rPr>
                            </w:pPr>
                            <w:r w:rsidRPr="001C3E68">
                              <w:rPr>
                                <w:rFonts w:ascii="Times New Roman" w:hAnsi="Times New Roman"/>
                                <w:color w:val="FF0000"/>
                                <w:sz w:val="14"/>
                                <w:szCs w:val="14"/>
                              </w:rPr>
                              <w:t>Zmieniono na Posiedzeniu Zarządu Lokalnej Grupy Działania „Partnerstwo na Jurze” w dniu …………..2022  roku</w:t>
                            </w:r>
                          </w:p>
                          <w:p w14:paraId="6A920B16" w14:textId="77777777" w:rsidR="001C3E68" w:rsidRPr="0016435E" w:rsidRDefault="001C3E68" w:rsidP="002E61DF">
                            <w:pPr>
                              <w:spacing w:after="0" w:line="240" w:lineRule="auto"/>
                              <w:jc w:val="center"/>
                              <w:rPr>
                                <w:rFonts w:ascii="Times New Roman" w:hAnsi="Times New Roman"/>
                                <w:sz w:val="14"/>
                                <w:szCs w:val="14"/>
                              </w:rPr>
                            </w:pPr>
                          </w:p>
                          <w:p w14:paraId="38B7DCE5" w14:textId="77777777" w:rsidR="001D6CF0" w:rsidRPr="000A3998" w:rsidRDefault="001D6CF0" w:rsidP="00616B96">
                            <w:pPr>
                              <w:spacing w:after="0" w:line="240" w:lineRule="auto"/>
                              <w:jc w:val="center"/>
                              <w:rPr>
                                <w:rFonts w:ascii="Times New Roman" w:hAnsi="Times New Roman"/>
                                <w:color w:val="FF0000"/>
                                <w:sz w:val="18"/>
                                <w:szCs w:val="18"/>
                              </w:rPr>
                            </w:pPr>
                          </w:p>
                          <w:p w14:paraId="7FF23349" w14:textId="77777777" w:rsidR="001D6CF0" w:rsidRPr="000A3998" w:rsidRDefault="001D6CF0" w:rsidP="00BE2970">
                            <w:pPr>
                              <w:spacing w:after="0" w:line="240" w:lineRule="auto"/>
                              <w:jc w:val="center"/>
                              <w:rPr>
                                <w:rFonts w:ascii="Times New Roman" w:hAnsi="Times New Roman"/>
                                <w:color w:val="FF0000"/>
                              </w:rPr>
                            </w:pPr>
                          </w:p>
                          <w:p w14:paraId="2D9CFCA0" w14:textId="77777777" w:rsidR="001D6CF0" w:rsidRPr="00A3181C" w:rsidRDefault="001D6CF0"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940E" id="Pole tekstowe 4" o:spid="_x0000_s1026" style="position:absolute;left:0;text-align:left;margin-left:0;margin-top:.9pt;width:519pt;height:205.6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" filled="f" stroked="f">
                <v:textbox>
                  <w:txbxContent>
                    <w:p w14:paraId="2D71A2CB" w14:textId="77777777" w:rsidR="001D6CF0" w:rsidRPr="00560319" w:rsidRDefault="001D6CF0">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1D6CF0" w:rsidRPr="00560319" w:rsidRDefault="001D6CF0">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0A0FF0A6" w14:textId="77777777" w:rsidR="001D6CF0" w:rsidRPr="000A3998" w:rsidRDefault="001D6CF0">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1D6CF0" w:rsidRPr="000A3998" w:rsidRDefault="001D6CF0">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1D6CF0" w:rsidRPr="000A3998" w:rsidRDefault="001D6CF0"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1D6CF0" w:rsidRPr="000A3998" w:rsidRDefault="001D6CF0"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1D6CF0" w:rsidRPr="000A3998" w:rsidRDefault="001D6CF0"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1D6CF0" w:rsidRPr="000A3998" w:rsidRDefault="001D6CF0"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1D6CF0" w:rsidRPr="00461D08" w:rsidRDefault="001D6CF0" w:rsidP="00BE185B">
                      <w:pPr>
                        <w:spacing w:after="0" w:line="240" w:lineRule="auto"/>
                        <w:jc w:val="center"/>
                        <w:rPr>
                          <w:rFonts w:ascii="Times New Roman" w:hAnsi="Times New Roman"/>
                          <w:sz w:val="14"/>
                          <w:szCs w:val="14"/>
                        </w:rPr>
                      </w:pPr>
                      <w:r w:rsidRPr="00461D08">
                        <w:rPr>
                          <w:sz w:val="14"/>
                          <w:szCs w:val="14"/>
                        </w:rPr>
                        <w:t xml:space="preserve"> </w:t>
                      </w:r>
                      <w:r w:rsidRPr="00461D08">
                        <w:rPr>
                          <w:rFonts w:ascii="Times New Roman" w:hAnsi="Times New Roman"/>
                          <w:sz w:val="14"/>
                          <w:szCs w:val="14"/>
                        </w:rPr>
                        <w:t>Zmieniono na Posiedzeniu Zarządu Lokalnej Grupy Działania „Partnerstwo na Jurze” w dniu 30-03-2021 roku.</w:t>
                      </w:r>
                    </w:p>
                    <w:p w14:paraId="32506DE1" w14:textId="7457AB1C" w:rsidR="001D6CF0" w:rsidRPr="00461D08" w:rsidRDefault="001D6CF0" w:rsidP="00BE185B">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 17.05.2021 roku</w:t>
                      </w:r>
                    </w:p>
                    <w:p w14:paraId="3D4B203D" w14:textId="0AE5CEF9" w:rsidR="001D6CF0" w:rsidRPr="00461D08" w:rsidRDefault="001D6CF0" w:rsidP="000A3998">
                      <w:pPr>
                        <w:spacing w:after="0" w:line="240" w:lineRule="auto"/>
                        <w:jc w:val="center"/>
                        <w:rPr>
                          <w:rFonts w:ascii="Times New Roman" w:hAnsi="Times New Roman"/>
                          <w:sz w:val="14"/>
                          <w:szCs w:val="14"/>
                        </w:rPr>
                      </w:pPr>
                      <w:r w:rsidRPr="00461D08">
                        <w:rPr>
                          <w:rFonts w:ascii="Times New Roman" w:hAnsi="Times New Roman"/>
                          <w:sz w:val="14"/>
                          <w:szCs w:val="14"/>
                        </w:rPr>
                        <w:t>Zmieniono na Posiedzeniu Zarządu Lokalnej Grupy Działania „Partnerstwo na Jurze” w dniu</w:t>
                      </w:r>
                      <w:r>
                        <w:rPr>
                          <w:rFonts w:ascii="Times New Roman" w:hAnsi="Times New Roman"/>
                          <w:sz w:val="14"/>
                          <w:szCs w:val="14"/>
                        </w:rPr>
                        <w:t xml:space="preserve"> </w:t>
                      </w:r>
                      <w:r w:rsidRPr="00461D08">
                        <w:rPr>
                          <w:rFonts w:ascii="Times New Roman" w:hAnsi="Times New Roman"/>
                          <w:sz w:val="14"/>
                          <w:szCs w:val="14"/>
                        </w:rPr>
                        <w:t>22.06.2021 roku</w:t>
                      </w:r>
                    </w:p>
                    <w:p w14:paraId="0C87ADFE" w14:textId="0912889B" w:rsidR="001D6CF0" w:rsidRPr="00216462" w:rsidRDefault="001D6CF0" w:rsidP="009124FA">
                      <w:pPr>
                        <w:spacing w:after="0" w:line="240" w:lineRule="auto"/>
                        <w:jc w:val="center"/>
                        <w:rPr>
                          <w:rFonts w:ascii="Times New Roman" w:hAnsi="Times New Roman"/>
                          <w:sz w:val="14"/>
                          <w:szCs w:val="14"/>
                        </w:rPr>
                      </w:pPr>
                      <w:r w:rsidRPr="00461D08">
                        <w:rPr>
                          <w:rFonts w:ascii="Times New Roman" w:hAnsi="Times New Roman"/>
                          <w:sz w:val="14"/>
                          <w:szCs w:val="14"/>
                        </w:rPr>
                        <w:t xml:space="preserve">Zmieniono na Posiedzeniu Zarządu Lokalnej Grupy Działania „Partnerstwo na Jurze” </w:t>
                      </w:r>
                      <w:r w:rsidRPr="00216462">
                        <w:rPr>
                          <w:rFonts w:ascii="Times New Roman" w:hAnsi="Times New Roman"/>
                          <w:sz w:val="14"/>
                          <w:szCs w:val="14"/>
                        </w:rPr>
                        <w:t>w dniu 19.08.2021 roku</w:t>
                      </w:r>
                    </w:p>
                    <w:p w14:paraId="3D9BBEC7" w14:textId="02524A31" w:rsidR="001D6CF0" w:rsidRPr="00216462" w:rsidRDefault="001D6CF0" w:rsidP="00361F6F">
                      <w:pPr>
                        <w:spacing w:after="0" w:line="240" w:lineRule="auto"/>
                        <w:jc w:val="center"/>
                        <w:rPr>
                          <w:rFonts w:ascii="Times New Roman" w:hAnsi="Times New Roman"/>
                          <w:sz w:val="14"/>
                          <w:szCs w:val="14"/>
                        </w:rPr>
                      </w:pPr>
                      <w:r w:rsidRPr="00216462">
                        <w:rPr>
                          <w:rFonts w:ascii="Times New Roman" w:hAnsi="Times New Roman"/>
                          <w:sz w:val="14"/>
                          <w:szCs w:val="14"/>
                        </w:rPr>
                        <w:t>Zmieniono na Posiedzeniu Zarządu Lokalnej Grupy Działania „Partnerstwo na Jurze” w dniu 2</w:t>
                      </w:r>
                      <w:r>
                        <w:rPr>
                          <w:rFonts w:ascii="Times New Roman" w:hAnsi="Times New Roman"/>
                          <w:sz w:val="14"/>
                          <w:szCs w:val="14"/>
                        </w:rPr>
                        <w:t>0</w:t>
                      </w:r>
                      <w:r w:rsidRPr="00216462">
                        <w:rPr>
                          <w:rFonts w:ascii="Times New Roman" w:hAnsi="Times New Roman"/>
                          <w:sz w:val="14"/>
                          <w:szCs w:val="14"/>
                        </w:rPr>
                        <w:t>.01.2022  roku</w:t>
                      </w:r>
                    </w:p>
                    <w:p w14:paraId="1F78AB25" w14:textId="5A107318" w:rsidR="001D6CF0" w:rsidRDefault="001D6CF0" w:rsidP="002E61DF">
                      <w:pPr>
                        <w:spacing w:after="0" w:line="240" w:lineRule="auto"/>
                        <w:jc w:val="center"/>
                        <w:rPr>
                          <w:rFonts w:ascii="Times New Roman" w:hAnsi="Times New Roman"/>
                          <w:sz w:val="14"/>
                          <w:szCs w:val="14"/>
                        </w:rPr>
                      </w:pPr>
                      <w:r w:rsidRPr="00216462">
                        <w:rPr>
                          <w:rFonts w:ascii="Times New Roman" w:hAnsi="Times New Roman"/>
                          <w:sz w:val="14"/>
                          <w:szCs w:val="14"/>
                        </w:rPr>
                        <w:t xml:space="preserve">Zmieniono na Posiedzeniu Zarządu Lokalnej Grupy Działania „Partnerstwo na </w:t>
                      </w:r>
                      <w:r w:rsidRPr="0016435E">
                        <w:rPr>
                          <w:rFonts w:ascii="Times New Roman" w:hAnsi="Times New Roman"/>
                          <w:sz w:val="14"/>
                          <w:szCs w:val="14"/>
                        </w:rPr>
                        <w:t xml:space="preserve">Jurze” w dniu </w:t>
                      </w:r>
                      <w:r w:rsidR="0016435E" w:rsidRPr="0016435E">
                        <w:rPr>
                          <w:rFonts w:ascii="Times New Roman" w:hAnsi="Times New Roman"/>
                          <w:sz w:val="14"/>
                          <w:szCs w:val="14"/>
                        </w:rPr>
                        <w:t>20.05.2022</w:t>
                      </w:r>
                      <w:r w:rsidRPr="0016435E">
                        <w:rPr>
                          <w:rFonts w:ascii="Times New Roman" w:hAnsi="Times New Roman"/>
                          <w:sz w:val="14"/>
                          <w:szCs w:val="14"/>
                        </w:rPr>
                        <w:t xml:space="preserve">  roku</w:t>
                      </w:r>
                    </w:p>
                    <w:p w14:paraId="441C56C8" w14:textId="1BCF5BAD" w:rsidR="001C3E68" w:rsidRPr="001C3E68" w:rsidRDefault="001C3E68" w:rsidP="002E61DF">
                      <w:pPr>
                        <w:spacing w:after="0" w:line="240" w:lineRule="auto"/>
                        <w:jc w:val="center"/>
                        <w:rPr>
                          <w:rFonts w:ascii="Times New Roman" w:hAnsi="Times New Roman"/>
                          <w:color w:val="FF0000"/>
                          <w:sz w:val="14"/>
                          <w:szCs w:val="14"/>
                        </w:rPr>
                      </w:pPr>
                      <w:r w:rsidRPr="001C3E68">
                        <w:rPr>
                          <w:rFonts w:ascii="Times New Roman" w:hAnsi="Times New Roman"/>
                          <w:color w:val="FF0000"/>
                          <w:sz w:val="14"/>
                          <w:szCs w:val="14"/>
                        </w:rPr>
                        <w:t xml:space="preserve">Zmieniono na Posiedzeniu Zarządu Lokalnej Grupy Działania „Partnerstwo na Jurze” w dniu </w:t>
                      </w:r>
                      <w:r w:rsidRPr="001C3E68">
                        <w:rPr>
                          <w:rFonts w:ascii="Times New Roman" w:hAnsi="Times New Roman"/>
                          <w:color w:val="FF0000"/>
                          <w:sz w:val="14"/>
                          <w:szCs w:val="14"/>
                        </w:rPr>
                        <w:t>………….</w:t>
                      </w:r>
                      <w:r w:rsidRPr="001C3E68">
                        <w:rPr>
                          <w:rFonts w:ascii="Times New Roman" w:hAnsi="Times New Roman"/>
                          <w:color w:val="FF0000"/>
                          <w:sz w:val="14"/>
                          <w:szCs w:val="14"/>
                        </w:rPr>
                        <w:t>.2022  roku</w:t>
                      </w:r>
                    </w:p>
                    <w:p w14:paraId="6A920B16" w14:textId="77777777" w:rsidR="001C3E68" w:rsidRPr="0016435E" w:rsidRDefault="001C3E68" w:rsidP="002E61DF">
                      <w:pPr>
                        <w:spacing w:after="0" w:line="240" w:lineRule="auto"/>
                        <w:jc w:val="center"/>
                        <w:rPr>
                          <w:rFonts w:ascii="Times New Roman" w:hAnsi="Times New Roman"/>
                          <w:sz w:val="14"/>
                          <w:szCs w:val="14"/>
                        </w:rPr>
                      </w:pPr>
                    </w:p>
                    <w:p w14:paraId="38B7DCE5" w14:textId="77777777" w:rsidR="001D6CF0" w:rsidRPr="000A3998" w:rsidRDefault="001D6CF0" w:rsidP="00616B96">
                      <w:pPr>
                        <w:spacing w:after="0" w:line="240" w:lineRule="auto"/>
                        <w:jc w:val="center"/>
                        <w:rPr>
                          <w:rFonts w:ascii="Times New Roman" w:hAnsi="Times New Roman"/>
                          <w:color w:val="FF0000"/>
                          <w:sz w:val="18"/>
                          <w:szCs w:val="18"/>
                        </w:rPr>
                      </w:pPr>
                    </w:p>
                    <w:p w14:paraId="7FF23349" w14:textId="77777777" w:rsidR="001D6CF0" w:rsidRPr="000A3998" w:rsidRDefault="001D6CF0" w:rsidP="00BE2970">
                      <w:pPr>
                        <w:spacing w:after="0" w:line="240" w:lineRule="auto"/>
                        <w:jc w:val="center"/>
                        <w:rPr>
                          <w:rFonts w:ascii="Times New Roman" w:hAnsi="Times New Roman"/>
                          <w:color w:val="FF0000"/>
                        </w:rPr>
                      </w:pPr>
                    </w:p>
                    <w:p w14:paraId="2D9CFCA0" w14:textId="77777777" w:rsidR="001D6CF0" w:rsidRPr="00A3181C" w:rsidRDefault="001D6CF0" w:rsidP="00221EA6">
                      <w:pPr>
                        <w:spacing w:after="0" w:line="240" w:lineRule="auto"/>
                        <w:jc w:val="center"/>
                        <w:rPr>
                          <w:rFonts w:ascii="Times New Roman" w:hAnsi="Times New Roman"/>
                          <w:color w:val="000000" w:themeColor="text1"/>
                        </w:rPr>
                      </w:pPr>
                    </w:p>
                  </w:txbxContent>
                </v:textbox>
                <w10:wrap anchorx="margin"/>
              </v:rect>
            </w:pict>
          </mc:Fallback>
        </mc:AlternateContent>
      </w:r>
    </w:p>
    <w:p w14:paraId="16EAA4C2" w14:textId="0C63C59A" w:rsidR="00B375BE" w:rsidRPr="008641E1" w:rsidRDefault="00B375BE" w:rsidP="00AF1031">
      <w:pPr>
        <w:spacing w:after="0" w:line="240" w:lineRule="auto"/>
        <w:jc w:val="center"/>
        <w:rPr>
          <w:rFonts w:ascii="Times New Roman" w:hAnsi="Times New Roman"/>
          <w:b/>
          <w:color w:val="70AD47"/>
          <w:sz w:val="32"/>
          <w:szCs w:val="56"/>
        </w:rPr>
      </w:pPr>
    </w:p>
    <w:p w14:paraId="42BF73C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br w:type="page"/>
      </w:r>
    </w:p>
    <w:p w14:paraId="45CA6AB2" w14:textId="77777777" w:rsidR="00B375BE" w:rsidRPr="008641E1" w:rsidRDefault="00B375BE" w:rsidP="00AF1031">
      <w:pPr>
        <w:spacing w:after="0" w:line="240" w:lineRule="auto"/>
        <w:rPr>
          <w:rFonts w:ascii="Times New Roman" w:hAnsi="Times New Roman"/>
        </w:rPr>
      </w:pPr>
    </w:p>
    <w:p w14:paraId="016C05BC" w14:textId="77777777" w:rsidR="00B375BE" w:rsidRPr="008641E1" w:rsidRDefault="000579F1" w:rsidP="00AF1031">
      <w:pPr>
        <w:pStyle w:val="Nagwekspisutreci1"/>
        <w:shd w:val="clear" w:color="auto" w:fill="92D050"/>
        <w:spacing w:before="0" w:line="240" w:lineRule="auto"/>
        <w:rPr>
          <w:rFonts w:ascii="Times New Roman" w:hAnsi="Times New Roman"/>
          <w:b/>
          <w:color w:val="FFFFFF"/>
        </w:rPr>
      </w:pPr>
      <w:r w:rsidRPr="008641E1">
        <w:rPr>
          <w:rFonts w:ascii="Times New Roman" w:hAnsi="Times New Roman"/>
          <w:b/>
          <w:color w:val="FFFFFF"/>
        </w:rPr>
        <w:t>SPIS TREŚCI</w:t>
      </w:r>
    </w:p>
    <w:p w14:paraId="2824B352" w14:textId="77777777" w:rsidR="00B375BE" w:rsidRPr="008641E1" w:rsidRDefault="00B375BE" w:rsidP="00AF1031">
      <w:pPr>
        <w:spacing w:after="0" w:line="240" w:lineRule="auto"/>
        <w:rPr>
          <w:rFonts w:ascii="Times New Roman" w:hAnsi="Times New Roman"/>
          <w:lang w:eastAsia="pl-PL"/>
        </w:rPr>
      </w:pPr>
    </w:p>
    <w:p w14:paraId="23002935" w14:textId="4177FB27" w:rsidR="00B375BE" w:rsidRPr="008641E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8641E1">
        <w:rPr>
          <w:rFonts w:ascii="Times New Roman" w:hAnsi="Times New Roman"/>
        </w:rPr>
        <w:fldChar w:fldCharType="begin"/>
      </w:r>
      <w:r w:rsidRPr="008641E1">
        <w:rPr>
          <w:rFonts w:ascii="Times New Roman" w:hAnsi="Times New Roman"/>
        </w:rPr>
        <w:instrText xml:space="preserve"> TOC \o "1-3" \h \z \u </w:instrText>
      </w:r>
      <w:r w:rsidRPr="008641E1">
        <w:rPr>
          <w:rFonts w:ascii="Times New Roman" w:hAnsi="Times New Roman"/>
        </w:rPr>
        <w:fldChar w:fldCharType="separate"/>
      </w:r>
      <w:hyperlink w:anchor="_Toc437468782" w:history="1">
        <w:r w:rsidRPr="008641E1">
          <w:rPr>
            <w:rStyle w:val="Hipercze"/>
            <w:rFonts w:ascii="Times New Roman" w:hAnsi="Times New Roman"/>
            <w:b/>
            <w:noProof/>
          </w:rPr>
          <w:t>ROZDZIAŁ I: CHARAKTERYSTYKA LGD</w:t>
        </w:r>
        <w:r w:rsidRPr="008641E1">
          <w:rPr>
            <w:rFonts w:ascii="Times New Roman" w:hAnsi="Times New Roman"/>
            <w:noProof/>
          </w:rPr>
          <w:tab/>
        </w:r>
        <w:r w:rsidRPr="008641E1">
          <w:rPr>
            <w:rFonts w:ascii="Times New Roman" w:hAnsi="Times New Roman"/>
            <w:noProof/>
          </w:rPr>
          <w:fldChar w:fldCharType="begin"/>
        </w:r>
        <w:r w:rsidRPr="008641E1">
          <w:rPr>
            <w:rFonts w:ascii="Times New Roman" w:hAnsi="Times New Roman"/>
            <w:noProof/>
          </w:rPr>
          <w:instrText xml:space="preserve"> PAGEREF _Toc437468782 \h </w:instrText>
        </w:r>
        <w:r w:rsidRPr="008641E1">
          <w:rPr>
            <w:rFonts w:ascii="Times New Roman" w:hAnsi="Times New Roman"/>
            <w:noProof/>
          </w:rPr>
        </w:r>
        <w:r w:rsidRPr="008641E1">
          <w:rPr>
            <w:rFonts w:ascii="Times New Roman" w:hAnsi="Times New Roman"/>
            <w:noProof/>
          </w:rPr>
          <w:fldChar w:fldCharType="separate"/>
        </w:r>
        <w:r w:rsidR="0016435E">
          <w:rPr>
            <w:rFonts w:ascii="Times New Roman" w:hAnsi="Times New Roman"/>
            <w:noProof/>
          </w:rPr>
          <w:t>3</w:t>
        </w:r>
        <w:r w:rsidRPr="008641E1">
          <w:rPr>
            <w:rFonts w:ascii="Times New Roman" w:hAnsi="Times New Roman"/>
            <w:noProof/>
          </w:rPr>
          <w:fldChar w:fldCharType="end"/>
        </w:r>
      </w:hyperlink>
    </w:p>
    <w:p w14:paraId="5839A21E" w14:textId="7557CA18"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8641E1">
          <w:rPr>
            <w:rStyle w:val="Hipercze"/>
            <w:rFonts w:ascii="Times New Roman" w:hAnsi="Times New Roman"/>
            <w:b/>
            <w:noProof/>
          </w:rPr>
          <w:t>ROZDZIAŁ II: PARTYCYPACYJNY CHARAKTER LSR</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_Toc437468783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9</w:t>
        </w:r>
        <w:r w:rsidR="000579F1" w:rsidRPr="008641E1">
          <w:rPr>
            <w:rFonts w:ascii="Times New Roman" w:hAnsi="Times New Roman"/>
            <w:noProof/>
          </w:rPr>
          <w:fldChar w:fldCharType="end"/>
        </w:r>
      </w:hyperlink>
    </w:p>
    <w:p w14:paraId="360D4283" w14:textId="0DB1CEAD"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4" w:history="1">
        <w:r w:rsidR="000579F1" w:rsidRPr="008641E1">
          <w:rPr>
            <w:rStyle w:val="Hipercze"/>
            <w:rFonts w:ascii="Times New Roman" w:hAnsi="Times New Roman"/>
            <w:b/>
            <w:noProof/>
          </w:rPr>
          <w:t>ROZDZIAŁ III: DIAGNOZA – OPIS OBSZARU I LUDNOŚCI</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_Toc437468784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14</w:t>
        </w:r>
        <w:r w:rsidR="000579F1" w:rsidRPr="008641E1">
          <w:rPr>
            <w:rFonts w:ascii="Times New Roman" w:hAnsi="Times New Roman"/>
            <w:noProof/>
          </w:rPr>
          <w:fldChar w:fldCharType="end"/>
        </w:r>
      </w:hyperlink>
    </w:p>
    <w:p w14:paraId="35BD6313" w14:textId="6C4CF76A"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8641E1">
          <w:rPr>
            <w:rStyle w:val="Hipercze"/>
            <w:rFonts w:ascii="Times New Roman" w:hAnsi="Times New Roman"/>
            <w:b/>
            <w:noProof/>
          </w:rPr>
          <w:t>ROZDZIAŁ IV: ANALIZA SWOT</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_Toc437468785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24</w:t>
        </w:r>
        <w:r w:rsidR="000579F1" w:rsidRPr="008641E1">
          <w:rPr>
            <w:rFonts w:ascii="Times New Roman" w:hAnsi="Times New Roman"/>
            <w:noProof/>
          </w:rPr>
          <w:fldChar w:fldCharType="end"/>
        </w:r>
      </w:hyperlink>
    </w:p>
    <w:p w14:paraId="3D8E8E51" w14:textId="497F8DBE" w:rsidR="00B375BE" w:rsidRPr="008641E1" w:rsidRDefault="00102460" w:rsidP="00A6318F">
      <w:pPr>
        <w:pStyle w:val="Spistreci1"/>
        <w:tabs>
          <w:tab w:val="clear" w:pos="9072"/>
          <w:tab w:val="right" w:leader="dot" w:pos="10490"/>
        </w:tabs>
        <w:spacing w:after="0" w:line="360" w:lineRule="auto"/>
        <w:rPr>
          <w:rFonts w:ascii="Times New Roman" w:hAnsi="Times New Roman"/>
          <w:noProof/>
          <w:color w:val="FF0000"/>
          <w:lang w:eastAsia="pl-PL"/>
        </w:rPr>
      </w:pPr>
      <w:hyperlink w:anchor="_Toc437468786" w:history="1">
        <w:r w:rsidR="000579F1" w:rsidRPr="008641E1">
          <w:rPr>
            <w:rStyle w:val="Hipercze"/>
            <w:rFonts w:ascii="Times New Roman" w:hAnsi="Times New Roman"/>
            <w:b/>
            <w:noProof/>
          </w:rPr>
          <w:t>ROZDZIAŁ V: CELE I WSKAŹNIKI LSR „PARTNERSTWO NA JURZE”</w:t>
        </w:r>
        <w:r w:rsidR="000579F1" w:rsidRPr="008641E1">
          <w:rPr>
            <w:rFonts w:ascii="Times New Roman" w:hAnsi="Times New Roman"/>
            <w:noProof/>
          </w:rPr>
          <w:tab/>
        </w:r>
      </w:hyperlink>
      <w:r w:rsidR="00C34FCD" w:rsidRPr="008641E1">
        <w:rPr>
          <w:rFonts w:ascii="Times New Roman" w:hAnsi="Times New Roman"/>
          <w:noProof/>
        </w:rPr>
        <w:t>28</w:t>
      </w:r>
    </w:p>
    <w:p w14:paraId="20F69F08" w14:textId="6206A058"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8641E1">
          <w:rPr>
            <w:rStyle w:val="Hipercze"/>
            <w:rFonts w:ascii="Times New Roman" w:hAnsi="Times New Roman"/>
            <w:b/>
            <w:noProof/>
          </w:rPr>
          <w:t>ROZDZIAŁ VI: SPOSÓB WYBORU I OCENY OP</w:t>
        </w:r>
        <w:r w:rsidR="00C67A24" w:rsidRPr="008641E1">
          <w:rPr>
            <w:rStyle w:val="Hipercze"/>
            <w:rFonts w:ascii="Times New Roman" w:hAnsi="Times New Roman"/>
            <w:b/>
            <w:noProof/>
          </w:rPr>
          <w:t xml:space="preserve">ERACJI ORAZ SPOSÓB USTANAWIANIA </w:t>
        </w:r>
        <w:r w:rsidR="000579F1" w:rsidRPr="008641E1">
          <w:rPr>
            <w:rStyle w:val="Hipercze"/>
            <w:rFonts w:ascii="Times New Roman" w:hAnsi="Times New Roman"/>
            <w:b/>
            <w:noProof/>
          </w:rPr>
          <w:t>KRYTERIÓW WYBORU</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_Toc437468787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45</w:t>
        </w:r>
        <w:r w:rsidR="000579F1" w:rsidRPr="008641E1">
          <w:rPr>
            <w:rFonts w:ascii="Times New Roman" w:hAnsi="Times New Roman"/>
            <w:noProof/>
          </w:rPr>
          <w:fldChar w:fldCharType="end"/>
        </w:r>
      </w:hyperlink>
    </w:p>
    <w:p w14:paraId="303FB512" w14:textId="108C2ADC"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8641E1">
          <w:rPr>
            <w:rStyle w:val="Hipercze"/>
            <w:rFonts w:ascii="Times New Roman" w:hAnsi="Times New Roman"/>
            <w:b/>
            <w:noProof/>
          </w:rPr>
          <w:t>ROZDZIAŁ VII: PLAN DZIAŁANIA</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_Toc437468788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50</w:t>
        </w:r>
        <w:r w:rsidR="000579F1" w:rsidRPr="008641E1">
          <w:rPr>
            <w:rFonts w:ascii="Times New Roman" w:hAnsi="Times New Roman"/>
            <w:noProof/>
          </w:rPr>
          <w:fldChar w:fldCharType="end"/>
        </w:r>
      </w:hyperlink>
    </w:p>
    <w:p w14:paraId="1712521A" w14:textId="12B9817F"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8641E1">
          <w:rPr>
            <w:rStyle w:val="Hipercze"/>
            <w:rFonts w:ascii="Times New Roman" w:hAnsi="Times New Roman"/>
            <w:b/>
            <w:noProof/>
          </w:rPr>
          <w:t>ROZDZIAŁ VIII: BUDŻET LSR</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_Toc437468789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50</w:t>
        </w:r>
        <w:r w:rsidR="000579F1" w:rsidRPr="008641E1">
          <w:rPr>
            <w:rFonts w:ascii="Times New Roman" w:hAnsi="Times New Roman"/>
            <w:noProof/>
          </w:rPr>
          <w:fldChar w:fldCharType="end"/>
        </w:r>
      </w:hyperlink>
    </w:p>
    <w:p w14:paraId="34E46BC3" w14:textId="116A9B0E"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8641E1">
          <w:rPr>
            <w:rStyle w:val="Hipercze"/>
            <w:rFonts w:ascii="Times New Roman" w:hAnsi="Times New Roman"/>
            <w:b/>
            <w:noProof/>
          </w:rPr>
          <w:t>ROZDZIAŁ IX: PLAN KOMUNIKACJI</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_Toc437468790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53</w:t>
        </w:r>
        <w:r w:rsidR="000579F1" w:rsidRPr="008641E1">
          <w:rPr>
            <w:rFonts w:ascii="Times New Roman" w:hAnsi="Times New Roman"/>
            <w:noProof/>
          </w:rPr>
          <w:fldChar w:fldCharType="end"/>
        </w:r>
      </w:hyperlink>
    </w:p>
    <w:p w14:paraId="3A06FA25" w14:textId="2B4B8E30"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8641E1">
          <w:rPr>
            <w:rStyle w:val="Hipercze"/>
            <w:rFonts w:ascii="Times New Roman" w:hAnsi="Times New Roman"/>
            <w:b/>
            <w:noProof/>
          </w:rPr>
          <w:t>ROZDZIAŁ X: ZINTEGROWANIE</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_Toc437468791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54</w:t>
        </w:r>
        <w:r w:rsidR="000579F1" w:rsidRPr="008641E1">
          <w:rPr>
            <w:rFonts w:ascii="Times New Roman" w:hAnsi="Times New Roman"/>
            <w:noProof/>
          </w:rPr>
          <w:fldChar w:fldCharType="end"/>
        </w:r>
      </w:hyperlink>
    </w:p>
    <w:p w14:paraId="38B74345" w14:textId="21CB423F"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8641E1">
          <w:rPr>
            <w:rStyle w:val="Hipercze"/>
            <w:rFonts w:ascii="Times New Roman" w:hAnsi="Times New Roman"/>
            <w:b/>
            <w:noProof/>
          </w:rPr>
          <w:t>ROZDZIAŁ XI: MONITORING I EWALUACJA</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_Toc437468792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60</w:t>
        </w:r>
        <w:r w:rsidR="000579F1" w:rsidRPr="008641E1">
          <w:rPr>
            <w:rFonts w:ascii="Times New Roman" w:hAnsi="Times New Roman"/>
            <w:noProof/>
          </w:rPr>
          <w:fldChar w:fldCharType="end"/>
        </w:r>
      </w:hyperlink>
    </w:p>
    <w:p w14:paraId="699C8222" w14:textId="1258A141"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8641E1">
          <w:rPr>
            <w:rStyle w:val="Hipercze"/>
            <w:rFonts w:ascii="Times New Roman" w:hAnsi="Times New Roman"/>
            <w:b/>
            <w:noProof/>
          </w:rPr>
          <w:t>ROZDZIAŁ XII: STRATEGICZNA OCENA ODDZIAŁYWANIA NA ŚRODOWISKO</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_Toc437468793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61</w:t>
        </w:r>
        <w:r w:rsidR="000579F1" w:rsidRPr="008641E1">
          <w:rPr>
            <w:rFonts w:ascii="Times New Roman" w:hAnsi="Times New Roman"/>
            <w:noProof/>
          </w:rPr>
          <w:fldChar w:fldCharType="end"/>
        </w:r>
      </w:hyperlink>
    </w:p>
    <w:p w14:paraId="34394AEA" w14:textId="3B798526" w:rsidR="00B375BE" w:rsidRPr="008641E1" w:rsidRDefault="0010246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8641E1">
          <w:rPr>
            <w:rStyle w:val="Hipercze"/>
            <w:rFonts w:ascii="Times New Roman" w:hAnsi="Times New Roman"/>
            <w:b/>
            <w:noProof/>
          </w:rPr>
          <w:t>ZAŁĄCZNIKI DO STRATEGII ROZWOJU LOKALNEGO KIEROWANEGO PRZEZ SPOŁECZNOŚĆ LGD PARTNERSTWO NA JURZE NA LATA 2</w:t>
        </w:r>
        <w:r w:rsidR="000579F1" w:rsidRPr="008641E1">
          <w:rPr>
            <w:rStyle w:val="Hipercze"/>
            <w:rFonts w:ascii="Times New Roman" w:hAnsi="Times New Roman"/>
            <w:b/>
            <w:noProof/>
            <w:color w:val="auto"/>
          </w:rPr>
          <w:t>016-</w:t>
        </w:r>
        <w:r w:rsidR="00DE55DE" w:rsidRPr="008641E1">
          <w:rPr>
            <w:rStyle w:val="Hipercze"/>
            <w:rFonts w:ascii="Times New Roman" w:hAnsi="Times New Roman"/>
            <w:b/>
            <w:noProof/>
            <w:color w:val="auto"/>
          </w:rPr>
          <w:t>202</w:t>
        </w:r>
        <w:r w:rsidR="0011046D">
          <w:rPr>
            <w:rStyle w:val="Hipercze"/>
            <w:rFonts w:ascii="Times New Roman" w:hAnsi="Times New Roman"/>
            <w:b/>
            <w:noProof/>
            <w:color w:val="auto"/>
          </w:rPr>
          <w:t>4</w:t>
        </w:r>
        <w:r w:rsidR="000579F1" w:rsidRPr="008641E1">
          <w:rPr>
            <w:rFonts w:ascii="Times New Roman" w:hAnsi="Times New Roman"/>
            <w:noProof/>
          </w:rPr>
          <w:tab/>
        </w:r>
        <w:r w:rsidR="000579F1" w:rsidRPr="008641E1">
          <w:rPr>
            <w:rFonts w:ascii="Times New Roman" w:hAnsi="Times New Roman"/>
            <w:noProof/>
          </w:rPr>
          <w:fldChar w:fldCharType="begin"/>
        </w:r>
        <w:r w:rsidR="000579F1" w:rsidRPr="008641E1">
          <w:rPr>
            <w:rFonts w:ascii="Times New Roman" w:hAnsi="Times New Roman"/>
            <w:noProof/>
          </w:rPr>
          <w:instrText xml:space="preserve"> PAGEREF _Toc437468794 \h </w:instrText>
        </w:r>
        <w:r w:rsidR="000579F1" w:rsidRPr="008641E1">
          <w:rPr>
            <w:rFonts w:ascii="Times New Roman" w:hAnsi="Times New Roman"/>
            <w:noProof/>
          </w:rPr>
        </w:r>
        <w:r w:rsidR="000579F1" w:rsidRPr="008641E1">
          <w:rPr>
            <w:rFonts w:ascii="Times New Roman" w:hAnsi="Times New Roman"/>
            <w:noProof/>
          </w:rPr>
          <w:fldChar w:fldCharType="separate"/>
        </w:r>
        <w:r w:rsidR="0016435E">
          <w:rPr>
            <w:rFonts w:ascii="Times New Roman" w:hAnsi="Times New Roman"/>
            <w:noProof/>
          </w:rPr>
          <w:t>61</w:t>
        </w:r>
        <w:r w:rsidR="000579F1" w:rsidRPr="008641E1">
          <w:rPr>
            <w:rFonts w:ascii="Times New Roman" w:hAnsi="Times New Roman"/>
            <w:noProof/>
          </w:rPr>
          <w:fldChar w:fldCharType="end"/>
        </w:r>
      </w:hyperlink>
    </w:p>
    <w:p w14:paraId="14FBB074" w14:textId="77777777" w:rsidR="00B375BE" w:rsidRPr="008641E1" w:rsidRDefault="000579F1" w:rsidP="00A6318F">
      <w:pPr>
        <w:spacing w:after="0" w:line="360" w:lineRule="auto"/>
        <w:rPr>
          <w:rFonts w:ascii="Times New Roman" w:hAnsi="Times New Roman"/>
        </w:rPr>
      </w:pPr>
      <w:r w:rsidRPr="008641E1">
        <w:rPr>
          <w:rFonts w:ascii="Times New Roman" w:hAnsi="Times New Roman"/>
          <w:b/>
          <w:bCs/>
        </w:rPr>
        <w:fldChar w:fldCharType="end"/>
      </w:r>
    </w:p>
    <w:p w14:paraId="16AD0385" w14:textId="77777777" w:rsidR="00B375BE" w:rsidRPr="008641E1" w:rsidRDefault="00B375BE" w:rsidP="00AF1031">
      <w:pPr>
        <w:spacing w:after="0" w:line="240" w:lineRule="auto"/>
        <w:rPr>
          <w:rFonts w:ascii="Times New Roman" w:hAnsi="Times New Roman"/>
          <w:color w:val="000000"/>
        </w:rPr>
      </w:pPr>
    </w:p>
    <w:p w14:paraId="066CD3B2" w14:textId="77777777" w:rsidR="00B375BE" w:rsidRPr="008641E1" w:rsidRDefault="00B375BE" w:rsidP="00AF1031">
      <w:pPr>
        <w:spacing w:after="0" w:line="240" w:lineRule="auto"/>
        <w:rPr>
          <w:rFonts w:ascii="Times New Roman" w:hAnsi="Times New Roman"/>
          <w:color w:val="000000"/>
        </w:rPr>
      </w:pPr>
    </w:p>
    <w:p w14:paraId="180206FE" w14:textId="77777777" w:rsidR="00B375BE" w:rsidRPr="008641E1" w:rsidRDefault="00B375BE" w:rsidP="00AF1031">
      <w:pPr>
        <w:spacing w:after="0" w:line="240" w:lineRule="auto"/>
        <w:rPr>
          <w:rFonts w:ascii="Times New Roman" w:hAnsi="Times New Roman"/>
          <w:color w:val="000000"/>
        </w:rPr>
      </w:pPr>
    </w:p>
    <w:p w14:paraId="20D30203" w14:textId="77777777" w:rsidR="00B375BE" w:rsidRPr="008641E1" w:rsidRDefault="00B375BE" w:rsidP="00AF1031">
      <w:pPr>
        <w:spacing w:after="0" w:line="240" w:lineRule="auto"/>
        <w:rPr>
          <w:rFonts w:ascii="Times New Roman" w:hAnsi="Times New Roman"/>
          <w:color w:val="000000"/>
        </w:rPr>
      </w:pPr>
    </w:p>
    <w:p w14:paraId="5A00E85B" w14:textId="77777777" w:rsidR="00B375BE" w:rsidRPr="008641E1" w:rsidRDefault="000579F1" w:rsidP="00AF1031">
      <w:pPr>
        <w:tabs>
          <w:tab w:val="left" w:pos="9600"/>
        </w:tabs>
        <w:spacing w:after="0" w:line="240" w:lineRule="auto"/>
        <w:rPr>
          <w:rFonts w:ascii="Times New Roman" w:hAnsi="Times New Roman"/>
        </w:rPr>
      </w:pPr>
      <w:r w:rsidRPr="008641E1">
        <w:rPr>
          <w:rFonts w:ascii="Times New Roman" w:hAnsi="Times New Roman"/>
        </w:rPr>
        <w:tab/>
      </w:r>
    </w:p>
    <w:p w14:paraId="779290E2" w14:textId="77777777" w:rsidR="007F0347" w:rsidRPr="008641E1" w:rsidRDefault="007F0347" w:rsidP="00AF1031">
      <w:pPr>
        <w:tabs>
          <w:tab w:val="left" w:pos="9600"/>
        </w:tabs>
        <w:spacing w:after="0" w:line="240" w:lineRule="auto"/>
        <w:rPr>
          <w:rFonts w:ascii="Times New Roman" w:hAnsi="Times New Roman"/>
        </w:rPr>
      </w:pPr>
    </w:p>
    <w:p w14:paraId="4CCD1D38" w14:textId="77777777" w:rsidR="007F0347" w:rsidRPr="008641E1" w:rsidRDefault="007F0347" w:rsidP="00AF1031">
      <w:pPr>
        <w:tabs>
          <w:tab w:val="left" w:pos="9600"/>
        </w:tabs>
        <w:spacing w:after="0" w:line="240" w:lineRule="auto"/>
        <w:rPr>
          <w:rFonts w:ascii="Times New Roman" w:hAnsi="Times New Roman"/>
        </w:rPr>
      </w:pPr>
    </w:p>
    <w:p w14:paraId="73E6D591" w14:textId="77777777" w:rsidR="007F0347" w:rsidRPr="008641E1" w:rsidRDefault="007F0347" w:rsidP="00AF1031">
      <w:pPr>
        <w:tabs>
          <w:tab w:val="left" w:pos="9600"/>
        </w:tabs>
        <w:spacing w:after="0" w:line="240" w:lineRule="auto"/>
        <w:rPr>
          <w:rFonts w:ascii="Times New Roman" w:hAnsi="Times New Roman"/>
        </w:rPr>
      </w:pPr>
    </w:p>
    <w:p w14:paraId="799C0EEA" w14:textId="77777777" w:rsidR="007F0347" w:rsidRPr="008641E1" w:rsidRDefault="007F0347" w:rsidP="00AF1031">
      <w:pPr>
        <w:tabs>
          <w:tab w:val="left" w:pos="9600"/>
        </w:tabs>
        <w:spacing w:after="0" w:line="240" w:lineRule="auto"/>
        <w:rPr>
          <w:rFonts w:ascii="Times New Roman" w:hAnsi="Times New Roman"/>
        </w:rPr>
      </w:pPr>
    </w:p>
    <w:p w14:paraId="72F50EC8" w14:textId="77777777" w:rsidR="007F0347" w:rsidRPr="008641E1" w:rsidRDefault="007F0347" w:rsidP="00AF1031">
      <w:pPr>
        <w:tabs>
          <w:tab w:val="left" w:pos="9600"/>
        </w:tabs>
        <w:spacing w:after="0" w:line="240" w:lineRule="auto"/>
        <w:rPr>
          <w:rFonts w:ascii="Times New Roman" w:hAnsi="Times New Roman"/>
        </w:rPr>
      </w:pPr>
    </w:p>
    <w:p w14:paraId="3E44FE86" w14:textId="77777777" w:rsidR="007F0347" w:rsidRPr="008641E1" w:rsidRDefault="007F0347" w:rsidP="00AF1031">
      <w:pPr>
        <w:tabs>
          <w:tab w:val="left" w:pos="9600"/>
        </w:tabs>
        <w:spacing w:after="0" w:line="240" w:lineRule="auto"/>
        <w:rPr>
          <w:rFonts w:ascii="Times New Roman" w:hAnsi="Times New Roman"/>
        </w:rPr>
      </w:pPr>
    </w:p>
    <w:p w14:paraId="77E53BDC" w14:textId="77777777" w:rsidR="007F0347" w:rsidRPr="008641E1" w:rsidRDefault="007F0347" w:rsidP="00AF1031">
      <w:pPr>
        <w:tabs>
          <w:tab w:val="left" w:pos="9600"/>
        </w:tabs>
        <w:spacing w:after="0" w:line="240" w:lineRule="auto"/>
        <w:rPr>
          <w:rFonts w:ascii="Times New Roman" w:hAnsi="Times New Roman"/>
        </w:rPr>
      </w:pPr>
    </w:p>
    <w:p w14:paraId="30365751" w14:textId="77777777" w:rsidR="007F0347" w:rsidRPr="008641E1" w:rsidRDefault="007F0347" w:rsidP="00AF1031">
      <w:pPr>
        <w:tabs>
          <w:tab w:val="left" w:pos="9600"/>
        </w:tabs>
        <w:spacing w:after="0" w:line="240" w:lineRule="auto"/>
        <w:rPr>
          <w:rFonts w:ascii="Times New Roman" w:hAnsi="Times New Roman"/>
        </w:rPr>
      </w:pPr>
    </w:p>
    <w:p w14:paraId="2FC08396" w14:textId="77777777" w:rsidR="007F0347" w:rsidRPr="008641E1" w:rsidRDefault="007F0347" w:rsidP="00AF1031">
      <w:pPr>
        <w:tabs>
          <w:tab w:val="left" w:pos="9600"/>
        </w:tabs>
        <w:spacing w:after="0" w:line="240" w:lineRule="auto"/>
        <w:rPr>
          <w:rFonts w:ascii="Times New Roman" w:hAnsi="Times New Roman"/>
        </w:rPr>
      </w:pPr>
    </w:p>
    <w:p w14:paraId="0784DE13" w14:textId="77777777" w:rsidR="007F0347" w:rsidRPr="008641E1" w:rsidRDefault="007F0347" w:rsidP="00AF1031">
      <w:pPr>
        <w:tabs>
          <w:tab w:val="left" w:pos="9600"/>
        </w:tabs>
        <w:spacing w:after="0" w:line="240" w:lineRule="auto"/>
        <w:rPr>
          <w:rFonts w:ascii="Times New Roman" w:hAnsi="Times New Roman"/>
        </w:rPr>
      </w:pPr>
    </w:p>
    <w:p w14:paraId="0F482472" w14:textId="77777777" w:rsidR="007F0347" w:rsidRPr="008641E1" w:rsidRDefault="007F0347" w:rsidP="00AF1031">
      <w:pPr>
        <w:tabs>
          <w:tab w:val="left" w:pos="9600"/>
        </w:tabs>
        <w:spacing w:after="0" w:line="240" w:lineRule="auto"/>
        <w:rPr>
          <w:rFonts w:ascii="Times New Roman" w:hAnsi="Times New Roman"/>
        </w:rPr>
      </w:pPr>
    </w:p>
    <w:p w14:paraId="5DAADCF7" w14:textId="77777777" w:rsidR="007F0347" w:rsidRPr="008641E1" w:rsidRDefault="007F0347" w:rsidP="00AF1031">
      <w:pPr>
        <w:tabs>
          <w:tab w:val="left" w:pos="9600"/>
        </w:tabs>
        <w:spacing w:after="0" w:line="240" w:lineRule="auto"/>
        <w:rPr>
          <w:rFonts w:ascii="Times New Roman" w:hAnsi="Times New Roman"/>
        </w:rPr>
      </w:pPr>
    </w:p>
    <w:p w14:paraId="7EEBC85E" w14:textId="77777777" w:rsidR="007F0347" w:rsidRPr="008641E1" w:rsidRDefault="007F0347" w:rsidP="00AF1031">
      <w:pPr>
        <w:tabs>
          <w:tab w:val="left" w:pos="9600"/>
        </w:tabs>
        <w:spacing w:after="0" w:line="240" w:lineRule="auto"/>
        <w:rPr>
          <w:rFonts w:ascii="Times New Roman" w:hAnsi="Times New Roman"/>
        </w:rPr>
      </w:pPr>
    </w:p>
    <w:p w14:paraId="3672B9C8" w14:textId="77777777" w:rsidR="007F0347" w:rsidRPr="008641E1" w:rsidRDefault="007F0347" w:rsidP="00AF1031">
      <w:pPr>
        <w:tabs>
          <w:tab w:val="left" w:pos="9600"/>
        </w:tabs>
        <w:spacing w:after="0" w:line="240" w:lineRule="auto"/>
        <w:rPr>
          <w:rFonts w:ascii="Times New Roman" w:hAnsi="Times New Roman"/>
        </w:rPr>
      </w:pPr>
    </w:p>
    <w:p w14:paraId="6A4DFC41" w14:textId="77777777" w:rsidR="007F0347" w:rsidRPr="008641E1" w:rsidRDefault="007F0347" w:rsidP="00AF1031">
      <w:pPr>
        <w:tabs>
          <w:tab w:val="left" w:pos="9600"/>
        </w:tabs>
        <w:spacing w:after="0" w:line="240" w:lineRule="auto"/>
        <w:rPr>
          <w:rFonts w:ascii="Times New Roman" w:hAnsi="Times New Roman"/>
        </w:rPr>
      </w:pPr>
    </w:p>
    <w:p w14:paraId="4CD33835" w14:textId="77777777" w:rsidR="007F0347" w:rsidRPr="008641E1" w:rsidRDefault="007F0347" w:rsidP="00AF1031">
      <w:pPr>
        <w:tabs>
          <w:tab w:val="left" w:pos="9600"/>
        </w:tabs>
        <w:spacing w:after="0" w:line="240" w:lineRule="auto"/>
        <w:rPr>
          <w:rFonts w:ascii="Times New Roman" w:hAnsi="Times New Roman"/>
        </w:rPr>
      </w:pPr>
    </w:p>
    <w:p w14:paraId="5E2026FD" w14:textId="77777777" w:rsidR="007F0347" w:rsidRPr="008641E1" w:rsidRDefault="007F0347" w:rsidP="00AF1031">
      <w:pPr>
        <w:tabs>
          <w:tab w:val="left" w:pos="9600"/>
        </w:tabs>
        <w:spacing w:after="0" w:line="240" w:lineRule="auto"/>
        <w:rPr>
          <w:rFonts w:ascii="Times New Roman" w:hAnsi="Times New Roman"/>
        </w:rPr>
      </w:pPr>
    </w:p>
    <w:p w14:paraId="12849AAB" w14:textId="77777777" w:rsidR="007F0347" w:rsidRPr="008641E1" w:rsidRDefault="007F0347" w:rsidP="00AF1031">
      <w:pPr>
        <w:tabs>
          <w:tab w:val="left" w:pos="9600"/>
        </w:tabs>
        <w:spacing w:after="0" w:line="240" w:lineRule="auto"/>
        <w:rPr>
          <w:rFonts w:ascii="Times New Roman" w:hAnsi="Times New Roman"/>
        </w:rPr>
      </w:pPr>
    </w:p>
    <w:p w14:paraId="042E5509" w14:textId="77777777" w:rsidR="007F0347" w:rsidRPr="008641E1" w:rsidRDefault="007F0347" w:rsidP="00AF1031">
      <w:pPr>
        <w:tabs>
          <w:tab w:val="left" w:pos="9600"/>
        </w:tabs>
        <w:spacing w:after="0" w:line="240" w:lineRule="auto"/>
        <w:rPr>
          <w:rFonts w:ascii="Times New Roman" w:hAnsi="Times New Roman"/>
        </w:rPr>
      </w:pPr>
    </w:p>
    <w:p w14:paraId="0080F59E" w14:textId="77777777" w:rsidR="007F0347" w:rsidRPr="008641E1" w:rsidRDefault="007F0347" w:rsidP="00AF1031">
      <w:pPr>
        <w:tabs>
          <w:tab w:val="left" w:pos="9600"/>
        </w:tabs>
        <w:spacing w:after="0" w:line="240" w:lineRule="auto"/>
        <w:rPr>
          <w:rFonts w:ascii="Times New Roman" w:hAnsi="Times New Roman"/>
        </w:rPr>
      </w:pPr>
    </w:p>
    <w:p w14:paraId="6E5B5C7A" w14:textId="77777777" w:rsidR="007F0347" w:rsidRPr="008641E1" w:rsidRDefault="007F0347" w:rsidP="00AF1031">
      <w:pPr>
        <w:tabs>
          <w:tab w:val="left" w:pos="9600"/>
        </w:tabs>
        <w:spacing w:after="0" w:line="240" w:lineRule="auto"/>
        <w:rPr>
          <w:rFonts w:ascii="Times New Roman" w:hAnsi="Times New Roman"/>
        </w:rPr>
      </w:pPr>
    </w:p>
    <w:p w14:paraId="41F7A95C" w14:textId="77777777" w:rsidR="007F0347" w:rsidRPr="008641E1" w:rsidRDefault="007F0347" w:rsidP="00AF1031">
      <w:pPr>
        <w:tabs>
          <w:tab w:val="left" w:pos="9600"/>
        </w:tabs>
        <w:spacing w:after="0" w:line="240" w:lineRule="auto"/>
        <w:rPr>
          <w:rFonts w:ascii="Times New Roman" w:hAnsi="Times New Roman"/>
        </w:rPr>
      </w:pPr>
    </w:p>
    <w:p w14:paraId="55290929" w14:textId="77777777" w:rsidR="007F0347" w:rsidRPr="008641E1" w:rsidRDefault="007F0347" w:rsidP="00AF1031">
      <w:pPr>
        <w:tabs>
          <w:tab w:val="left" w:pos="9600"/>
        </w:tabs>
        <w:spacing w:after="0" w:line="240" w:lineRule="auto"/>
        <w:rPr>
          <w:rFonts w:ascii="Times New Roman" w:hAnsi="Times New Roman"/>
        </w:rPr>
      </w:pPr>
    </w:p>
    <w:p w14:paraId="22514276" w14:textId="77777777" w:rsidR="007F0347" w:rsidRPr="008641E1" w:rsidRDefault="007F0347" w:rsidP="00AF1031">
      <w:pPr>
        <w:tabs>
          <w:tab w:val="left" w:pos="9600"/>
        </w:tabs>
        <w:spacing w:after="0" w:line="240" w:lineRule="auto"/>
        <w:rPr>
          <w:rFonts w:ascii="Times New Roman" w:hAnsi="Times New Roman"/>
        </w:rPr>
      </w:pPr>
    </w:p>
    <w:p w14:paraId="6FDEDEE5" w14:textId="680A8B65" w:rsidR="00B375BE" w:rsidRPr="008641E1" w:rsidRDefault="000579F1" w:rsidP="00AF1031">
      <w:pPr>
        <w:tabs>
          <w:tab w:val="left" w:pos="9600"/>
        </w:tabs>
        <w:spacing w:after="0" w:line="240" w:lineRule="auto"/>
        <w:rPr>
          <w:rFonts w:ascii="Times New Roman" w:hAnsi="Times New Roman"/>
        </w:rPr>
      </w:pPr>
      <w:r w:rsidRPr="008641E1">
        <w:rPr>
          <w:rFonts w:ascii="Times New Roman" w:hAnsi="Times New Roman"/>
        </w:rPr>
        <w:tab/>
      </w:r>
    </w:p>
    <w:p w14:paraId="5419F059" w14:textId="77777777" w:rsidR="00B375BE" w:rsidRPr="008641E1" w:rsidRDefault="000579F1" w:rsidP="00375722">
      <w:pPr>
        <w:pStyle w:val="Nagwek1"/>
        <w:shd w:val="clear" w:color="auto" w:fill="92D050"/>
        <w:spacing w:before="0" w:line="240" w:lineRule="auto"/>
        <w:rPr>
          <w:rFonts w:ascii="Times New Roman" w:hAnsi="Times New Roman"/>
          <w:b/>
          <w:color w:val="FFFFFF"/>
          <w:szCs w:val="28"/>
        </w:rPr>
      </w:pPr>
      <w:bookmarkStart w:id="0" w:name="_Toc433378341"/>
      <w:bookmarkStart w:id="1" w:name="_Toc437468782"/>
      <w:r w:rsidRPr="008641E1">
        <w:rPr>
          <w:rFonts w:ascii="Times New Roman" w:hAnsi="Times New Roman"/>
          <w:b/>
          <w:color w:val="FFFFFF"/>
          <w:szCs w:val="28"/>
        </w:rPr>
        <w:lastRenderedPageBreak/>
        <w:t>ROZDZIAŁ I: CHARAKTERYSTYKA LGD</w:t>
      </w:r>
      <w:bookmarkEnd w:id="0"/>
      <w:bookmarkEnd w:id="1"/>
    </w:p>
    <w:p w14:paraId="2232C648" w14:textId="77777777" w:rsidR="007F0347" w:rsidRPr="008641E1" w:rsidRDefault="007F0347" w:rsidP="007F0347">
      <w:pPr>
        <w:rPr>
          <w:sz w:val="4"/>
        </w:rPr>
      </w:pPr>
    </w:p>
    <w:p w14:paraId="02267B99"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8641E1">
        <w:rPr>
          <w:rFonts w:ascii="Times New Roman" w:hAnsi="Times New Roman"/>
          <w:b/>
          <w:sz w:val="24"/>
          <w:szCs w:val="28"/>
        </w:rPr>
        <w:t>Forma prawna i nazwa LGD</w:t>
      </w:r>
    </w:p>
    <w:p w14:paraId="19605A53" w14:textId="77777777" w:rsidR="00B375BE" w:rsidRPr="008641E1" w:rsidRDefault="000579F1" w:rsidP="00375722">
      <w:pPr>
        <w:pStyle w:val="Akapitzlist1"/>
        <w:spacing w:after="0" w:line="240" w:lineRule="auto"/>
        <w:ind w:left="284"/>
        <w:jc w:val="both"/>
        <w:rPr>
          <w:rFonts w:ascii="Times New Roman" w:hAnsi="Times New Roman"/>
          <w:b/>
        </w:rPr>
      </w:pPr>
      <w:r w:rsidRPr="008641E1">
        <w:rPr>
          <w:rFonts w:ascii="Times New Roman" w:hAnsi="Times New Roman"/>
          <w:b/>
          <w:iCs/>
        </w:rPr>
        <w:t xml:space="preserve">Nazwa LGD: </w:t>
      </w:r>
      <w:r w:rsidRPr="008641E1">
        <w:rPr>
          <w:rFonts w:ascii="Times New Roman" w:hAnsi="Times New Roman"/>
          <w:b/>
        </w:rPr>
        <w:t>Lokalna Grupa Działania „Partnerstwo na Jurze”</w:t>
      </w:r>
    </w:p>
    <w:p w14:paraId="2075EF68" w14:textId="77777777" w:rsidR="00B375BE" w:rsidRPr="008641E1" w:rsidRDefault="000579F1" w:rsidP="00375722">
      <w:pPr>
        <w:pStyle w:val="Akapitzlist1"/>
        <w:spacing w:after="0" w:line="240" w:lineRule="auto"/>
        <w:ind w:left="284"/>
        <w:jc w:val="both"/>
        <w:rPr>
          <w:rFonts w:ascii="Times New Roman" w:hAnsi="Times New Roman"/>
        </w:rPr>
      </w:pPr>
      <w:r w:rsidRPr="008641E1">
        <w:rPr>
          <w:rFonts w:ascii="Times New Roman" w:hAnsi="Times New Roman"/>
          <w:b/>
          <w:iCs/>
        </w:rPr>
        <w:t xml:space="preserve">Forma prawna - </w:t>
      </w:r>
      <w:r w:rsidRPr="008641E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8641E1">
        <w:rPr>
          <w:rFonts w:ascii="Times New Roman" w:hAnsi="Times New Roman"/>
        </w:rPr>
        <w:t xml:space="preserve">dnia </w:t>
      </w:r>
      <w:r w:rsidRPr="008641E1">
        <w:rPr>
          <w:rFonts w:ascii="Times New Roman" w:eastAsia="Times New Roman" w:hAnsi="Times New Roman"/>
        </w:rPr>
        <w:t>7 kwietnia 1989 r. Prawo o stowarzyszeniach (Dz.</w:t>
      </w:r>
      <w:r w:rsidRPr="008641E1">
        <w:rPr>
          <w:rFonts w:ascii="Times New Roman" w:hAnsi="Times New Roman"/>
        </w:rPr>
        <w:t> </w:t>
      </w:r>
      <w:r w:rsidRPr="008641E1">
        <w:rPr>
          <w:rFonts w:ascii="Times New Roman" w:eastAsia="Times New Roman" w:hAnsi="Times New Roman"/>
        </w:rPr>
        <w:t>U. z 2015 poz. 1393 z </w:t>
      </w:r>
      <w:proofErr w:type="spellStart"/>
      <w:r w:rsidRPr="008641E1">
        <w:rPr>
          <w:rFonts w:ascii="Times New Roman" w:eastAsia="Times New Roman" w:hAnsi="Times New Roman"/>
        </w:rPr>
        <w:t>późn</w:t>
      </w:r>
      <w:proofErr w:type="spellEnd"/>
      <w:r w:rsidRPr="008641E1">
        <w:rPr>
          <w:rFonts w:ascii="Times New Roman" w:eastAsia="Times New Roman" w:hAnsi="Times New Roman"/>
        </w:rPr>
        <w:t>. zm.), ustawy z</w:t>
      </w:r>
      <w:r w:rsidRPr="008641E1">
        <w:rPr>
          <w:rFonts w:ascii="Times New Roman" w:hAnsi="Times New Roman"/>
        </w:rPr>
        <w:t xml:space="preserve"> dnia </w:t>
      </w:r>
      <w:r w:rsidRPr="008641E1">
        <w:rPr>
          <w:rFonts w:ascii="Times New Roman" w:eastAsia="Times New Roman" w:hAnsi="Times New Roman"/>
        </w:rPr>
        <w:t>7 marca 2007 r. o wspieraniu rozwoju obszarów wiejskich z udziałem środków Europejskiego Funduszu Rolnego na rzecz Rozwoju Obszarów Wiejskich (Dz.</w:t>
      </w:r>
      <w:r w:rsidRPr="008641E1">
        <w:rPr>
          <w:rFonts w:ascii="Times New Roman" w:hAnsi="Times New Roman"/>
        </w:rPr>
        <w:t> U</w:t>
      </w:r>
      <w:r w:rsidRPr="008641E1">
        <w:rPr>
          <w:rFonts w:ascii="Times New Roman" w:eastAsia="Times New Roman" w:hAnsi="Times New Roman"/>
        </w:rPr>
        <w:t xml:space="preserve">. </w:t>
      </w:r>
      <w:r w:rsidRPr="008641E1">
        <w:rPr>
          <w:rFonts w:ascii="Times New Roman" w:hAnsi="Times New Roman"/>
        </w:rPr>
        <w:t>z 2013 r. poz. 173</w:t>
      </w:r>
      <w:r w:rsidRPr="008641E1">
        <w:rPr>
          <w:rFonts w:ascii="Times New Roman" w:eastAsia="Times New Roman" w:hAnsi="Times New Roman"/>
        </w:rPr>
        <w:t xml:space="preserve"> z </w:t>
      </w:r>
      <w:proofErr w:type="spellStart"/>
      <w:r w:rsidRPr="008641E1">
        <w:rPr>
          <w:rFonts w:ascii="Times New Roman" w:eastAsia="Times New Roman" w:hAnsi="Times New Roman"/>
        </w:rPr>
        <w:t>późn</w:t>
      </w:r>
      <w:proofErr w:type="spellEnd"/>
      <w:r w:rsidRPr="008641E1">
        <w:rPr>
          <w:rFonts w:ascii="Times New Roman" w:eastAsia="Times New Roman" w:hAnsi="Times New Roman"/>
        </w:rPr>
        <w:t xml:space="preserve">. zm.), </w:t>
      </w:r>
      <w:r w:rsidRPr="008641E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8641E1">
        <w:rPr>
          <w:rFonts w:ascii="Times New Roman" w:hAnsi="Times New Roman"/>
          <w:spacing w:val="-1"/>
          <w:kern w:val="28"/>
        </w:rPr>
        <w:t> </w:t>
      </w:r>
      <w:r w:rsidRPr="008641E1">
        <w:rPr>
          <w:rFonts w:ascii="Times New Roman" w:eastAsia="Times New Roman" w:hAnsi="Times New Roman"/>
          <w:spacing w:val="-1"/>
          <w:kern w:val="28"/>
        </w:rPr>
        <w:t>U. z 2015 r., poz. 349), ustawy z dnia 20 lutego 2015 r. o rozwoju lokalnym z</w:t>
      </w:r>
      <w:r w:rsidRPr="008641E1">
        <w:rPr>
          <w:rFonts w:ascii="Times New Roman" w:hAnsi="Times New Roman"/>
          <w:spacing w:val="-1"/>
          <w:kern w:val="28"/>
        </w:rPr>
        <w:t> </w:t>
      </w:r>
      <w:r w:rsidRPr="008641E1">
        <w:rPr>
          <w:rFonts w:ascii="Times New Roman" w:eastAsia="Times New Roman" w:hAnsi="Times New Roman"/>
          <w:spacing w:val="-1"/>
          <w:kern w:val="28"/>
        </w:rPr>
        <w:t>udziałem lokalnej społeczności (Dz.</w:t>
      </w:r>
      <w:r w:rsidRPr="008641E1">
        <w:rPr>
          <w:rFonts w:ascii="Times New Roman" w:hAnsi="Times New Roman"/>
          <w:spacing w:val="-1"/>
          <w:kern w:val="28"/>
        </w:rPr>
        <w:t> </w:t>
      </w:r>
      <w:r w:rsidRPr="008641E1">
        <w:rPr>
          <w:rFonts w:ascii="Times New Roman" w:eastAsia="Times New Roman" w:hAnsi="Times New Roman"/>
          <w:spacing w:val="-1"/>
          <w:kern w:val="28"/>
        </w:rPr>
        <w:t>U. 2015 r., poz. 378).</w:t>
      </w:r>
    </w:p>
    <w:p w14:paraId="676E3DAC"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8641E1">
        <w:rPr>
          <w:rFonts w:ascii="Times New Roman" w:hAnsi="Times New Roman"/>
          <w:b/>
          <w:sz w:val="24"/>
          <w:szCs w:val="28"/>
        </w:rPr>
        <w:t>Obszar LGD</w:t>
      </w:r>
    </w:p>
    <w:p w14:paraId="0B40E7F9" w14:textId="77777777" w:rsidR="00862598" w:rsidRPr="008641E1" w:rsidRDefault="00862598" w:rsidP="007F0347">
      <w:pPr>
        <w:pStyle w:val="Akapitzlist1"/>
        <w:spacing w:after="0" w:line="240" w:lineRule="auto"/>
        <w:ind w:left="0"/>
        <w:jc w:val="both"/>
        <w:rPr>
          <w:rFonts w:ascii="Times New Roman" w:hAnsi="Times New Roman"/>
          <w:b/>
          <w:sz w:val="24"/>
          <w:szCs w:val="28"/>
        </w:rPr>
      </w:pPr>
      <w:r w:rsidRPr="008641E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1D6CF0" w:rsidRPr="00AF1031" w:rsidRDefault="001D6CF0">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94EF"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" strokecolor="yellow" strokeweight="4.5pt">
                <v:stroke miterlimit="2"/>
                <v:textbox>
                  <w:txbxContent>
                    <w:p w14:paraId="592AF637" w14:textId="77777777" w:rsidR="001D6CF0" w:rsidRPr="00AF1031" w:rsidRDefault="001D6CF0">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8641E1" w14:paraId="1473A496" w14:textId="77777777">
        <w:trPr>
          <w:trHeight w:val="5100"/>
        </w:trPr>
        <w:tc>
          <w:tcPr>
            <w:tcW w:w="4819" w:type="dxa"/>
            <w:tcBorders>
              <w:top w:val="nil"/>
              <w:left w:val="nil"/>
              <w:bottom w:val="nil"/>
              <w:right w:val="nil"/>
            </w:tcBorders>
          </w:tcPr>
          <w:p w14:paraId="540FF1EE" w14:textId="77777777" w:rsidR="00B375BE" w:rsidRPr="008641E1" w:rsidRDefault="00862598" w:rsidP="00AF1031">
            <w:pPr>
              <w:pStyle w:val="Akapitzlist1"/>
              <w:ind w:left="0"/>
              <w:jc w:val="both"/>
              <w:rPr>
                <w:rFonts w:ascii="Times New Roman" w:hAnsi="Times New Roman"/>
                <w:b/>
                <w:szCs w:val="28"/>
              </w:rPr>
            </w:pPr>
            <w:r w:rsidRPr="008641E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3CAC6A4"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" strokecolor="yellow" strokeweight="4.5pt">
                      <v:stroke endarrow="open"/>
                    </v:shape>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CB56D"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" fillcolor="yellow" strokecolor="yellow" strokeweight="1pt"/>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3922B58"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" strokecolor="yellow" strokeweight="4.5pt">
                      <v:stroke endarrow="open"/>
                    </v:shape>
                  </w:pict>
                </mc:Fallback>
              </mc:AlternateContent>
            </w:r>
            <w:r w:rsidRPr="008641E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514FA"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" fillcolor="yellow" strokecolor="yellow" strokeweight="1pt"/>
                  </w:pict>
                </mc:Fallback>
              </mc:AlternateContent>
            </w:r>
            <w:r w:rsidR="00A80748" w:rsidRPr="008641E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8641E1" w:rsidRDefault="000579F1" w:rsidP="00AF1031">
            <w:pPr>
              <w:jc w:val="center"/>
              <w:rPr>
                <w:rFonts w:ascii="Times New Roman" w:hAnsi="Times New Roman"/>
                <w:sz w:val="20"/>
                <w:szCs w:val="20"/>
              </w:rPr>
            </w:pPr>
            <w:r w:rsidRPr="008641E1">
              <w:rPr>
                <w:rFonts w:ascii="Times New Roman" w:hAnsi="Times New Roman"/>
                <w:szCs w:val="20"/>
              </w:rPr>
              <w:t xml:space="preserve">Źródło: </w:t>
            </w:r>
            <w:hyperlink r:id="rId11" w:history="1">
              <w:r w:rsidRPr="008641E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8641E1" w:rsidRDefault="000579F1" w:rsidP="00AF1031">
            <w:pPr>
              <w:jc w:val="both"/>
              <w:rPr>
                <w:rFonts w:ascii="Times New Roman" w:hAnsi="Times New Roman"/>
                <w:b/>
              </w:rPr>
            </w:pPr>
            <w:r w:rsidRPr="008641E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Alwernia, </w:t>
            </w:r>
          </w:p>
          <w:p w14:paraId="70FA4694"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Babice, </w:t>
            </w:r>
          </w:p>
          <w:p w14:paraId="4C7298D2"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Chrzanów (obszar wiejski), </w:t>
            </w:r>
          </w:p>
          <w:p w14:paraId="635D9045" w14:textId="77777777" w:rsidR="00B375BE" w:rsidRPr="008641E1" w:rsidRDefault="000579F1" w:rsidP="00AF1031">
            <w:pPr>
              <w:pStyle w:val="Akapitzlist1"/>
              <w:numPr>
                <w:ilvl w:val="0"/>
                <w:numId w:val="2"/>
              </w:numPr>
              <w:ind w:left="318" w:hanging="284"/>
              <w:rPr>
                <w:rFonts w:ascii="Times New Roman" w:hAnsi="Times New Roman"/>
              </w:rPr>
            </w:pPr>
            <w:r w:rsidRPr="008641E1">
              <w:rPr>
                <w:rFonts w:ascii="Times New Roman" w:hAnsi="Times New Roman"/>
              </w:rPr>
              <w:t xml:space="preserve">Libiąż </w:t>
            </w:r>
          </w:p>
          <w:p w14:paraId="17749B0F" w14:textId="77777777" w:rsidR="00B375BE" w:rsidRPr="008641E1" w:rsidRDefault="000579F1" w:rsidP="00AF1031">
            <w:pPr>
              <w:pStyle w:val="Akapitzlist1"/>
              <w:numPr>
                <w:ilvl w:val="0"/>
                <w:numId w:val="2"/>
              </w:numPr>
              <w:ind w:left="318" w:hanging="284"/>
              <w:rPr>
                <w:rFonts w:ascii="Times New Roman" w:hAnsi="Times New Roman"/>
                <w:b/>
              </w:rPr>
            </w:pPr>
            <w:r w:rsidRPr="008641E1">
              <w:rPr>
                <w:rFonts w:ascii="Times New Roman" w:hAnsi="Times New Roman"/>
              </w:rPr>
              <w:t>Trzebinia (obszar wiejski).</w:t>
            </w:r>
          </w:p>
          <w:p w14:paraId="6F6D48D1" w14:textId="77777777" w:rsidR="00B375BE" w:rsidRPr="008641E1" w:rsidRDefault="00B375BE" w:rsidP="00AF1031">
            <w:pPr>
              <w:pStyle w:val="Akapitzlist1"/>
              <w:ind w:left="318"/>
              <w:rPr>
                <w:rFonts w:ascii="Times New Roman" w:hAnsi="Times New Roman"/>
                <w:b/>
              </w:rPr>
            </w:pPr>
          </w:p>
          <w:p w14:paraId="4E8F66DF" w14:textId="77777777" w:rsidR="00B375BE" w:rsidRPr="008641E1" w:rsidRDefault="000579F1" w:rsidP="00AF1031">
            <w:pPr>
              <w:jc w:val="both"/>
              <w:rPr>
                <w:rFonts w:ascii="Times New Roman" w:hAnsi="Times New Roman"/>
                <w:b/>
              </w:rPr>
            </w:pPr>
            <w:r w:rsidRPr="008641E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8641E1" w:rsidRDefault="00B375BE" w:rsidP="00AF1031">
            <w:pPr>
              <w:jc w:val="both"/>
              <w:rPr>
                <w:rFonts w:ascii="Times New Roman" w:hAnsi="Times New Roman"/>
                <w:b/>
              </w:rPr>
            </w:pPr>
          </w:p>
          <w:p w14:paraId="496074F5" w14:textId="10ED8CAE" w:rsidR="00B375BE" w:rsidRPr="008641E1" w:rsidRDefault="000579F1" w:rsidP="00AF1031">
            <w:pPr>
              <w:jc w:val="both"/>
              <w:rPr>
                <w:rFonts w:ascii="Times New Roman" w:hAnsi="Times New Roman"/>
              </w:rPr>
            </w:pPr>
            <w:r w:rsidRPr="008641E1">
              <w:rPr>
                <w:rFonts w:ascii="Times New Roman" w:hAnsi="Times New Roman"/>
                <w:b/>
              </w:rPr>
              <w:t>Łączna powierzchnia obszaru wynosi 302 km</w:t>
            </w:r>
            <w:r w:rsidRPr="008641E1">
              <w:rPr>
                <w:rFonts w:ascii="Times New Roman" w:hAnsi="Times New Roman"/>
                <w:b/>
                <w:vertAlign w:val="superscript"/>
              </w:rPr>
              <w:t>2</w:t>
            </w:r>
            <w:r w:rsidRPr="008641E1">
              <w:rPr>
                <w:rFonts w:ascii="Times New Roman" w:hAnsi="Times New Roman"/>
                <w:b/>
              </w:rPr>
              <w:t xml:space="preserve">, </w:t>
            </w:r>
            <w:r w:rsidRPr="008641E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8641E1" w14:paraId="09374C0C" w14:textId="77777777">
        <w:tc>
          <w:tcPr>
            <w:tcW w:w="10632" w:type="dxa"/>
            <w:gridSpan w:val="2"/>
            <w:tcBorders>
              <w:top w:val="nil"/>
              <w:left w:val="nil"/>
              <w:bottom w:val="nil"/>
              <w:right w:val="nil"/>
            </w:tcBorders>
          </w:tcPr>
          <w:p w14:paraId="337DD035" w14:textId="77777777" w:rsidR="00B375BE" w:rsidRPr="008641E1" w:rsidRDefault="000579F1" w:rsidP="00AF1031">
            <w:pPr>
              <w:jc w:val="both"/>
              <w:rPr>
                <w:rFonts w:ascii="Times New Roman" w:hAnsi="Times New Roman"/>
              </w:rPr>
            </w:pPr>
            <w:r w:rsidRPr="008641E1">
              <w:rPr>
                <w:rFonts w:ascii="Times New Roman" w:hAnsi="Times New Roman"/>
                <w:b/>
                <w:color w:val="000000"/>
              </w:rPr>
              <w:t>Liczba mieszkańców obszaru na dzień 31.12.2013 r. wynosi 68 882 osoby</w:t>
            </w:r>
            <w:r w:rsidRPr="008641E1">
              <w:rPr>
                <w:rFonts w:ascii="Times New Roman" w:hAnsi="Times New Roman"/>
              </w:rPr>
              <w:t xml:space="preserve">. </w:t>
            </w:r>
            <w:r w:rsidRPr="008641E1">
              <w:rPr>
                <w:rFonts w:ascii="Times New Roman" w:hAnsi="Times New Roman"/>
                <w:b/>
              </w:rPr>
              <w:t>Obszar realizacji LSR</w:t>
            </w:r>
            <w:r w:rsidRPr="008641E1">
              <w:rPr>
                <w:rStyle w:val="Odwoanieprzypisudolnego"/>
                <w:rFonts w:ascii="Times New Roman" w:hAnsi="Times New Roman"/>
                <w:b/>
              </w:rPr>
              <w:footnoteReference w:id="1"/>
            </w:r>
            <w:r w:rsidRPr="008641E1">
              <w:rPr>
                <w:rFonts w:ascii="Times New Roman" w:hAnsi="Times New Roman"/>
                <w:b/>
              </w:rPr>
              <w:t xml:space="preserve"> obejmuje tym samym większą liczbę mieszkańców niż średnia liczba mieszkańców objętych LSR/LSROR w latach 2007-2013 w województwie małopolskim (49,2 tys.)</w:t>
            </w:r>
            <w:r w:rsidRPr="008641E1">
              <w:rPr>
                <w:rFonts w:ascii="Times New Roman" w:hAnsi="Times New Roman"/>
              </w:rPr>
              <w:t xml:space="preserve">. </w:t>
            </w:r>
          </w:p>
          <w:p w14:paraId="7CA94031" w14:textId="77777777" w:rsidR="00B375BE" w:rsidRPr="008641E1" w:rsidRDefault="000579F1" w:rsidP="00AF1031">
            <w:pPr>
              <w:jc w:val="both"/>
              <w:rPr>
                <w:rFonts w:ascii="Times New Roman" w:hAnsi="Times New Roman"/>
                <w:b/>
                <w:color w:val="000000"/>
              </w:rPr>
            </w:pPr>
            <w:r w:rsidRPr="008641E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8641E1" w:rsidRDefault="000579F1" w:rsidP="00375722">
            <w:pPr>
              <w:jc w:val="both"/>
              <w:rPr>
                <w:rFonts w:ascii="Times New Roman" w:hAnsi="Times New Roman"/>
              </w:rPr>
            </w:pPr>
            <w:r w:rsidRPr="008641E1">
              <w:rPr>
                <w:rFonts w:ascii="Times New Roman" w:hAnsi="Times New Roman"/>
              </w:rPr>
              <w:t xml:space="preserve">Szczegółowe dane dotyczące powierzchni gmin tworzących obszar LGD oraz liczby ich mieszkańców przedstawia </w:t>
            </w:r>
            <w:r w:rsidR="00375722" w:rsidRPr="008641E1">
              <w:rPr>
                <w:rFonts w:ascii="Times New Roman" w:hAnsi="Times New Roman"/>
              </w:rPr>
              <w:t>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8641E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8641E1" w:rsidRDefault="000579F1" w:rsidP="00AF1031">
            <w:pPr>
              <w:jc w:val="center"/>
              <w:rPr>
                <w:rFonts w:ascii="Times New Roman" w:eastAsia="Times New Roman" w:hAnsi="Times New Roman"/>
                <w:b w:val="0"/>
                <w:lang w:eastAsia="pl-PL"/>
              </w:rPr>
            </w:pPr>
            <w:r w:rsidRPr="008641E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8641E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8641E1">
              <w:rPr>
                <w:rFonts w:ascii="Times New Roman" w:eastAsia="Times New Roman" w:hAnsi="Times New Roman"/>
                <w:lang w:eastAsia="pl-PL"/>
              </w:rPr>
              <w:t>Ludność ogółem</w:t>
            </w:r>
          </w:p>
          <w:p w14:paraId="525FCD82" w14:textId="77777777" w:rsidR="00B375BE" w:rsidRPr="008641E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8641E1">
              <w:rPr>
                <w:rFonts w:ascii="Times New Roman" w:eastAsia="Times New Roman" w:hAnsi="Times New Roman"/>
                <w:lang w:eastAsia="pl-PL"/>
              </w:rPr>
              <w:t>(dane na 31.12.2013 r.)</w:t>
            </w:r>
          </w:p>
        </w:tc>
      </w:tr>
      <w:tr w:rsidR="00B375BE" w:rsidRPr="008641E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8641E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km</w:t>
            </w:r>
            <w:r w:rsidRPr="008641E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osoba</w:t>
            </w:r>
          </w:p>
        </w:tc>
      </w:tr>
      <w:tr w:rsidR="00B375BE" w:rsidRPr="008641E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372</w:t>
            </w:r>
          </w:p>
        </w:tc>
        <w:tc>
          <w:tcPr>
            <w:tcW w:w="2957" w:type="dxa"/>
            <w:vAlign w:val="center"/>
          </w:tcPr>
          <w:p w14:paraId="2BAEC6E1"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127 301</w:t>
            </w:r>
          </w:p>
        </w:tc>
      </w:tr>
      <w:tr w:rsidR="00B375BE" w:rsidRPr="008641E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8641E1" w:rsidRDefault="000579F1" w:rsidP="00AF1031">
            <w:pPr>
              <w:jc w:val="center"/>
              <w:rPr>
                <w:rFonts w:ascii="Times New Roman" w:eastAsia="Times New Roman" w:hAnsi="Times New Roman"/>
                <w:b w:val="0"/>
                <w:bCs w:val="0"/>
                <w:color w:val="FFFFFF"/>
                <w:lang w:eastAsia="pl-PL"/>
              </w:rPr>
            </w:pPr>
            <w:r w:rsidRPr="008641E1">
              <w:rPr>
                <w:rFonts w:ascii="Times New Roman" w:eastAsia="Times New Roman" w:hAnsi="Times New Roman"/>
                <w:color w:val="FFFFFF"/>
                <w:lang w:eastAsia="pl-PL"/>
              </w:rPr>
              <w:t>Obszar LGD</w:t>
            </w:r>
          </w:p>
        </w:tc>
        <w:tc>
          <w:tcPr>
            <w:tcW w:w="3283" w:type="dxa"/>
            <w:vAlign w:val="center"/>
          </w:tcPr>
          <w:p w14:paraId="3737AE33"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8641E1">
              <w:rPr>
                <w:rFonts w:ascii="Times New Roman" w:eastAsia="Times New Roman" w:hAnsi="Times New Roman"/>
                <w:b/>
                <w:lang w:eastAsia="pl-PL"/>
              </w:rPr>
              <w:t>302</w:t>
            </w:r>
          </w:p>
        </w:tc>
        <w:tc>
          <w:tcPr>
            <w:tcW w:w="2957" w:type="dxa"/>
            <w:vAlign w:val="center"/>
          </w:tcPr>
          <w:p w14:paraId="6E22A1EE"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641E1">
              <w:rPr>
                <w:rFonts w:ascii="Times New Roman" w:hAnsi="Times New Roman"/>
                <w:b/>
              </w:rPr>
              <w:t>68 882</w:t>
            </w:r>
          </w:p>
        </w:tc>
      </w:tr>
      <w:tr w:rsidR="00B375BE" w:rsidRPr="008641E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Alwernia</w:t>
            </w:r>
          </w:p>
        </w:tc>
        <w:tc>
          <w:tcPr>
            <w:tcW w:w="3283" w:type="dxa"/>
            <w:vAlign w:val="center"/>
          </w:tcPr>
          <w:p w14:paraId="7FE91F8D"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76</w:t>
            </w:r>
          </w:p>
        </w:tc>
        <w:tc>
          <w:tcPr>
            <w:tcW w:w="2957" w:type="dxa"/>
            <w:vAlign w:val="center"/>
          </w:tcPr>
          <w:p w14:paraId="2D6C6CAB"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12 739</w:t>
            </w:r>
          </w:p>
        </w:tc>
      </w:tr>
      <w:tr w:rsidR="00B375BE" w:rsidRPr="008641E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Babice</w:t>
            </w:r>
          </w:p>
        </w:tc>
        <w:tc>
          <w:tcPr>
            <w:tcW w:w="3283" w:type="dxa"/>
            <w:vAlign w:val="center"/>
          </w:tcPr>
          <w:p w14:paraId="22A839ED"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55</w:t>
            </w:r>
          </w:p>
        </w:tc>
        <w:tc>
          <w:tcPr>
            <w:tcW w:w="2957" w:type="dxa"/>
            <w:vAlign w:val="center"/>
          </w:tcPr>
          <w:p w14:paraId="2AC3018E"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41E1">
              <w:rPr>
                <w:rFonts w:ascii="Times New Roman" w:hAnsi="Times New Roman"/>
              </w:rPr>
              <w:t>9 028</w:t>
            </w:r>
          </w:p>
        </w:tc>
      </w:tr>
      <w:tr w:rsidR="00B375BE" w:rsidRPr="008641E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41</w:t>
            </w:r>
          </w:p>
        </w:tc>
        <w:tc>
          <w:tcPr>
            <w:tcW w:w="2957" w:type="dxa"/>
            <w:vAlign w:val="center"/>
          </w:tcPr>
          <w:p w14:paraId="5A722707"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641E1">
              <w:rPr>
                <w:rFonts w:ascii="Times New Roman" w:hAnsi="Times New Roman"/>
              </w:rPr>
              <w:t>10 235</w:t>
            </w:r>
          </w:p>
        </w:tc>
      </w:tr>
      <w:tr w:rsidR="00B375BE" w:rsidRPr="008641E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Libiąż</w:t>
            </w:r>
          </w:p>
        </w:tc>
        <w:tc>
          <w:tcPr>
            <w:tcW w:w="3283" w:type="dxa"/>
            <w:vAlign w:val="center"/>
          </w:tcPr>
          <w:p w14:paraId="5EDA7ED3"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57</w:t>
            </w:r>
          </w:p>
        </w:tc>
        <w:tc>
          <w:tcPr>
            <w:tcW w:w="2957" w:type="dxa"/>
            <w:vAlign w:val="center"/>
          </w:tcPr>
          <w:p w14:paraId="7F403C77" w14:textId="77777777" w:rsidR="00B375BE" w:rsidRPr="008641E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641E1">
              <w:rPr>
                <w:rFonts w:ascii="Times New Roman" w:hAnsi="Times New Roman"/>
                <w:color w:val="000000"/>
              </w:rPr>
              <w:t>22 768</w:t>
            </w:r>
          </w:p>
        </w:tc>
      </w:tr>
      <w:tr w:rsidR="00B375BE" w:rsidRPr="008641E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8641E1" w:rsidRDefault="000579F1" w:rsidP="00AF1031">
            <w:pPr>
              <w:jc w:val="center"/>
              <w:rPr>
                <w:rFonts w:ascii="Times New Roman" w:eastAsia="Times New Roman" w:hAnsi="Times New Roman"/>
                <w:bCs w:val="0"/>
                <w:color w:val="FFFFFF"/>
                <w:lang w:eastAsia="pl-PL"/>
              </w:rPr>
            </w:pPr>
            <w:r w:rsidRPr="008641E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8641E1">
              <w:rPr>
                <w:rFonts w:ascii="Times New Roman" w:eastAsia="Times New Roman" w:hAnsi="Times New Roman"/>
                <w:lang w:eastAsia="pl-PL"/>
              </w:rPr>
              <w:t>73</w:t>
            </w:r>
          </w:p>
        </w:tc>
        <w:tc>
          <w:tcPr>
            <w:tcW w:w="2957" w:type="dxa"/>
            <w:vAlign w:val="center"/>
          </w:tcPr>
          <w:p w14:paraId="76FBB87D" w14:textId="77777777" w:rsidR="00B375BE" w:rsidRPr="008641E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641E1">
              <w:rPr>
                <w:rFonts w:ascii="Times New Roman" w:hAnsi="Times New Roman"/>
                <w:color w:val="000000"/>
              </w:rPr>
              <w:t>14 112</w:t>
            </w:r>
          </w:p>
        </w:tc>
      </w:tr>
    </w:tbl>
    <w:p w14:paraId="36C615C0" w14:textId="77777777" w:rsidR="00B375BE" w:rsidRPr="008641E1" w:rsidRDefault="00B375BE" w:rsidP="00163663">
      <w:pPr>
        <w:spacing w:after="0" w:line="240" w:lineRule="auto"/>
        <w:jc w:val="both"/>
        <w:rPr>
          <w:rFonts w:ascii="Times New Roman" w:hAnsi="Times New Roman"/>
          <w:sz w:val="8"/>
        </w:rPr>
      </w:pPr>
    </w:p>
    <w:p w14:paraId="683D35B9" w14:textId="77777777" w:rsidR="00B375BE" w:rsidRPr="008641E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8641E1">
        <w:rPr>
          <w:rFonts w:ascii="Times New Roman" w:hAnsi="Times New Roman"/>
          <w:b/>
          <w:szCs w:val="28"/>
        </w:rPr>
        <w:lastRenderedPageBreak/>
        <w:t>Potencjał LGD</w:t>
      </w:r>
    </w:p>
    <w:p w14:paraId="0F42E548" w14:textId="77777777" w:rsidR="00B375BE" w:rsidRPr="008641E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8641E1"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8641E1">
        <w:rPr>
          <w:rFonts w:ascii="Times New Roman" w:hAnsi="Times New Roman"/>
          <w:b/>
          <w:szCs w:val="28"/>
        </w:rPr>
        <w:t>Opis procesu tworzenia partnerstwa:</w:t>
      </w:r>
    </w:p>
    <w:p w14:paraId="2C110926" w14:textId="0A4A774F"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sidRPr="008641E1">
        <w:rPr>
          <w:rFonts w:ascii="Times New Roman" w:hAnsi="Times New Roman"/>
          <w:b/>
        </w:rPr>
        <w:t>y</w:t>
      </w:r>
      <w:r w:rsidRPr="008641E1">
        <w:rPr>
          <w:rFonts w:ascii="Times New Roman" w:hAnsi="Times New Roman"/>
          <w:b/>
        </w:rPr>
        <w:t xml:space="preserve"> Program Leader+ na lata 2004-2006.</w:t>
      </w:r>
    </w:p>
    <w:p w14:paraId="2498CE79" w14:textId="77777777" w:rsidR="00B375BE" w:rsidRPr="008641E1" w:rsidRDefault="00B375BE" w:rsidP="00AF1031">
      <w:pPr>
        <w:spacing w:after="0" w:line="240" w:lineRule="auto"/>
        <w:jc w:val="both"/>
        <w:rPr>
          <w:rFonts w:ascii="Times New Roman" w:hAnsi="Times New Roman"/>
          <w:b/>
          <w:sz w:val="10"/>
        </w:rPr>
      </w:pPr>
    </w:p>
    <w:p w14:paraId="1535BF5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sidRPr="008641E1">
        <w:rPr>
          <w:rFonts w:ascii="Times New Roman" w:hAnsi="Times New Roman"/>
        </w:rPr>
        <w:t xml:space="preserve"> pół drogi – gminy </w:t>
      </w:r>
      <w:proofErr w:type="spellStart"/>
      <w:r w:rsidR="00AF1031" w:rsidRPr="008641E1">
        <w:rPr>
          <w:rFonts w:ascii="Times New Roman" w:hAnsi="Times New Roman"/>
        </w:rPr>
        <w:t>pogórnicze</w:t>
      </w:r>
      <w:proofErr w:type="spellEnd"/>
      <w:r w:rsidR="00AF1031" w:rsidRPr="008641E1">
        <w:rPr>
          <w:rFonts w:ascii="Times New Roman" w:hAnsi="Times New Roman"/>
        </w:rPr>
        <w:t xml:space="preserve"> w </w:t>
      </w:r>
      <w:r w:rsidRPr="008641E1">
        <w:rPr>
          <w:rFonts w:ascii="Times New Roman" w:hAnsi="Times New Roman"/>
        </w:rPr>
        <w:t>poszukiwaniu szans na lepszą przyszłość”.</w:t>
      </w:r>
    </w:p>
    <w:p w14:paraId="49FB309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sidRPr="008641E1">
        <w:rPr>
          <w:rFonts w:ascii="Times New Roman" w:hAnsi="Times New Roman"/>
          <w:b/>
        </w:rPr>
        <w:t>Tak </w:t>
      </w:r>
      <w:r w:rsidRPr="008641E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8641E1">
        <w:rPr>
          <w:rFonts w:ascii="Times New Roman" w:hAnsi="Times New Roman"/>
          <w:b/>
        </w:rPr>
        <w:t>Pogórniczych</w:t>
      </w:r>
      <w:proofErr w:type="spellEnd"/>
      <w:r w:rsidRPr="008641E1">
        <w:rPr>
          <w:rFonts w:ascii="Times New Roman" w:hAnsi="Times New Roman"/>
          <w:b/>
        </w:rPr>
        <w:t xml:space="preserve"> „W pół drogi”.</w:t>
      </w:r>
      <w:r w:rsidRPr="008641E1">
        <w:rPr>
          <w:rFonts w:ascii="Times New Roman" w:hAnsi="Times New Roman"/>
        </w:rPr>
        <w:t xml:space="preserve"> W dniu 18 sierpnia 2006r. swoim postanowieniem Sąd Rejonowy dla Krakowa Śródmieścia w Krakowie, Wydzia</w:t>
      </w:r>
      <w:r w:rsidR="00AF1031" w:rsidRPr="008641E1">
        <w:rPr>
          <w:rFonts w:ascii="Times New Roman" w:hAnsi="Times New Roman"/>
        </w:rPr>
        <w:t>ł XII Gospodarczy wpisał LGD do </w:t>
      </w:r>
      <w:r w:rsidRPr="008641E1">
        <w:rPr>
          <w:rFonts w:ascii="Times New Roman" w:hAnsi="Times New Roman"/>
        </w:rPr>
        <w:t>rejestru stowarzyszeń pod numerem 0000262087.</w:t>
      </w:r>
    </w:p>
    <w:p w14:paraId="799EB57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14 maja 2008 roku w wyniku połączenia Stowarzyszenia Rozwoju Gmin </w:t>
      </w:r>
      <w:proofErr w:type="spellStart"/>
      <w:r w:rsidRPr="008641E1">
        <w:rPr>
          <w:rFonts w:ascii="Times New Roman" w:hAnsi="Times New Roman"/>
        </w:rPr>
        <w:t>Pogórniczych</w:t>
      </w:r>
      <w:proofErr w:type="spellEnd"/>
      <w:r w:rsidRPr="008641E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8641E1" w:rsidRDefault="000579F1" w:rsidP="00AF1031">
      <w:pPr>
        <w:spacing w:after="0" w:line="240" w:lineRule="auto"/>
        <w:ind w:left="709"/>
        <w:jc w:val="both"/>
        <w:rPr>
          <w:rFonts w:ascii="Times New Roman" w:hAnsi="Times New Roman"/>
        </w:rPr>
      </w:pPr>
      <w:r w:rsidRPr="008641E1">
        <w:rPr>
          <w:rFonts w:ascii="Times New Roman" w:hAnsi="Times New Roman"/>
        </w:rPr>
        <w:t xml:space="preserve"> </w:t>
      </w:r>
    </w:p>
    <w:p w14:paraId="24082C0F" w14:textId="77777777" w:rsidR="00B375BE" w:rsidRPr="008641E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8641E1">
        <w:rPr>
          <w:rFonts w:ascii="Times New Roman" w:hAnsi="Times New Roman"/>
          <w:b/>
          <w:szCs w:val="28"/>
        </w:rPr>
        <w:t>Doświadczenie</w:t>
      </w:r>
      <w:r w:rsidRPr="008641E1">
        <w:rPr>
          <w:rFonts w:ascii="Times New Roman" w:hAnsi="Times New Roman"/>
          <w:b/>
        </w:rPr>
        <w:t xml:space="preserve"> LGD we wdrażaniu LSR</w:t>
      </w:r>
    </w:p>
    <w:p w14:paraId="688F0374" w14:textId="156D7DBC" w:rsidR="00B375BE" w:rsidRPr="008641E1" w:rsidRDefault="000579F1" w:rsidP="00AF1031">
      <w:pPr>
        <w:shd w:val="clear" w:color="auto" w:fill="E2EFD9"/>
        <w:spacing w:after="0" w:line="240" w:lineRule="auto"/>
        <w:jc w:val="both"/>
        <w:rPr>
          <w:rFonts w:ascii="Times New Roman" w:hAnsi="Times New Roman"/>
          <w:u w:val="single"/>
        </w:rPr>
      </w:pPr>
      <w:r w:rsidRPr="008641E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8641E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8641E1" w:rsidRDefault="000579F1" w:rsidP="00A82A37">
      <w:pPr>
        <w:spacing w:after="0" w:line="240" w:lineRule="auto"/>
        <w:jc w:val="both"/>
        <w:rPr>
          <w:rFonts w:ascii="Times New Roman" w:hAnsi="Times New Roman"/>
        </w:rPr>
      </w:pPr>
      <w:r w:rsidRPr="008641E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sidRPr="008641E1">
        <w:rPr>
          <w:rFonts w:ascii="Times New Roman" w:hAnsi="Times New Roman"/>
        </w:rPr>
        <w:t>informacyjnych, szkoleniowych</w:t>
      </w:r>
      <w:r w:rsidR="00A82A37" w:rsidRPr="008641E1">
        <w:rPr>
          <w:rFonts w:ascii="Times New Roman" w:hAnsi="Times New Roman"/>
        </w:rPr>
        <w:br/>
      </w:r>
      <w:r w:rsidR="00AF1031" w:rsidRPr="008641E1">
        <w:rPr>
          <w:rFonts w:ascii="Times New Roman" w:hAnsi="Times New Roman"/>
        </w:rPr>
        <w:t>i </w:t>
      </w:r>
      <w:r w:rsidRPr="008641E1">
        <w:rPr>
          <w:rFonts w:ascii="Times New Roman" w:hAnsi="Times New Roman"/>
        </w:rPr>
        <w:t>promocyjnych. Osoby te posiadają kwalifikacje z zakresu zarządzania projektami, zarządzania zespołem, a także koordynacji projektów unijnych.</w:t>
      </w:r>
    </w:p>
    <w:p w14:paraId="16007FCC" w14:textId="45669D9D" w:rsidR="00A82A37" w:rsidRPr="008641E1" w:rsidRDefault="000579F1" w:rsidP="00A82A37">
      <w:pPr>
        <w:spacing w:after="0" w:line="240" w:lineRule="auto"/>
        <w:jc w:val="both"/>
        <w:rPr>
          <w:rFonts w:ascii="Times New Roman" w:hAnsi="Times New Roman"/>
          <w:color w:val="000000"/>
        </w:rPr>
      </w:pPr>
      <w:r w:rsidRPr="008641E1">
        <w:rPr>
          <w:rFonts w:ascii="Times New Roman" w:hAnsi="Times New Roman"/>
          <w:color w:val="000000"/>
        </w:rPr>
        <w:t>W ramach realizacji Lokalnej Strategii Rozwoju LGD Partnerstwo na Jurze, członkowie LGD z sektorów:</w:t>
      </w:r>
      <w:r w:rsidR="00A82A37" w:rsidRPr="008641E1">
        <w:rPr>
          <w:rFonts w:ascii="Times New Roman" w:hAnsi="Times New Roman"/>
          <w:color w:val="000000"/>
        </w:rPr>
        <w:br/>
      </w:r>
      <w:r w:rsidRPr="008641E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sidRPr="008641E1">
        <w:rPr>
          <w:rFonts w:ascii="Times New Roman" w:hAnsi="Times New Roman"/>
          <w:color w:val="000000"/>
        </w:rPr>
        <w:t xml:space="preserve"> </w:t>
      </w:r>
      <w:r w:rsidRPr="008641E1">
        <w:rPr>
          <w:rFonts w:ascii="Times New Roman" w:hAnsi="Times New Roman"/>
          <w:color w:val="000000"/>
        </w:rPr>
        <w:t xml:space="preserve">inwestycyjne </w:t>
      </w:r>
      <w:r w:rsidR="00A82A37" w:rsidRPr="008641E1">
        <w:rPr>
          <w:rFonts w:ascii="Times New Roman" w:hAnsi="Times New Roman"/>
          <w:color w:val="000000"/>
        </w:rPr>
        <w:t xml:space="preserve"> </w:t>
      </w:r>
      <w:r w:rsidRPr="008641E1">
        <w:rPr>
          <w:rFonts w:ascii="Times New Roman" w:hAnsi="Times New Roman"/>
          <w:color w:val="000000"/>
        </w:rPr>
        <w:t xml:space="preserve">skierowane </w:t>
      </w:r>
      <w:r w:rsidR="00A82A37" w:rsidRPr="008641E1">
        <w:rPr>
          <w:rFonts w:ascii="Times New Roman" w:hAnsi="Times New Roman"/>
          <w:color w:val="000000"/>
        </w:rPr>
        <w:t xml:space="preserve"> </w:t>
      </w:r>
      <w:r w:rsidRPr="008641E1">
        <w:rPr>
          <w:rFonts w:ascii="Times New Roman" w:hAnsi="Times New Roman"/>
          <w:color w:val="000000"/>
        </w:rPr>
        <w:t>na: </w:t>
      </w:r>
      <w:r w:rsidR="00A82A37" w:rsidRPr="008641E1">
        <w:rPr>
          <w:rFonts w:ascii="Times New Roman" w:hAnsi="Times New Roman"/>
          <w:color w:val="000000"/>
        </w:rPr>
        <w:t xml:space="preserve"> </w:t>
      </w:r>
      <w:r w:rsidRPr="008641E1">
        <w:rPr>
          <w:rFonts w:ascii="Times New Roman" w:hAnsi="Times New Roman"/>
          <w:color w:val="000000"/>
        </w:rPr>
        <w:t xml:space="preserve">budowę </w:t>
      </w:r>
      <w:r w:rsidR="00A82A37" w:rsidRPr="008641E1">
        <w:rPr>
          <w:rFonts w:ascii="Times New Roman" w:hAnsi="Times New Roman"/>
          <w:color w:val="000000"/>
        </w:rPr>
        <w:t xml:space="preserve"> </w:t>
      </w:r>
      <w:r w:rsidRPr="008641E1">
        <w:rPr>
          <w:rFonts w:ascii="Times New Roman" w:hAnsi="Times New Roman"/>
          <w:color w:val="000000"/>
        </w:rPr>
        <w:t xml:space="preserve">placów </w:t>
      </w:r>
      <w:r w:rsidR="00A82A37" w:rsidRPr="008641E1">
        <w:rPr>
          <w:rFonts w:ascii="Times New Roman" w:hAnsi="Times New Roman"/>
          <w:color w:val="000000"/>
        </w:rPr>
        <w:t xml:space="preserve"> </w:t>
      </w:r>
      <w:r w:rsidRPr="008641E1">
        <w:rPr>
          <w:rFonts w:ascii="Times New Roman" w:hAnsi="Times New Roman"/>
          <w:color w:val="000000"/>
        </w:rPr>
        <w:t>zabaw,</w:t>
      </w:r>
      <w:r w:rsidR="00A82A37" w:rsidRPr="008641E1">
        <w:rPr>
          <w:rFonts w:ascii="Times New Roman" w:hAnsi="Times New Roman"/>
          <w:color w:val="000000"/>
        </w:rPr>
        <w:t xml:space="preserve"> </w:t>
      </w:r>
      <w:r w:rsidRPr="008641E1">
        <w:rPr>
          <w:rFonts w:ascii="Times New Roman" w:hAnsi="Times New Roman"/>
          <w:color w:val="000000"/>
        </w:rPr>
        <w:t xml:space="preserve">kompleksów boisk, odnowę zabytków, wyposażanie </w:t>
      </w:r>
    </w:p>
    <w:p w14:paraId="5FA373FF" w14:textId="2C338369" w:rsidR="00B375BE" w:rsidRPr="008641E1" w:rsidRDefault="000579F1" w:rsidP="00AF1031">
      <w:pPr>
        <w:spacing w:after="0" w:line="240" w:lineRule="auto"/>
        <w:jc w:val="both"/>
        <w:rPr>
          <w:rFonts w:ascii="Times New Roman" w:hAnsi="Times New Roman"/>
        </w:rPr>
      </w:pPr>
      <w:r w:rsidRPr="008641E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8641E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8641E1" w:rsidRDefault="000579F1" w:rsidP="00AF1031">
      <w:pPr>
        <w:shd w:val="clear" w:color="auto" w:fill="FBE4D5"/>
        <w:spacing w:after="0" w:line="240" w:lineRule="auto"/>
        <w:jc w:val="both"/>
        <w:rPr>
          <w:rFonts w:ascii="Times New Roman" w:hAnsi="Times New Roman"/>
        </w:rPr>
      </w:pPr>
      <w:r w:rsidRPr="008641E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8641E1">
        <w:rPr>
          <w:rFonts w:ascii="Times New Roman" w:hAnsi="Times New Roman"/>
          <w:color w:val="000000"/>
        </w:rPr>
        <w:t>rozszerzenia</w:t>
      </w:r>
      <w:r w:rsidRPr="008641E1">
        <w:rPr>
          <w:rFonts w:ascii="Times New Roman" w:hAnsi="Times New Roman"/>
        </w:rPr>
        <w:t xml:space="preserve"> oferty dla przyjezdnych.</w:t>
      </w:r>
    </w:p>
    <w:p w14:paraId="30AECEC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8641E1">
        <w:rPr>
          <w:rFonts w:ascii="Times New Roman" w:hAnsi="Times New Roman"/>
          <w:color w:val="000000"/>
        </w:rPr>
        <w:t>strategii</w:t>
      </w:r>
      <w:r w:rsidRPr="008641E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Chrzanolandia, skupiającego w sobie najważniejsze elementy związane z turystyką oraz wydarzenia „Chrzanolandia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8641E1" w:rsidRDefault="00B375BE" w:rsidP="00AF1031">
      <w:pPr>
        <w:spacing w:after="0" w:line="240" w:lineRule="auto"/>
        <w:jc w:val="both"/>
        <w:rPr>
          <w:rFonts w:ascii="Times New Roman" w:hAnsi="Times New Roman"/>
          <w:sz w:val="16"/>
        </w:rPr>
      </w:pPr>
    </w:p>
    <w:p w14:paraId="4BABFEC7" w14:textId="77777777" w:rsidR="00B375BE" w:rsidRPr="008641E1" w:rsidRDefault="000579F1" w:rsidP="00AF1031">
      <w:pPr>
        <w:shd w:val="clear" w:color="auto" w:fill="FBE4D5"/>
        <w:spacing w:after="0" w:line="240" w:lineRule="auto"/>
        <w:jc w:val="both"/>
        <w:rPr>
          <w:rFonts w:ascii="Times New Roman" w:hAnsi="Times New Roman"/>
          <w:b/>
        </w:rPr>
      </w:pPr>
      <w:r w:rsidRPr="008641E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8641E1">
        <w:rPr>
          <w:rFonts w:ascii="Times New Roman" w:hAnsi="Times New Roman"/>
          <w:b/>
          <w:u w:val="single"/>
        </w:rPr>
        <w:t>1 217 649,00 zł</w:t>
      </w:r>
    </w:p>
    <w:p w14:paraId="2059F415" w14:textId="77777777" w:rsidR="00B375BE" w:rsidRPr="008641E1" w:rsidRDefault="00B375BE" w:rsidP="00AF1031">
      <w:pPr>
        <w:spacing w:after="0" w:line="240" w:lineRule="auto"/>
        <w:jc w:val="both"/>
        <w:rPr>
          <w:rFonts w:ascii="Times New Roman" w:hAnsi="Times New Roman"/>
          <w:b/>
          <w:sz w:val="8"/>
        </w:rPr>
      </w:pPr>
    </w:p>
    <w:p w14:paraId="35F590A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8641E1" w:rsidRDefault="00B375BE" w:rsidP="00AF1031">
      <w:pPr>
        <w:spacing w:after="0" w:line="240" w:lineRule="auto"/>
        <w:jc w:val="both"/>
        <w:rPr>
          <w:rFonts w:ascii="Times New Roman" w:hAnsi="Times New Roman"/>
          <w:b/>
          <w:sz w:val="14"/>
        </w:rPr>
      </w:pPr>
    </w:p>
    <w:p w14:paraId="3CDFAB89" w14:textId="59081814" w:rsidR="00B375BE" w:rsidRPr="008641E1" w:rsidRDefault="000579F1" w:rsidP="00AF1031">
      <w:pPr>
        <w:spacing w:after="0" w:line="240" w:lineRule="auto"/>
        <w:jc w:val="both"/>
        <w:rPr>
          <w:rFonts w:ascii="Times New Roman" w:hAnsi="Times New Roman"/>
        </w:rPr>
      </w:pPr>
      <w:r w:rsidRPr="008641E1">
        <w:rPr>
          <w:rFonts w:ascii="Times New Roman" w:hAnsi="Times New Roman"/>
        </w:rPr>
        <w:t>LGD przygotowało Strategię rozwoju lokalnego kierowanego przez społeczność na lata 2016-</w:t>
      </w:r>
      <w:r w:rsidR="00DE55DE" w:rsidRPr="008641E1">
        <w:rPr>
          <w:rFonts w:ascii="Times New Roman" w:hAnsi="Times New Roman"/>
        </w:rPr>
        <w:t>202</w:t>
      </w:r>
      <w:r w:rsidR="0011046D">
        <w:rPr>
          <w:rFonts w:ascii="Times New Roman" w:hAnsi="Times New Roman"/>
        </w:rPr>
        <w:t>4</w:t>
      </w:r>
      <w:r w:rsidRPr="008641E1">
        <w:rPr>
          <w:rFonts w:ascii="Times New Roman" w:hAnsi="Times New Roman"/>
        </w:rPr>
        <w:t>,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8641E1" w:rsidRDefault="00B375BE" w:rsidP="00AF1031">
      <w:pPr>
        <w:spacing w:after="0" w:line="240" w:lineRule="auto"/>
        <w:jc w:val="both"/>
        <w:rPr>
          <w:rFonts w:ascii="Times New Roman" w:hAnsi="Times New Roman"/>
          <w:color w:val="000000"/>
          <w:sz w:val="8"/>
        </w:rPr>
      </w:pPr>
    </w:p>
    <w:p w14:paraId="4D1CD19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Założone wskaźniki zostały zrealizowane na poziomie 80%.</w:t>
      </w:r>
    </w:p>
    <w:p w14:paraId="702CF26B" w14:textId="77777777" w:rsidR="00B375BE" w:rsidRPr="008641E1" w:rsidRDefault="00B375BE" w:rsidP="00AF1031">
      <w:pPr>
        <w:spacing w:after="0" w:line="240" w:lineRule="auto"/>
        <w:jc w:val="both"/>
        <w:rPr>
          <w:rFonts w:ascii="Times New Roman" w:hAnsi="Times New Roman"/>
          <w:sz w:val="8"/>
        </w:rPr>
      </w:pPr>
    </w:p>
    <w:p w14:paraId="075CED88" w14:textId="77777777" w:rsidR="00B375BE" w:rsidRPr="008641E1" w:rsidRDefault="000579F1" w:rsidP="00AF1031">
      <w:pPr>
        <w:shd w:val="clear" w:color="auto" w:fill="FBE4D5"/>
        <w:spacing w:after="0" w:line="240" w:lineRule="auto"/>
        <w:rPr>
          <w:rFonts w:ascii="Times New Roman" w:hAnsi="Times New Roman"/>
          <w:b/>
        </w:rPr>
      </w:pPr>
      <w:r w:rsidRPr="008641E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8641E1" w:rsidRDefault="00B375BE" w:rsidP="00AF1031">
      <w:pPr>
        <w:spacing w:after="0" w:line="240" w:lineRule="auto"/>
        <w:ind w:left="709"/>
        <w:rPr>
          <w:rFonts w:ascii="Times New Roman" w:hAnsi="Times New Roman"/>
          <w:b/>
          <w:sz w:val="10"/>
        </w:rPr>
      </w:pPr>
    </w:p>
    <w:p w14:paraId="1719B1C2" w14:textId="77777777" w:rsidR="00B375BE" w:rsidRPr="008641E1" w:rsidRDefault="008F6080" w:rsidP="00AF1031">
      <w:pPr>
        <w:pStyle w:val="Legenda"/>
        <w:spacing w:after="0"/>
        <w:rPr>
          <w:rFonts w:ascii="Times New Roman" w:hAnsi="Times New Roman"/>
          <w:b/>
          <w:i w:val="0"/>
          <w:color w:val="auto"/>
          <w:sz w:val="22"/>
        </w:rPr>
      </w:pPr>
      <w:r w:rsidRPr="008641E1">
        <w:rPr>
          <w:rFonts w:ascii="Times New Roman" w:hAnsi="Times New Roman"/>
          <w:b/>
          <w:i w:val="0"/>
          <w:color w:val="auto"/>
          <w:sz w:val="22"/>
        </w:rPr>
        <w:t>Tabela.</w:t>
      </w:r>
      <w:r w:rsidR="000579F1" w:rsidRPr="008641E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8641E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Założony budżet</w:t>
            </w:r>
          </w:p>
          <w:p w14:paraId="13E671E4"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Zrealizowany budżet</w:t>
            </w:r>
          </w:p>
          <w:p w14:paraId="009FBED0"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Liczba wniosków zrealizowanych</w:t>
            </w:r>
          </w:p>
        </w:tc>
      </w:tr>
      <w:tr w:rsidR="00B375BE" w:rsidRPr="008641E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77</w:t>
            </w:r>
          </w:p>
        </w:tc>
      </w:tr>
      <w:tr w:rsidR="00B375BE" w:rsidRPr="008641E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w:t>
            </w:r>
          </w:p>
        </w:tc>
      </w:tr>
      <w:tr w:rsidR="00B375BE" w:rsidRPr="008641E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w:t>
            </w:r>
          </w:p>
        </w:tc>
      </w:tr>
      <w:tr w:rsidR="00B375BE" w:rsidRPr="008641E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w:t>
            </w:r>
          </w:p>
        </w:tc>
      </w:tr>
      <w:tr w:rsidR="00B375BE" w:rsidRPr="008641E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8641E1" w:rsidRDefault="000579F1" w:rsidP="00AF1031">
            <w:pPr>
              <w:spacing w:after="0" w:line="240" w:lineRule="auto"/>
              <w:rPr>
                <w:rFonts w:ascii="Times New Roman" w:eastAsia="Times New Roman" w:hAnsi="Times New Roman"/>
                <w:color w:val="000000"/>
                <w:lang w:eastAsia="pl-PL"/>
              </w:rPr>
            </w:pPr>
            <w:r w:rsidRPr="008641E1">
              <w:rPr>
                <w:rFonts w:ascii="Times New Roman" w:eastAsia="Times New Roman" w:hAnsi="Times New Roman"/>
                <w:color w:val="000000"/>
                <w:lang w:eastAsia="pl-PL"/>
              </w:rPr>
              <w:t> </w:t>
            </w:r>
          </w:p>
        </w:tc>
      </w:tr>
      <w:tr w:rsidR="00B375BE" w:rsidRPr="008641E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8641E1" w:rsidRDefault="00B375BE" w:rsidP="00AF1031">
            <w:pPr>
              <w:spacing w:after="0" w:line="240" w:lineRule="auto"/>
              <w:rPr>
                <w:rFonts w:ascii="Times New Roman" w:eastAsia="Times New Roman" w:hAnsi="Times New Roman"/>
                <w:color w:val="000000"/>
                <w:lang w:eastAsia="pl-PL"/>
              </w:rPr>
            </w:pPr>
          </w:p>
        </w:tc>
      </w:tr>
      <w:tr w:rsidR="00B375BE" w:rsidRPr="008641E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8641E1" w:rsidRDefault="00B375BE" w:rsidP="00AF1031">
            <w:pPr>
              <w:spacing w:after="0" w:line="240" w:lineRule="auto"/>
              <w:rPr>
                <w:rFonts w:ascii="Times New Roman" w:eastAsia="Times New Roman" w:hAnsi="Times New Roman"/>
                <w:color w:val="000000"/>
                <w:lang w:eastAsia="pl-PL"/>
              </w:rPr>
            </w:pPr>
          </w:p>
        </w:tc>
      </w:tr>
      <w:tr w:rsidR="00B375BE" w:rsidRPr="008641E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8641E1" w:rsidRDefault="000579F1" w:rsidP="00AF1031">
            <w:pPr>
              <w:spacing w:after="0" w:line="240" w:lineRule="auto"/>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8641E1" w:rsidRDefault="000579F1" w:rsidP="00AF1031">
            <w:pPr>
              <w:spacing w:after="0" w:line="240" w:lineRule="auto"/>
              <w:jc w:val="right"/>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8641E1" w:rsidRDefault="000579F1" w:rsidP="00AF1031">
            <w:pPr>
              <w:spacing w:after="0" w:line="240" w:lineRule="auto"/>
              <w:jc w:val="right"/>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8641E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8641E1" w:rsidRDefault="000579F1" w:rsidP="00AF1031">
      <w:pPr>
        <w:spacing w:after="0" w:line="240" w:lineRule="auto"/>
        <w:jc w:val="both"/>
        <w:rPr>
          <w:rFonts w:ascii="Times New Roman" w:hAnsi="Times New Roman"/>
          <w:szCs w:val="20"/>
        </w:rPr>
      </w:pPr>
      <w:r w:rsidRPr="008641E1">
        <w:rPr>
          <w:rFonts w:ascii="Times New Roman" w:hAnsi="Times New Roman"/>
          <w:szCs w:val="20"/>
        </w:rPr>
        <w:t>Źródło: Opracowanie własne</w:t>
      </w:r>
    </w:p>
    <w:p w14:paraId="4E82560B" w14:textId="77777777" w:rsidR="00B375BE" w:rsidRPr="008641E1" w:rsidRDefault="00B375BE" w:rsidP="00AF1031">
      <w:pPr>
        <w:spacing w:after="0" w:line="240" w:lineRule="auto"/>
        <w:rPr>
          <w:rFonts w:ascii="Times New Roman" w:hAnsi="Times New Roman"/>
          <w:b/>
        </w:rPr>
      </w:pPr>
    </w:p>
    <w:p w14:paraId="792BC83F" w14:textId="77777777" w:rsidR="00B375BE" w:rsidRPr="008641E1" w:rsidRDefault="000579F1" w:rsidP="00AF1031">
      <w:pPr>
        <w:shd w:val="clear" w:color="auto" w:fill="FFE599"/>
        <w:spacing w:after="0" w:line="240" w:lineRule="auto"/>
        <w:jc w:val="both"/>
        <w:rPr>
          <w:rFonts w:ascii="Times New Roman" w:hAnsi="Times New Roman"/>
          <w:b/>
          <w:szCs w:val="28"/>
        </w:rPr>
      </w:pPr>
      <w:r w:rsidRPr="008641E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8641E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rPr>
        <w:t xml:space="preserve">LGD „Partnerstwo na Jurze” jest partnerstwem trójsektorowym zrzeszającym (na dzień 16 grudnia 2015 r.) </w:t>
      </w:r>
      <w:r w:rsidRPr="008641E1">
        <w:rPr>
          <w:rFonts w:ascii="Times New Roman" w:hAnsi="Times New Roman"/>
          <w:color w:val="000000"/>
        </w:rPr>
        <w:t xml:space="preserve">102 członków zwyczajnych, w tym: </w:t>
      </w:r>
    </w:p>
    <w:p w14:paraId="2A2B8CD6"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17 członków z sektora gospodarczego</w:t>
      </w:r>
      <w:r w:rsidRPr="008641E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73 członków z sektora społecznego</w:t>
      </w:r>
      <w:r w:rsidRPr="008641E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12 członków z sektora publicznego</w:t>
      </w:r>
      <w:r w:rsidRPr="008641E1">
        <w:rPr>
          <w:rFonts w:ascii="Times New Roman" w:hAnsi="Times New Roman"/>
          <w:color w:val="000000"/>
        </w:rPr>
        <w:t>: gminy, biblioteki, ośrodki kultury, muzea, urząd pracy.</w:t>
      </w:r>
    </w:p>
    <w:p w14:paraId="0E699EFC" w14:textId="77777777" w:rsidR="00B375BE" w:rsidRPr="008641E1" w:rsidRDefault="000579F1" w:rsidP="00AF1031">
      <w:pPr>
        <w:pStyle w:val="Akapitzlist1"/>
        <w:numPr>
          <w:ilvl w:val="0"/>
          <w:numId w:val="3"/>
        </w:numPr>
        <w:spacing w:after="0" w:line="240" w:lineRule="auto"/>
        <w:ind w:left="709"/>
        <w:jc w:val="both"/>
        <w:rPr>
          <w:rFonts w:ascii="Times New Roman" w:hAnsi="Times New Roman"/>
          <w:color w:val="000000"/>
        </w:rPr>
      </w:pPr>
      <w:r w:rsidRPr="008641E1">
        <w:rPr>
          <w:rFonts w:ascii="Times New Roman" w:hAnsi="Times New Roman"/>
          <w:b/>
          <w:color w:val="000000"/>
        </w:rPr>
        <w:t>z czego 42 osób reprezentuje grupę mieszkańców</w:t>
      </w:r>
      <w:r w:rsidRPr="008641E1">
        <w:rPr>
          <w:rFonts w:ascii="Times New Roman" w:hAnsi="Times New Roman"/>
          <w:color w:val="000000"/>
        </w:rPr>
        <w:t>.</w:t>
      </w:r>
    </w:p>
    <w:p w14:paraId="0504F12F" w14:textId="77777777" w:rsidR="00B375BE" w:rsidRPr="008641E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Współpraca na rzecz rozwoju partnerstwa i realizacji celów:</w:t>
      </w:r>
    </w:p>
    <w:p w14:paraId="434AC92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Realizacja kluczowych działań jest na bieżąco monitorowana, a w szczególności:</w:t>
      </w:r>
    </w:p>
    <w:p w14:paraId="58FC78DB"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Jakość świadczonego doradztwa (rozmowy z beneficjentami, prowadzenie rejestru udzielanego doradztwa, ankietowanie beneficjentów doradztwa),</w:t>
      </w:r>
    </w:p>
    <w:p w14:paraId="68B54964"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 xml:space="preserve">Jakości współpracy biura LGD z potencjalnymi beneficjentami, odbiorcami usług LGD oraz projektów oraz z grupami </w:t>
      </w:r>
      <w:proofErr w:type="spellStart"/>
      <w:r w:rsidRPr="008641E1">
        <w:rPr>
          <w:rFonts w:ascii="Times New Roman" w:hAnsi="Times New Roman"/>
        </w:rPr>
        <w:t>defaworyzowanymi</w:t>
      </w:r>
      <w:proofErr w:type="spellEnd"/>
      <w:r w:rsidRPr="008641E1">
        <w:rPr>
          <w:rFonts w:ascii="Times New Roman" w:hAnsi="Times New Roman"/>
        </w:rPr>
        <w:t xml:space="preserve"> – poprzez bieżący monitoring działań i ich rezultatów,</w:t>
      </w:r>
    </w:p>
    <w:p w14:paraId="1C03DD37" w14:textId="049A70C1"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 xml:space="preserve">Jakości i skuteczności działań komunikacyjnych ze społeczeństwem, oraz grupami </w:t>
      </w:r>
      <w:proofErr w:type="spellStart"/>
      <w:r w:rsidRPr="008641E1">
        <w:rPr>
          <w:rFonts w:ascii="Times New Roman" w:hAnsi="Times New Roman"/>
        </w:rPr>
        <w:t>defaworyzowanymi</w:t>
      </w:r>
      <w:proofErr w:type="spellEnd"/>
      <w:r w:rsidR="00A82A37" w:rsidRPr="008641E1">
        <w:rPr>
          <w:rFonts w:ascii="Times New Roman" w:hAnsi="Times New Roman"/>
        </w:rPr>
        <w:br/>
      </w:r>
      <w:r w:rsidRPr="008641E1">
        <w:rPr>
          <w:rFonts w:ascii="Times New Roman" w:hAnsi="Times New Roman"/>
        </w:rPr>
        <w:t xml:space="preserve"> poprzez monitoring realizacji wskaźników oraz poziomu zadowolenia z usług biura,</w:t>
      </w:r>
    </w:p>
    <w:p w14:paraId="5B4A4CD0"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8641E1" w:rsidRDefault="000579F1" w:rsidP="00AF1031">
      <w:pPr>
        <w:pStyle w:val="Akapitzlist1"/>
        <w:numPr>
          <w:ilvl w:val="0"/>
          <w:numId w:val="4"/>
        </w:numPr>
        <w:spacing w:after="0" w:line="240" w:lineRule="auto"/>
        <w:ind w:left="709"/>
        <w:jc w:val="both"/>
        <w:rPr>
          <w:rFonts w:ascii="Times New Roman" w:hAnsi="Times New Roman"/>
        </w:rPr>
      </w:pPr>
      <w:r w:rsidRPr="008641E1">
        <w:rPr>
          <w:rFonts w:ascii="Times New Roman" w:hAnsi="Times New Roman"/>
        </w:rPr>
        <w:t>Jakość animacji lokalnej i współpracy</w:t>
      </w:r>
    </w:p>
    <w:p w14:paraId="3FF32AF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8641E1" w:rsidRDefault="00B375BE" w:rsidP="00AF1031">
      <w:pPr>
        <w:spacing w:after="0" w:line="240" w:lineRule="auto"/>
        <w:jc w:val="both"/>
        <w:rPr>
          <w:rFonts w:ascii="Times New Roman" w:hAnsi="Times New Roman"/>
          <w:sz w:val="10"/>
        </w:rPr>
      </w:pPr>
    </w:p>
    <w:p w14:paraId="5E81389F" w14:textId="5B88A61A"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sidRPr="008641E1">
        <w:rPr>
          <w:rFonts w:ascii="Times New Roman" w:hAnsi="Times New Roman"/>
        </w:rPr>
        <w:br/>
      </w:r>
      <w:r w:rsidRPr="008641E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8641E1" w:rsidRDefault="00B375BE" w:rsidP="00AF1031">
      <w:pPr>
        <w:spacing w:after="0" w:line="240" w:lineRule="auto"/>
        <w:jc w:val="both"/>
        <w:rPr>
          <w:rFonts w:ascii="Times New Roman" w:hAnsi="Times New Roman"/>
          <w:sz w:val="12"/>
        </w:rPr>
      </w:pPr>
    </w:p>
    <w:p w14:paraId="4B36B383" w14:textId="77777777" w:rsidR="00B375BE" w:rsidRPr="008641E1" w:rsidRDefault="000579F1" w:rsidP="00AF1031">
      <w:pPr>
        <w:shd w:val="clear" w:color="auto" w:fill="FBE4D5"/>
        <w:spacing w:after="0" w:line="240" w:lineRule="auto"/>
        <w:jc w:val="both"/>
        <w:rPr>
          <w:rFonts w:ascii="Times New Roman" w:hAnsi="Times New Roman"/>
        </w:rPr>
      </w:pPr>
      <w:r w:rsidRPr="008641E1">
        <w:rPr>
          <w:rFonts w:ascii="Times New Roman" w:hAnsi="Times New Roman"/>
        </w:rPr>
        <w:t xml:space="preserve">LGD będzie komunikowało się z grupami </w:t>
      </w:r>
      <w:proofErr w:type="spellStart"/>
      <w:r w:rsidRPr="008641E1">
        <w:rPr>
          <w:rFonts w:ascii="Times New Roman" w:hAnsi="Times New Roman"/>
        </w:rPr>
        <w:t>defaworyzowanymi</w:t>
      </w:r>
      <w:proofErr w:type="spellEnd"/>
      <w:r w:rsidRPr="008641E1">
        <w:rPr>
          <w:rFonts w:ascii="Times New Roman" w:hAnsi="Times New Roman"/>
        </w:rPr>
        <w:t xml:space="preserve"> (grupy defaworyzowane zostały wymienione i opisane w rozdziale „Diagnoza” w punkcie „Kluczowe grupy docelowe) poprzez bezpośredni kontakt prowadzony przez pracowników OPS i PUP oraz organizację spotkań dla osób z grup defaworyzowanych.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w:t>
      </w:r>
      <w:proofErr w:type="spellStart"/>
      <w:r w:rsidRPr="008641E1">
        <w:rPr>
          <w:rFonts w:ascii="Times New Roman" w:hAnsi="Times New Roman"/>
        </w:rPr>
        <w:t>defaworyzacji</w:t>
      </w:r>
      <w:proofErr w:type="spellEnd"/>
      <w:r w:rsidRPr="008641E1">
        <w:rPr>
          <w:rFonts w:ascii="Times New Roman" w:hAnsi="Times New Roman"/>
        </w:rPr>
        <w:t xml:space="preserve">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8641E1" w:rsidRDefault="00B375BE" w:rsidP="00AF1031">
      <w:pPr>
        <w:spacing w:after="0" w:line="240" w:lineRule="auto"/>
        <w:ind w:left="709"/>
        <w:jc w:val="both"/>
        <w:rPr>
          <w:rFonts w:ascii="Times New Roman" w:hAnsi="Times New Roman"/>
        </w:rPr>
      </w:pPr>
    </w:p>
    <w:p w14:paraId="47A12C79" w14:textId="73B7CC7E" w:rsidR="00B375BE" w:rsidRPr="008641E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8641E1">
        <w:rPr>
          <w:rFonts w:ascii="Times New Roman" w:hAnsi="Times New Roman"/>
          <w:b/>
          <w:szCs w:val="28"/>
        </w:rPr>
        <w:t xml:space="preserve">Opis składu </w:t>
      </w:r>
      <w:r w:rsidR="00052B33" w:rsidRPr="008641E1">
        <w:rPr>
          <w:rFonts w:ascii="Times New Roman" w:hAnsi="Times New Roman"/>
          <w:b/>
          <w:szCs w:val="28"/>
        </w:rPr>
        <w:t>Rady LGD</w:t>
      </w:r>
      <w:r w:rsidRPr="008641E1">
        <w:rPr>
          <w:rFonts w:ascii="Times New Roman" w:hAnsi="Times New Roman"/>
          <w:b/>
          <w:szCs w:val="28"/>
        </w:rPr>
        <w:t xml:space="preserve"> wskazuj</w:t>
      </w:r>
      <w:r w:rsidR="00052B33" w:rsidRPr="008641E1">
        <w:rPr>
          <w:rFonts w:ascii="Times New Roman" w:hAnsi="Times New Roman"/>
          <w:b/>
          <w:szCs w:val="28"/>
        </w:rPr>
        <w:t>e</w:t>
      </w:r>
      <w:r w:rsidRPr="008641E1">
        <w:rPr>
          <w:rFonts w:ascii="Times New Roman" w:hAnsi="Times New Roman"/>
          <w:b/>
          <w:szCs w:val="28"/>
        </w:rPr>
        <w:t>, że ani władze publiczne, ani żadna pojedyncza grupa interesu, nie posiada więcej niż 49% praw głosu w podejmowaniu decyzji</w:t>
      </w:r>
    </w:p>
    <w:p w14:paraId="0D340849" w14:textId="77777777" w:rsidR="00B375BE" w:rsidRPr="008641E1" w:rsidRDefault="00B375BE" w:rsidP="00A3181C">
      <w:pPr>
        <w:pStyle w:val="Akapitzlist1"/>
        <w:spacing w:after="0" w:line="240" w:lineRule="auto"/>
        <w:ind w:left="0"/>
        <w:jc w:val="both"/>
        <w:rPr>
          <w:rFonts w:ascii="Times New Roman" w:hAnsi="Times New Roman"/>
          <w:b/>
          <w:szCs w:val="28"/>
        </w:rPr>
      </w:pPr>
    </w:p>
    <w:p w14:paraId="11E43C6C" w14:textId="2A0CAB0C" w:rsidR="00BF73A0" w:rsidRPr="008641E1" w:rsidRDefault="009A5A55" w:rsidP="00A3181C">
      <w:pPr>
        <w:pStyle w:val="Akapitzlist1"/>
        <w:spacing w:after="0" w:line="240" w:lineRule="auto"/>
        <w:ind w:left="0"/>
        <w:jc w:val="both"/>
        <w:rPr>
          <w:rFonts w:ascii="Times New Roman" w:hAnsi="Times New Roman"/>
          <w:b/>
          <w:szCs w:val="28"/>
        </w:rPr>
      </w:pPr>
      <w:r w:rsidRPr="008641E1">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Lokalnej Grupy Działania ,,Partnerstwo na Jurze”. </w:t>
      </w:r>
    </w:p>
    <w:p w14:paraId="78ADBFCD" w14:textId="77777777" w:rsidR="009A5A55" w:rsidRPr="008641E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8641E1" w:rsidRDefault="007F0347" w:rsidP="00AF1031">
      <w:pPr>
        <w:shd w:val="clear" w:color="auto" w:fill="E2EFD9"/>
        <w:spacing w:after="0" w:line="240" w:lineRule="auto"/>
        <w:jc w:val="both"/>
        <w:rPr>
          <w:rFonts w:ascii="Times New Roman" w:hAnsi="Times New Roman"/>
        </w:rPr>
      </w:pPr>
      <w:r w:rsidRPr="008641E1">
        <w:rPr>
          <w:rFonts w:ascii="Times New Roman" w:hAnsi="Times New Roman"/>
        </w:rPr>
        <w:t>Rad</w:t>
      </w:r>
      <w:r w:rsidR="001555D0" w:rsidRPr="008641E1">
        <w:rPr>
          <w:rFonts w:ascii="Times New Roman" w:hAnsi="Times New Roman"/>
        </w:rPr>
        <w:t>a</w:t>
      </w:r>
      <w:r w:rsidRPr="008641E1">
        <w:rPr>
          <w:rFonts w:ascii="Times New Roman" w:hAnsi="Times New Roman"/>
        </w:rPr>
        <w:t xml:space="preserve"> </w:t>
      </w:r>
      <w:r w:rsidR="000579F1" w:rsidRPr="008641E1">
        <w:rPr>
          <w:rFonts w:ascii="Times New Roman" w:hAnsi="Times New Roman"/>
        </w:rPr>
        <w:t>LGD składa się z</w:t>
      </w:r>
      <w:r w:rsidRPr="008641E1">
        <w:rPr>
          <w:rFonts w:ascii="Times New Roman" w:hAnsi="Times New Roman"/>
        </w:rPr>
        <w:t xml:space="preserve"> maksymalnie 14</w:t>
      </w:r>
      <w:r w:rsidR="000579F1" w:rsidRPr="008641E1">
        <w:rPr>
          <w:rFonts w:ascii="Times New Roman" w:hAnsi="Times New Roman"/>
        </w:rPr>
        <w:t xml:space="preserve"> </w:t>
      </w:r>
      <w:r w:rsidR="000579F1" w:rsidRPr="008641E1">
        <w:rPr>
          <w:rFonts w:ascii="Times New Roman" w:hAnsi="Times New Roman"/>
          <w:b/>
        </w:rPr>
        <w:t xml:space="preserve"> członków, reprezentujących następujące sektory: </w:t>
      </w:r>
      <w:r w:rsidRPr="008641E1">
        <w:rPr>
          <w:rFonts w:ascii="Times New Roman" w:hAnsi="Times New Roman"/>
          <w:b/>
        </w:rPr>
        <w:t xml:space="preserve">publiczny (mniej niż 30% składu rady), sektor społeczny i gospodarczy. W </w:t>
      </w:r>
      <w:r w:rsidR="006B1B9A" w:rsidRPr="008641E1">
        <w:rPr>
          <w:rFonts w:ascii="Times New Roman" w:hAnsi="Times New Roman"/>
          <w:b/>
        </w:rPr>
        <w:t xml:space="preserve">skład </w:t>
      </w:r>
      <w:r w:rsidR="00151D28" w:rsidRPr="008641E1">
        <w:rPr>
          <w:rFonts w:ascii="Times New Roman" w:hAnsi="Times New Roman"/>
          <w:b/>
        </w:rPr>
        <w:t>Rady</w:t>
      </w:r>
      <w:r w:rsidRPr="008641E1">
        <w:rPr>
          <w:rFonts w:ascii="Times New Roman" w:hAnsi="Times New Roman"/>
          <w:b/>
        </w:rPr>
        <w:t xml:space="preserve"> wchodzi minimum jeden</w:t>
      </w:r>
      <w:r w:rsidR="0043381B" w:rsidRPr="008641E1">
        <w:rPr>
          <w:rFonts w:ascii="Times New Roman" w:hAnsi="Times New Roman"/>
          <w:b/>
        </w:rPr>
        <w:t>:</w:t>
      </w:r>
      <w:r w:rsidRPr="008641E1">
        <w:rPr>
          <w:rFonts w:ascii="Times New Roman" w:hAnsi="Times New Roman"/>
          <w:b/>
        </w:rPr>
        <w:t xml:space="preserve"> przedsiębiorca, </w:t>
      </w:r>
      <w:r w:rsidR="00641734" w:rsidRPr="008641E1">
        <w:rPr>
          <w:rFonts w:ascii="Times New Roman" w:hAnsi="Times New Roman"/>
          <w:b/>
        </w:rPr>
        <w:t>kobieta, osoba poniżej 35 roku życia.</w:t>
      </w:r>
      <w:r w:rsidR="00A3181C" w:rsidRPr="008641E1">
        <w:rPr>
          <w:rFonts w:ascii="Times New Roman" w:hAnsi="Times New Roman"/>
          <w:b/>
        </w:rPr>
        <w:t xml:space="preserve"> </w:t>
      </w:r>
      <w:r w:rsidR="000579F1" w:rsidRPr="008641E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8641E1" w:rsidRDefault="00B375BE" w:rsidP="00AF1031">
      <w:pPr>
        <w:spacing w:after="0" w:line="240" w:lineRule="auto"/>
        <w:ind w:left="709"/>
        <w:jc w:val="both"/>
        <w:rPr>
          <w:rFonts w:ascii="Times New Roman" w:hAnsi="Times New Roman"/>
          <w:sz w:val="10"/>
        </w:rPr>
      </w:pPr>
    </w:p>
    <w:p w14:paraId="54815F3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Charakterystyka członków organu:</w:t>
      </w:r>
    </w:p>
    <w:p w14:paraId="3D0537B7" w14:textId="73C63E34" w:rsidR="007F0347" w:rsidRPr="008641E1"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8641E1" w:rsidRDefault="000579F1" w:rsidP="00AF1031">
      <w:pPr>
        <w:pStyle w:val="Akapitzlist1"/>
        <w:numPr>
          <w:ilvl w:val="0"/>
          <w:numId w:val="5"/>
        </w:numPr>
        <w:spacing w:after="0" w:line="240" w:lineRule="auto"/>
        <w:ind w:left="567" w:hanging="284"/>
        <w:jc w:val="both"/>
        <w:rPr>
          <w:rFonts w:ascii="Times New Roman" w:hAnsi="Times New Roman"/>
        </w:rPr>
      </w:pPr>
      <w:r w:rsidRPr="008641E1">
        <w:rPr>
          <w:rFonts w:ascii="Times New Roman" w:hAnsi="Times New Roman"/>
          <w:b/>
        </w:rPr>
        <w:t>Sektor społeczny</w:t>
      </w:r>
      <w:r w:rsidRPr="008641E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8641E1" w:rsidRDefault="000579F1" w:rsidP="00AF1031">
      <w:pPr>
        <w:pStyle w:val="Akapitzlist1"/>
        <w:numPr>
          <w:ilvl w:val="0"/>
          <w:numId w:val="5"/>
        </w:numPr>
        <w:spacing w:after="0" w:line="240" w:lineRule="auto"/>
        <w:ind w:left="567" w:hanging="284"/>
        <w:jc w:val="both"/>
        <w:rPr>
          <w:rFonts w:ascii="Times New Roman" w:hAnsi="Times New Roman"/>
        </w:rPr>
      </w:pPr>
      <w:r w:rsidRPr="008641E1">
        <w:rPr>
          <w:rFonts w:ascii="Times New Roman" w:hAnsi="Times New Roman"/>
          <w:b/>
        </w:rPr>
        <w:t>Sektor gospodarczy:</w:t>
      </w:r>
      <w:r w:rsidRPr="008641E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8641E1" w:rsidRDefault="00B375BE" w:rsidP="00AF1031">
      <w:pPr>
        <w:spacing w:after="0" w:line="240" w:lineRule="auto"/>
        <w:jc w:val="both"/>
        <w:rPr>
          <w:rFonts w:ascii="Times New Roman" w:hAnsi="Times New Roman"/>
          <w:sz w:val="14"/>
        </w:rPr>
      </w:pPr>
    </w:p>
    <w:p w14:paraId="75B8284E" w14:textId="0C6374F0"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sidRPr="008641E1">
        <w:rPr>
          <w:rFonts w:ascii="Times New Roman" w:hAnsi="Times New Roman"/>
          <w:b/>
        </w:rPr>
        <w:t>Rady LGD</w:t>
      </w:r>
      <w:r w:rsidRPr="008641E1">
        <w:rPr>
          <w:rFonts w:ascii="Times New Roman" w:hAnsi="Times New Roman"/>
          <w:b/>
        </w:rPr>
        <w:t>.</w:t>
      </w:r>
    </w:p>
    <w:p w14:paraId="34EF3D1C" w14:textId="77777777" w:rsidR="00B375BE" w:rsidRPr="008641E1" w:rsidRDefault="00B375BE" w:rsidP="00AF1031">
      <w:pPr>
        <w:spacing w:after="0" w:line="240" w:lineRule="auto"/>
        <w:jc w:val="both"/>
        <w:rPr>
          <w:rFonts w:ascii="Times New Roman" w:hAnsi="Times New Roman"/>
        </w:rPr>
      </w:pPr>
    </w:p>
    <w:p w14:paraId="59082FEA" w14:textId="372A3A1D" w:rsidR="00B375BE" w:rsidRPr="008641E1" w:rsidRDefault="000579F1" w:rsidP="00AF1031">
      <w:pPr>
        <w:shd w:val="clear" w:color="auto" w:fill="E2EFD9"/>
        <w:spacing w:after="0" w:line="240" w:lineRule="auto"/>
        <w:jc w:val="both"/>
        <w:rPr>
          <w:rFonts w:ascii="Times New Roman" w:hAnsi="Times New Roman"/>
          <w:b/>
        </w:rPr>
      </w:pPr>
      <w:r w:rsidRPr="008641E1">
        <w:rPr>
          <w:rFonts w:ascii="Times New Roman" w:hAnsi="Times New Roman"/>
          <w:b/>
        </w:rPr>
        <w:t xml:space="preserve">W celu prowadzenia skutecznej i transparentnej polityki </w:t>
      </w:r>
      <w:r w:rsidR="00641734" w:rsidRPr="008641E1">
        <w:rPr>
          <w:rFonts w:ascii="Times New Roman" w:hAnsi="Times New Roman"/>
          <w:b/>
        </w:rPr>
        <w:t>organu decyzyjnego</w:t>
      </w:r>
      <w:r w:rsidR="00A3181C" w:rsidRPr="008641E1">
        <w:rPr>
          <w:rFonts w:ascii="Times New Roman" w:hAnsi="Times New Roman"/>
          <w:b/>
        </w:rPr>
        <w:t xml:space="preserve"> </w:t>
      </w:r>
      <w:r w:rsidRPr="008641E1">
        <w:rPr>
          <w:rFonts w:ascii="Times New Roman" w:hAnsi="Times New Roman"/>
          <w:b/>
        </w:rPr>
        <w:t>Stowarzyszeni</w:t>
      </w:r>
      <w:r w:rsidR="00641734" w:rsidRPr="008641E1">
        <w:rPr>
          <w:rFonts w:ascii="Times New Roman" w:hAnsi="Times New Roman"/>
          <w:b/>
        </w:rPr>
        <w:t>a</w:t>
      </w:r>
      <w:r w:rsidRPr="008641E1">
        <w:rPr>
          <w:rFonts w:ascii="Times New Roman" w:hAnsi="Times New Roman"/>
          <w:b/>
        </w:rPr>
        <w:t xml:space="preserve"> mającej na celu prawidłowe wdrożenie LSR oraz wyb</w:t>
      </w:r>
      <w:r w:rsidR="00594B0D" w:rsidRPr="008641E1">
        <w:rPr>
          <w:rFonts w:ascii="Times New Roman" w:hAnsi="Times New Roman"/>
          <w:b/>
        </w:rPr>
        <w:t>ór</w:t>
      </w:r>
      <w:r w:rsidRPr="008641E1">
        <w:rPr>
          <w:rFonts w:ascii="Times New Roman" w:hAnsi="Times New Roman"/>
          <w:b/>
        </w:rPr>
        <w:t xml:space="preserve"> projektów mających realizować Strategię rozwoju lokalnego kierowanego przez społeczność wprowadzono:</w:t>
      </w:r>
    </w:p>
    <w:p w14:paraId="2A230E8F" w14:textId="4D649F72"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Rejestr interesów będący załącznikiem do Regulaminu </w:t>
      </w:r>
      <w:r w:rsidR="00641734" w:rsidRPr="008641E1">
        <w:rPr>
          <w:rFonts w:ascii="Times New Roman" w:hAnsi="Times New Roman"/>
        </w:rPr>
        <w:t>Rady</w:t>
      </w:r>
      <w:r w:rsidRPr="008641E1">
        <w:rPr>
          <w:rFonts w:ascii="Times New Roman" w:hAnsi="Times New Roman"/>
        </w:rPr>
        <w:t>,</w:t>
      </w:r>
    </w:p>
    <w:p w14:paraId="1DF242AB" w14:textId="157811EB"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Publikacje protokołów </w:t>
      </w:r>
      <w:r w:rsidR="00641734" w:rsidRPr="008641E1">
        <w:rPr>
          <w:rFonts w:ascii="Times New Roman" w:hAnsi="Times New Roman"/>
        </w:rPr>
        <w:t xml:space="preserve">Rady </w:t>
      </w:r>
      <w:r w:rsidRPr="008641E1">
        <w:rPr>
          <w:rFonts w:ascii="Times New Roman" w:hAnsi="Times New Roman"/>
        </w:rPr>
        <w:t>z posiedzeń dotyczących oceny i wyboru operacji zawierających informacje o </w:t>
      </w:r>
      <w:r w:rsidR="00DC5017" w:rsidRPr="008641E1">
        <w:rPr>
          <w:rFonts w:ascii="Times New Roman" w:hAnsi="Times New Roman"/>
        </w:rPr>
        <w:t>włączeniach</w:t>
      </w:r>
      <w:r w:rsidRPr="008641E1">
        <w:rPr>
          <w:rFonts w:ascii="Times New Roman" w:hAnsi="Times New Roman"/>
        </w:rPr>
        <w:t xml:space="preserve"> z procesu decyzyjnego ze wskazaniem</w:t>
      </w:r>
      <w:r w:rsidR="00594B0D" w:rsidRPr="008641E1">
        <w:rPr>
          <w:rFonts w:ascii="Times New Roman" w:hAnsi="Times New Roman"/>
        </w:rPr>
        <w:t>,</w:t>
      </w:r>
      <w:r w:rsidRPr="008641E1">
        <w:rPr>
          <w:rFonts w:ascii="Times New Roman" w:hAnsi="Times New Roman"/>
        </w:rPr>
        <w:t xml:space="preserve"> których wniosków wyłączenie dotyczy,</w:t>
      </w:r>
    </w:p>
    <w:p w14:paraId="71F44EDE" w14:textId="43D4F665" w:rsidR="00B375BE" w:rsidRPr="008641E1" w:rsidRDefault="00025775" w:rsidP="00B84088">
      <w:pPr>
        <w:pStyle w:val="Akapitzlist1"/>
        <w:numPr>
          <w:ilvl w:val="0"/>
          <w:numId w:val="6"/>
        </w:numPr>
        <w:shd w:val="clear" w:color="auto" w:fill="E2EFD9"/>
        <w:spacing w:after="0" w:line="240" w:lineRule="auto"/>
        <w:ind w:left="567"/>
        <w:rPr>
          <w:rFonts w:ascii="Times New Roman" w:hAnsi="Times New Roman"/>
        </w:rPr>
      </w:pPr>
      <w:r w:rsidRPr="008641E1">
        <w:rPr>
          <w:rFonts w:ascii="Times New Roman" w:hAnsi="Times New Roman"/>
        </w:rPr>
        <w:t xml:space="preserve">Przeprowadzenie w razie zaistniałej potrzeby </w:t>
      </w:r>
      <w:r w:rsidR="000579F1" w:rsidRPr="008641E1">
        <w:rPr>
          <w:rFonts w:ascii="Times New Roman" w:hAnsi="Times New Roman"/>
        </w:rPr>
        <w:t>konsultacj</w:t>
      </w:r>
      <w:r w:rsidRPr="008641E1">
        <w:rPr>
          <w:rFonts w:ascii="Times New Roman" w:hAnsi="Times New Roman"/>
        </w:rPr>
        <w:t>i</w:t>
      </w:r>
      <w:r w:rsidR="000579F1" w:rsidRPr="008641E1">
        <w:rPr>
          <w:rFonts w:ascii="Times New Roman" w:hAnsi="Times New Roman"/>
        </w:rPr>
        <w:t xml:space="preserve"> ze społeczeństwem dotycząc</w:t>
      </w:r>
      <w:r w:rsidRPr="008641E1">
        <w:rPr>
          <w:rFonts w:ascii="Times New Roman" w:hAnsi="Times New Roman"/>
        </w:rPr>
        <w:t>ych</w:t>
      </w:r>
      <w:r w:rsidR="000579F1" w:rsidRPr="008641E1">
        <w:rPr>
          <w:rFonts w:ascii="Times New Roman" w:hAnsi="Times New Roman"/>
        </w:rPr>
        <w:t xml:space="preserve"> kierunków działań, zmian dokumentów</w:t>
      </w:r>
      <w:r w:rsidRPr="008641E1">
        <w:rPr>
          <w:rFonts w:ascii="Times New Roman" w:hAnsi="Times New Roman"/>
        </w:rPr>
        <w:t xml:space="preserve"> </w:t>
      </w:r>
    </w:p>
    <w:p w14:paraId="4482960E" w14:textId="465D5A6D"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Działania dyscyplinujące (w tym usunięcie z organu) wobec członków </w:t>
      </w:r>
      <w:r w:rsidR="00641734" w:rsidRPr="008641E1">
        <w:rPr>
          <w:rFonts w:ascii="Times New Roman" w:hAnsi="Times New Roman"/>
        </w:rPr>
        <w:t>Rady</w:t>
      </w:r>
      <w:r w:rsidRPr="008641E1">
        <w:rPr>
          <w:rFonts w:ascii="Times New Roman" w:hAnsi="Times New Roman"/>
        </w:rPr>
        <w:t>, którzy nie angażują się w pracę organu, lub oceniają wnioski o dofinansowanie w sposób nieprawidłowy,</w:t>
      </w:r>
    </w:p>
    <w:p w14:paraId="60C37738" w14:textId="1CBC9CDA" w:rsidR="00B375BE" w:rsidRPr="008641E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8641E1">
        <w:rPr>
          <w:rFonts w:ascii="Times New Roman" w:hAnsi="Times New Roman"/>
        </w:rPr>
        <w:t xml:space="preserve">Szkolenia mające na celu stałe podnoszenie wiedzy i kompetencji </w:t>
      </w:r>
      <w:r w:rsidR="00052B33" w:rsidRPr="008641E1">
        <w:rPr>
          <w:rFonts w:ascii="Times New Roman" w:hAnsi="Times New Roman"/>
        </w:rPr>
        <w:t>członków Rady LGD</w:t>
      </w:r>
      <w:r w:rsidRPr="008641E1">
        <w:rPr>
          <w:rFonts w:ascii="Times New Roman" w:hAnsi="Times New Roman"/>
        </w:rPr>
        <w:t>,</w:t>
      </w:r>
    </w:p>
    <w:p w14:paraId="45C17AE8" w14:textId="77777777" w:rsidR="00B375BE" w:rsidRPr="008641E1" w:rsidRDefault="00B375BE" w:rsidP="00AF1031">
      <w:pPr>
        <w:spacing w:after="0" w:line="240" w:lineRule="auto"/>
        <w:ind w:left="709"/>
        <w:jc w:val="both"/>
        <w:rPr>
          <w:rFonts w:ascii="Times New Roman" w:hAnsi="Times New Roman"/>
          <w:sz w:val="12"/>
        </w:rPr>
      </w:pPr>
    </w:p>
    <w:p w14:paraId="2A94EEC6" w14:textId="77777777" w:rsidR="00B375BE" w:rsidRPr="008641E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8641E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8641E1"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8641E1" w:rsidRDefault="00641734" w:rsidP="00AF1031">
      <w:pPr>
        <w:spacing w:after="0" w:line="240" w:lineRule="auto"/>
        <w:jc w:val="both"/>
        <w:rPr>
          <w:rFonts w:ascii="Times New Roman" w:hAnsi="Times New Roman"/>
        </w:rPr>
      </w:pPr>
      <w:r w:rsidRPr="008641E1">
        <w:rPr>
          <w:rFonts w:ascii="Times New Roman" w:hAnsi="Times New Roman"/>
        </w:rPr>
        <w:t xml:space="preserve">Rada </w:t>
      </w:r>
      <w:r w:rsidR="000579F1" w:rsidRPr="008641E1">
        <w:rPr>
          <w:rFonts w:ascii="Times New Roman" w:hAnsi="Times New Roman"/>
        </w:rPr>
        <w:t xml:space="preserve">LGD prowadzi ocenę operacji na podstawie Statutu, Regulaminu </w:t>
      </w:r>
      <w:r w:rsidRPr="008641E1">
        <w:rPr>
          <w:rFonts w:ascii="Times New Roman" w:hAnsi="Times New Roman"/>
        </w:rPr>
        <w:t>Rady</w:t>
      </w:r>
      <w:r w:rsidR="000579F1" w:rsidRPr="008641E1">
        <w:rPr>
          <w:rFonts w:ascii="Times New Roman" w:hAnsi="Times New Roman"/>
        </w:rPr>
        <w:t xml:space="preserve">, procedur wyboru oraz zapisów Strategii Rozwoju Lokalnego Kierowanego przez Społeczność i jej załączników, pod względem zgodności ze Strategią rozwoju </w:t>
      </w:r>
      <w:r w:rsidR="000579F1" w:rsidRPr="008641E1">
        <w:rPr>
          <w:rFonts w:ascii="Times New Roman" w:hAnsi="Times New Roman"/>
        </w:rPr>
        <w:lastRenderedPageBreak/>
        <w:t>lokalnego kierowanego przez społeczność oraz wg zaakceptowanych kryteriów wyboru (stworzonych w konsultacji ze społecznością), zgodnie z zatwierdzonymi procedurami oceny i wyboru: operacji realizowanych przez podmioty inne niż LGD, grantobiorców i projektów własnych.</w:t>
      </w:r>
    </w:p>
    <w:p w14:paraId="28DD808F" w14:textId="25CD5809"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Zatem </w:t>
      </w:r>
      <w:r w:rsidR="001555D0" w:rsidRPr="008641E1">
        <w:rPr>
          <w:rFonts w:ascii="Times New Roman" w:hAnsi="Times New Roman"/>
        </w:rPr>
        <w:t xml:space="preserve">Rada </w:t>
      </w:r>
      <w:r w:rsidRPr="008641E1">
        <w:rPr>
          <w:rFonts w:ascii="Times New Roman" w:hAnsi="Times New Roman"/>
        </w:rPr>
        <w:t>LGD prowadząc</w:t>
      </w:r>
      <w:r w:rsidR="001555D0" w:rsidRPr="008641E1">
        <w:rPr>
          <w:rFonts w:ascii="Times New Roman" w:hAnsi="Times New Roman"/>
        </w:rPr>
        <w:t xml:space="preserve">a </w:t>
      </w:r>
      <w:r w:rsidRPr="008641E1">
        <w:rPr>
          <w:rFonts w:ascii="Times New Roman" w:hAnsi="Times New Roman"/>
        </w:rPr>
        <w:t xml:space="preserve"> ocenę, realizowa</w:t>
      </w:r>
      <w:r w:rsidR="001555D0" w:rsidRPr="008641E1">
        <w:rPr>
          <w:rFonts w:ascii="Times New Roman" w:hAnsi="Times New Roman"/>
        </w:rPr>
        <w:t>ć</w:t>
      </w:r>
      <w:r w:rsidRPr="008641E1">
        <w:rPr>
          <w:rFonts w:ascii="Times New Roman" w:hAnsi="Times New Roman"/>
        </w:rPr>
        <w:t xml:space="preserve"> będzie wszystkie czynności wg określonych i zatwierdzonych procedur konsultowanych społecznie, w tym </w:t>
      </w:r>
      <w:r w:rsidR="00543E36" w:rsidRPr="008641E1">
        <w:rPr>
          <w:rFonts w:ascii="Times New Roman" w:hAnsi="Times New Roman"/>
        </w:rPr>
        <w:t xml:space="preserve">będzie </w:t>
      </w:r>
      <w:r w:rsidRPr="008641E1">
        <w:rPr>
          <w:rFonts w:ascii="Times New Roman" w:hAnsi="Times New Roman"/>
        </w:rPr>
        <w:t>przestrzega</w:t>
      </w:r>
      <w:r w:rsidR="00543E36" w:rsidRPr="008641E1">
        <w:rPr>
          <w:rFonts w:ascii="Times New Roman" w:hAnsi="Times New Roman"/>
        </w:rPr>
        <w:t>ć</w:t>
      </w:r>
      <w:r w:rsidRPr="008641E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8641E1" w:rsidRDefault="00B375BE" w:rsidP="00AF1031">
      <w:pPr>
        <w:spacing w:after="0" w:line="240" w:lineRule="auto"/>
        <w:ind w:left="709"/>
        <w:jc w:val="both"/>
        <w:rPr>
          <w:rFonts w:ascii="Times New Roman" w:hAnsi="Times New Roman"/>
          <w:highlight w:val="yellow"/>
        </w:rPr>
      </w:pPr>
    </w:p>
    <w:p w14:paraId="26765164" w14:textId="77777777" w:rsidR="00B375BE" w:rsidRPr="008641E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8641E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8641E1" w:rsidRDefault="00B375BE" w:rsidP="00AF1031">
      <w:pPr>
        <w:spacing w:after="0" w:line="240" w:lineRule="auto"/>
        <w:ind w:left="709"/>
        <w:jc w:val="both"/>
        <w:rPr>
          <w:rFonts w:ascii="Times New Roman" w:hAnsi="Times New Roman"/>
        </w:rPr>
      </w:pPr>
    </w:p>
    <w:p w14:paraId="0DA74856" w14:textId="6E1859DE" w:rsidR="00B375BE" w:rsidRPr="008641E1" w:rsidRDefault="000579F1" w:rsidP="00AF1031">
      <w:pPr>
        <w:spacing w:after="0" w:line="240" w:lineRule="auto"/>
        <w:jc w:val="both"/>
        <w:rPr>
          <w:rFonts w:ascii="Times New Roman" w:hAnsi="Times New Roman"/>
        </w:rPr>
      </w:pPr>
      <w:r w:rsidRPr="008641E1">
        <w:rPr>
          <w:rFonts w:ascii="Times New Roman" w:hAnsi="Times New Roman"/>
        </w:rPr>
        <w:t>Głównymi dokumentami regulującymi funkcjonowanie LGD Partnerstwo na Jurze są: Statut Lokalnej Grupy Działania „Partnerstwo na Jurze”,,</w:t>
      </w:r>
      <w:r w:rsidR="00641734" w:rsidRPr="008641E1">
        <w:rPr>
          <w:rFonts w:ascii="Times New Roman" w:hAnsi="Times New Roman"/>
        </w:rPr>
        <w:t>, Regulamin Rady</w:t>
      </w:r>
      <w:r w:rsidR="00594B0D" w:rsidRPr="008641E1">
        <w:rPr>
          <w:rFonts w:ascii="Times New Roman" w:hAnsi="Times New Roman"/>
        </w:rPr>
        <w:t xml:space="preserve"> Lokalnej Grupy Działania „Partnerstwo na Jurze”</w:t>
      </w:r>
      <w:r w:rsidR="005E7A3C" w:rsidRPr="008641E1">
        <w:rPr>
          <w:rFonts w:ascii="Times New Roman" w:hAnsi="Times New Roman"/>
        </w:rPr>
        <w:t xml:space="preserve"> </w:t>
      </w:r>
      <w:r w:rsidRPr="008641E1">
        <w:rPr>
          <w:rFonts w:ascii="Times New Roman" w:hAnsi="Times New Roman"/>
        </w:rPr>
        <w:t>Regulamin Zarządu Lokalnej Grupy Działania „Partnerstwo na Jurze”, , Regulamin Komisji Rewizyjnej Lokalnej Grupy Działania „Partnerstwo na Jurze”, oraz Regulamin Biura Lokalnej Grupy Działania „Partnerstwo na Jurze”,.</w:t>
      </w:r>
    </w:p>
    <w:p w14:paraId="658EC78F" w14:textId="77777777" w:rsidR="00B375BE" w:rsidRPr="008641E1" w:rsidRDefault="000579F1" w:rsidP="00AF1031">
      <w:pPr>
        <w:pStyle w:val="Akapitzlist1"/>
        <w:numPr>
          <w:ilvl w:val="2"/>
          <w:numId w:val="1"/>
        </w:numPr>
        <w:spacing w:after="0" w:line="240" w:lineRule="auto"/>
        <w:ind w:left="0" w:firstLine="0"/>
        <w:jc w:val="both"/>
        <w:rPr>
          <w:rFonts w:ascii="Times New Roman" w:hAnsi="Times New Roman"/>
          <w:b/>
        </w:rPr>
      </w:pPr>
      <w:r w:rsidRPr="008641E1">
        <w:rPr>
          <w:rFonts w:ascii="Times New Roman" w:hAnsi="Times New Roman"/>
          <w:b/>
        </w:rPr>
        <w:t>Statut LGD</w:t>
      </w:r>
    </w:p>
    <w:p w14:paraId="318A9B4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Statut:</w:t>
      </w:r>
    </w:p>
    <w:p w14:paraId="2DCBAD1F" w14:textId="77777777" w:rsidR="00B375BE" w:rsidRPr="008641E1" w:rsidRDefault="000579F1" w:rsidP="00AF1031">
      <w:pPr>
        <w:pStyle w:val="Akapitzlist1"/>
        <w:numPr>
          <w:ilvl w:val="0"/>
          <w:numId w:val="7"/>
        </w:numPr>
        <w:spacing w:after="0" w:line="240" w:lineRule="auto"/>
        <w:ind w:left="426" w:hanging="283"/>
        <w:jc w:val="both"/>
        <w:rPr>
          <w:rFonts w:ascii="Times New Roman" w:hAnsi="Times New Roman"/>
        </w:rPr>
      </w:pPr>
      <w:r w:rsidRPr="008641E1">
        <w:rPr>
          <w:rFonts w:ascii="Times New Roman" w:hAnsi="Times New Roman"/>
        </w:rPr>
        <w:t xml:space="preserve">reguluje najważniejsze kwestie przewidziane w Ustawie z dn. 7 kwietnia 1989 r. Prawo o stowarzyszeniach (Dz.U. 1989 nr 20 poz. 104 z </w:t>
      </w:r>
      <w:proofErr w:type="spellStart"/>
      <w:r w:rsidRPr="008641E1">
        <w:rPr>
          <w:rFonts w:ascii="Times New Roman" w:hAnsi="Times New Roman"/>
        </w:rPr>
        <w:t>późn</w:t>
      </w:r>
      <w:proofErr w:type="spellEnd"/>
      <w:r w:rsidRPr="008641E1">
        <w:rPr>
          <w:rFonts w:ascii="Times New Roman" w:hAnsi="Times New Roman"/>
        </w:rPr>
        <w:t>.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8641E1" w:rsidRDefault="000579F1" w:rsidP="00AF1031">
      <w:pPr>
        <w:pStyle w:val="Akapitzlist1"/>
        <w:numPr>
          <w:ilvl w:val="0"/>
          <w:numId w:val="7"/>
        </w:numPr>
        <w:spacing w:after="0" w:line="240" w:lineRule="auto"/>
        <w:ind w:left="426" w:hanging="283"/>
        <w:jc w:val="both"/>
        <w:rPr>
          <w:rFonts w:ascii="Times New Roman" w:hAnsi="Times New Roman"/>
        </w:rPr>
      </w:pPr>
      <w:r w:rsidRPr="008641E1">
        <w:rPr>
          <w:rFonts w:ascii="Times New Roman" w:hAnsi="Times New Roman"/>
          <w:b/>
        </w:rPr>
        <w:t>wskazuje ponadto:</w:t>
      </w:r>
    </w:p>
    <w:p w14:paraId="6EC47C4E" w14:textId="77777777"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nadzoru nad Stowarzyszeniem, jakim jest Marszałek Województwa Małopolskiego,</w:t>
      </w:r>
    </w:p>
    <w:p w14:paraId="02E1BA72" w14:textId="7B6B14AF"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LGD kompetentny w zakresie uchwalenia LSR - Walne Zebranie Członków Stowarzyszenia,</w:t>
      </w:r>
    </w:p>
    <w:p w14:paraId="0B9B6DD2" w14:textId="79D82EEE" w:rsidR="003F223A" w:rsidRPr="008641E1" w:rsidRDefault="003F223A" w:rsidP="003F223A">
      <w:pPr>
        <w:pStyle w:val="Akapitzlist1"/>
        <w:numPr>
          <w:ilvl w:val="0"/>
          <w:numId w:val="8"/>
        </w:numPr>
        <w:spacing w:after="0" w:line="240" w:lineRule="auto"/>
        <w:ind w:left="709"/>
        <w:jc w:val="both"/>
        <w:rPr>
          <w:rFonts w:ascii="Times New Roman" w:hAnsi="Times New Roman"/>
        </w:rPr>
      </w:pPr>
      <w:r w:rsidRPr="008641E1">
        <w:rPr>
          <w:rFonts w:ascii="Times New Roman" w:hAnsi="Times New Roman"/>
        </w:rPr>
        <w:t>organ LGD kompetentny w zakresie uchwalania aktualizacji i zmian Strategii rozwoju lokalnego kierowanego przez społeczność – Zarząd Stowarzyszenia</w:t>
      </w:r>
    </w:p>
    <w:p w14:paraId="28BA4F81" w14:textId="77777777"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organ LGD kompetentny w zakresie uchwalenia procedur oceny i wyboru operacji oraz kryteriów wyboru operacji - Zarząd,</w:t>
      </w:r>
    </w:p>
    <w:p w14:paraId="0E88C22A" w14:textId="765FA3DC" w:rsidR="00B375BE" w:rsidRPr="008641E1" w:rsidRDefault="000579F1" w:rsidP="00AF1031">
      <w:pPr>
        <w:pStyle w:val="Akapitzlist1"/>
        <w:numPr>
          <w:ilvl w:val="0"/>
          <w:numId w:val="8"/>
        </w:numPr>
        <w:spacing w:after="0" w:line="240" w:lineRule="auto"/>
        <w:ind w:left="709" w:hanging="283"/>
        <w:jc w:val="both"/>
        <w:rPr>
          <w:rFonts w:ascii="Times New Roman" w:hAnsi="Times New Roman"/>
        </w:rPr>
      </w:pPr>
      <w:r w:rsidRPr="008641E1">
        <w:rPr>
          <w:rFonts w:ascii="Times New Roman" w:hAnsi="Times New Roman"/>
        </w:rPr>
        <w:t xml:space="preserve">uregulowania dotyczące bezstronności członków </w:t>
      </w:r>
      <w:r w:rsidR="00052B33" w:rsidRPr="008641E1">
        <w:rPr>
          <w:rFonts w:ascii="Times New Roman" w:hAnsi="Times New Roman"/>
        </w:rPr>
        <w:t>Rady</w:t>
      </w:r>
      <w:r w:rsidRPr="008641E1">
        <w:rPr>
          <w:rFonts w:ascii="Times New Roman" w:hAnsi="Times New Roman"/>
        </w:rPr>
        <w:t xml:space="preserve"> w wyborze operacji.</w:t>
      </w:r>
    </w:p>
    <w:p w14:paraId="2F8D7583" w14:textId="77777777" w:rsidR="00B375BE" w:rsidRPr="008641E1" w:rsidRDefault="00B375BE" w:rsidP="00AF1031">
      <w:pPr>
        <w:spacing w:after="0" w:line="240" w:lineRule="auto"/>
        <w:rPr>
          <w:rFonts w:ascii="Times New Roman" w:hAnsi="Times New Roman"/>
          <w:b/>
          <w:sz w:val="12"/>
        </w:rPr>
      </w:pPr>
    </w:p>
    <w:p w14:paraId="6C7FFD85" w14:textId="460BD09B" w:rsidR="00641734" w:rsidRPr="008641E1" w:rsidRDefault="00641734" w:rsidP="00AF1031">
      <w:pPr>
        <w:spacing w:after="0" w:line="240" w:lineRule="auto"/>
        <w:rPr>
          <w:rFonts w:ascii="Times New Roman" w:hAnsi="Times New Roman"/>
          <w:b/>
        </w:rPr>
      </w:pPr>
      <w:r w:rsidRPr="008641E1">
        <w:rPr>
          <w:rFonts w:ascii="Times New Roman" w:hAnsi="Times New Roman"/>
          <w:b/>
        </w:rPr>
        <w:t>Regulamin Rady</w:t>
      </w:r>
    </w:p>
    <w:p w14:paraId="3B4A6A26" w14:textId="5102F1A8" w:rsidR="00641734" w:rsidRPr="008641E1" w:rsidRDefault="00641734" w:rsidP="00641734">
      <w:pPr>
        <w:spacing w:after="0" w:line="240" w:lineRule="auto"/>
        <w:jc w:val="both"/>
        <w:rPr>
          <w:rFonts w:ascii="Times New Roman" w:hAnsi="Times New Roman"/>
        </w:rPr>
      </w:pPr>
      <w:r w:rsidRPr="008641E1">
        <w:rPr>
          <w:rFonts w:ascii="Times New Roman" w:hAnsi="Times New Roman"/>
        </w:rPr>
        <w:t xml:space="preserve">Uchwalany i zmieniany przez </w:t>
      </w:r>
      <w:r w:rsidR="003F223A" w:rsidRPr="008641E1">
        <w:rPr>
          <w:rFonts w:ascii="Times New Roman" w:hAnsi="Times New Roman"/>
        </w:rPr>
        <w:t xml:space="preserve">Zarząd </w:t>
      </w:r>
      <w:r w:rsidRPr="008641E1">
        <w:rPr>
          <w:rFonts w:ascii="Times New Roman" w:hAnsi="Times New Roman"/>
        </w:rPr>
        <w:t>Stowarzyszenia</w:t>
      </w:r>
      <w:r w:rsidR="00461D08" w:rsidRPr="008641E1">
        <w:rPr>
          <w:rFonts w:ascii="Times New Roman" w:hAnsi="Times New Roman"/>
        </w:rPr>
        <w:t>.</w:t>
      </w:r>
    </w:p>
    <w:p w14:paraId="30D70614" w14:textId="4410F1AD" w:rsidR="00641734" w:rsidRPr="008641E1" w:rsidRDefault="00641734" w:rsidP="00641734">
      <w:pPr>
        <w:spacing w:after="0" w:line="240" w:lineRule="auto"/>
        <w:jc w:val="both"/>
        <w:rPr>
          <w:rFonts w:ascii="Times New Roman" w:hAnsi="Times New Roman"/>
        </w:rPr>
      </w:pPr>
      <w:r w:rsidRPr="008641E1">
        <w:rPr>
          <w:rFonts w:ascii="Times New Roman" w:hAnsi="Times New Roman"/>
        </w:rPr>
        <w:t>Rada powoływana jest przez Walne Zebranie Członków Stowarzyszenia jako organ decyzyjny</w:t>
      </w:r>
    </w:p>
    <w:p w14:paraId="3162C888" w14:textId="77777777" w:rsidR="00641734" w:rsidRPr="008641E1" w:rsidRDefault="00641734" w:rsidP="00641734">
      <w:pPr>
        <w:spacing w:after="0" w:line="240" w:lineRule="auto"/>
        <w:jc w:val="both"/>
        <w:rPr>
          <w:rFonts w:ascii="Times New Roman" w:hAnsi="Times New Roman"/>
        </w:rPr>
      </w:pPr>
      <w:r w:rsidRPr="008641E1">
        <w:rPr>
          <w:rFonts w:ascii="Times New Roman" w:hAnsi="Times New Roman"/>
        </w:rPr>
        <w:t>Regulamin zawiera przede wszystkim:</w:t>
      </w:r>
    </w:p>
    <w:p w14:paraId="35B3C81F" w14:textId="4B6AC87D"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zasady zwoływania i organizacji posiedzeń Rady,</w:t>
      </w:r>
    </w:p>
    <w:p w14:paraId="4D112860" w14:textId="77777777"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rozwiązania dotyczące wyłączenia z oceny operacji (sposób wyłączenia członka organu z oceny),</w:t>
      </w:r>
    </w:p>
    <w:p w14:paraId="2646BFEC" w14:textId="77777777"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zasady podejmowania decyzji w sprawie wyboru operacji (ocena wniosków, zasady dokumentowania oceny, wzory dokumentów, itp.),</w:t>
      </w:r>
    </w:p>
    <w:p w14:paraId="033D7A6F" w14:textId="4E1E3425"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 xml:space="preserve">zasady protokołowania posiedzeń </w:t>
      </w:r>
      <w:r w:rsidR="00052B33" w:rsidRPr="008641E1">
        <w:rPr>
          <w:rFonts w:ascii="Times New Roman" w:hAnsi="Times New Roman"/>
        </w:rPr>
        <w:t>Rady LGD</w:t>
      </w:r>
      <w:r w:rsidRPr="008641E1">
        <w:rPr>
          <w:rFonts w:ascii="Times New Roman" w:hAnsi="Times New Roman"/>
        </w:rPr>
        <w:t>,</w:t>
      </w:r>
    </w:p>
    <w:p w14:paraId="688EA28E" w14:textId="77C347A1" w:rsidR="00641734" w:rsidRPr="008641E1" w:rsidRDefault="00641734" w:rsidP="00641734">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 xml:space="preserve">zasady wynagradzania członków </w:t>
      </w:r>
      <w:r w:rsidR="00052B33" w:rsidRPr="008641E1">
        <w:rPr>
          <w:rFonts w:ascii="Times New Roman" w:hAnsi="Times New Roman"/>
        </w:rPr>
        <w:t>Rady LGD</w:t>
      </w:r>
    </w:p>
    <w:p w14:paraId="052DB881" w14:textId="77777777" w:rsidR="00641734" w:rsidRPr="008641E1" w:rsidRDefault="00641734" w:rsidP="00AF1031">
      <w:pPr>
        <w:spacing w:after="0" w:line="240" w:lineRule="auto"/>
        <w:rPr>
          <w:rFonts w:ascii="Times New Roman" w:hAnsi="Times New Roman"/>
          <w:b/>
        </w:rPr>
      </w:pPr>
    </w:p>
    <w:p w14:paraId="60E1FB87"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Regulamin Zarządu LGD</w:t>
      </w:r>
    </w:p>
    <w:p w14:paraId="587B5B2F" w14:textId="245908DE"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sidRPr="008641E1">
        <w:rPr>
          <w:rFonts w:ascii="Times New Roman" w:hAnsi="Times New Roman"/>
        </w:rPr>
        <w:br/>
      </w:r>
      <w:r w:rsidRPr="008641E1">
        <w:rPr>
          <w:rFonts w:ascii="Times New Roman" w:hAnsi="Times New Roman"/>
        </w:rPr>
        <w:t>wprowadzenie.</w:t>
      </w:r>
    </w:p>
    <w:p w14:paraId="0F65FE8E" w14:textId="25EE24D0"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Zarząd LGD Partnerstwo na Jurze kierujący bieżącą działalnością) powoływany jest przez Walne Zebranie Członków Stowarzyszenia. </w:t>
      </w:r>
    </w:p>
    <w:p w14:paraId="56E35750"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Regulamin zawiera przede wszystkim:</w:t>
      </w:r>
    </w:p>
    <w:p w14:paraId="6A998E13" w14:textId="77777777" w:rsidR="00B375BE" w:rsidRPr="008641E1" w:rsidRDefault="000579F1" w:rsidP="00AF1031">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szczegółowe zasady zwoływania i organizacji posiedzeń Zarządu,</w:t>
      </w:r>
    </w:p>
    <w:p w14:paraId="6469F17B" w14:textId="71B98035" w:rsidR="00594B0D" w:rsidRPr="008641E1" w:rsidRDefault="00594B0D" w:rsidP="00594B0D">
      <w:pPr>
        <w:pStyle w:val="Akapitzlist1"/>
        <w:numPr>
          <w:ilvl w:val="0"/>
          <w:numId w:val="9"/>
        </w:numPr>
        <w:spacing w:after="0" w:line="240" w:lineRule="auto"/>
        <w:ind w:left="426" w:hanging="283"/>
        <w:jc w:val="both"/>
        <w:rPr>
          <w:rFonts w:ascii="Times New Roman" w:hAnsi="Times New Roman"/>
        </w:rPr>
      </w:pPr>
      <w:r w:rsidRPr="008641E1">
        <w:rPr>
          <w:rFonts w:ascii="Times New Roman" w:hAnsi="Times New Roman"/>
        </w:rPr>
        <w:t>zakres prac i obowiązków organu</w:t>
      </w:r>
    </w:p>
    <w:p w14:paraId="254450AF" w14:textId="77777777" w:rsidR="00B375BE" w:rsidRPr="008641E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8641E1" w:rsidRDefault="000579F1" w:rsidP="00AF1031">
      <w:pPr>
        <w:pStyle w:val="Akapitzlist1"/>
        <w:numPr>
          <w:ilvl w:val="2"/>
          <w:numId w:val="1"/>
        </w:numPr>
        <w:spacing w:after="0" w:line="240" w:lineRule="auto"/>
        <w:ind w:hanging="371"/>
        <w:jc w:val="both"/>
        <w:rPr>
          <w:rFonts w:ascii="Times New Roman" w:hAnsi="Times New Roman"/>
        </w:rPr>
      </w:pPr>
      <w:r w:rsidRPr="008641E1">
        <w:rPr>
          <w:rFonts w:ascii="Times New Roman" w:hAnsi="Times New Roman"/>
          <w:b/>
        </w:rPr>
        <w:t>Regulamin Biura LGD</w:t>
      </w:r>
    </w:p>
    <w:p w14:paraId="2438892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Uchwalany i zmieniany przez Zarząd LGD.</w:t>
      </w:r>
    </w:p>
    <w:p w14:paraId="27F3A678" w14:textId="77777777" w:rsidR="00B375BE" w:rsidRPr="008641E1" w:rsidRDefault="000579F1" w:rsidP="00AF1031">
      <w:pPr>
        <w:spacing w:after="0" w:line="240" w:lineRule="auto"/>
        <w:ind w:firstLine="708"/>
        <w:jc w:val="both"/>
        <w:rPr>
          <w:rFonts w:ascii="Times New Roman" w:hAnsi="Times New Roman"/>
        </w:rPr>
      </w:pPr>
      <w:r w:rsidRPr="008641E1">
        <w:rPr>
          <w:rFonts w:ascii="Times New Roman" w:hAnsi="Times New Roman"/>
        </w:rPr>
        <w:t>Regulamin określa zasady funkcjonowania Biura stowarzyszenia, w tym:</w:t>
      </w:r>
    </w:p>
    <w:p w14:paraId="49460DA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zasady zatrudniania i wynagradzania pracowników, </w:t>
      </w:r>
    </w:p>
    <w:p w14:paraId="1F85B0A2"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uprawnienia Kierownika Biura, </w:t>
      </w:r>
    </w:p>
    <w:p w14:paraId="66D5F3D7"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godziny pracy biura,</w:t>
      </w:r>
    </w:p>
    <w:p w14:paraId="38F879C4"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8641E1">
        <w:rPr>
          <w:rFonts w:ascii="Times New Roman" w:hAnsi="Times New Roman"/>
          <w:color w:val="000000"/>
        </w:rPr>
        <w:t xml:space="preserve">opis metody oceny efektywności świadczonego przez pracowników LGD doradztwa. </w:t>
      </w:r>
    </w:p>
    <w:p w14:paraId="2D8438FE" w14:textId="77777777" w:rsidR="00B375BE" w:rsidRPr="008641E1" w:rsidRDefault="00B375BE" w:rsidP="00AF1031">
      <w:pPr>
        <w:spacing w:after="0" w:line="240" w:lineRule="auto"/>
        <w:jc w:val="both"/>
        <w:rPr>
          <w:rFonts w:ascii="Times New Roman" w:hAnsi="Times New Roman"/>
          <w:sz w:val="10"/>
        </w:rPr>
      </w:pPr>
    </w:p>
    <w:p w14:paraId="448B4123"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Ponadto, dokumentem regulującym funkcjonowanie LGD jest także Regulamin Komisji Rewizyjnej, zawierający przede wszystkim:</w:t>
      </w:r>
    </w:p>
    <w:p w14:paraId="2D4EC5E4"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szczegółowe zasady zwoływania i organizacji posiedzeń Komisji, </w:t>
      </w:r>
    </w:p>
    <w:p w14:paraId="420A7E11"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zasady prowadzenia działań kontrolnych, </w:t>
      </w:r>
    </w:p>
    <w:p w14:paraId="27931B88" w14:textId="77777777" w:rsidR="00B375BE" w:rsidRPr="008641E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8641E1">
        <w:rPr>
          <w:rFonts w:ascii="Times New Roman" w:hAnsi="Times New Roman"/>
          <w:color w:val="000000"/>
        </w:rPr>
        <w:t xml:space="preserve">zasady protokołowania posiedzeń. </w:t>
      </w:r>
    </w:p>
    <w:p w14:paraId="51940393" w14:textId="77777777" w:rsidR="00B375BE" w:rsidRPr="008641E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8641E1" w:rsidRDefault="000579F1" w:rsidP="00AF1031">
      <w:pPr>
        <w:autoSpaceDE w:val="0"/>
        <w:autoSpaceDN w:val="0"/>
        <w:adjustRightInd w:val="0"/>
        <w:spacing w:after="0" w:line="240" w:lineRule="auto"/>
        <w:jc w:val="both"/>
        <w:rPr>
          <w:rFonts w:ascii="Times New Roman" w:hAnsi="Times New Roman"/>
          <w:b/>
          <w:color w:val="000000"/>
        </w:rPr>
      </w:pPr>
      <w:r w:rsidRPr="008641E1">
        <w:rPr>
          <w:rFonts w:ascii="Times New Roman" w:hAnsi="Times New Roman"/>
          <w:b/>
          <w:color w:val="000000"/>
        </w:rPr>
        <w:t>Ważnym dokumentem określającym zasady funkcjonowania LGD w zakresie wyboru projektów do dofinansowania są procedury oceny i wyboru: operacji realizowanych przez podmioty inne niż LGD, grantobiorców, operacji własnych LGD.</w:t>
      </w:r>
    </w:p>
    <w:p w14:paraId="38274B12" w14:textId="77777777" w:rsidR="00B375BE" w:rsidRPr="008641E1" w:rsidRDefault="000579F1" w:rsidP="00AF1031">
      <w:pPr>
        <w:autoSpaceDE w:val="0"/>
        <w:autoSpaceDN w:val="0"/>
        <w:adjustRightInd w:val="0"/>
        <w:spacing w:after="0" w:line="240" w:lineRule="auto"/>
        <w:jc w:val="both"/>
        <w:rPr>
          <w:rFonts w:ascii="Times New Roman" w:hAnsi="Times New Roman"/>
          <w:color w:val="000000"/>
        </w:rPr>
      </w:pPr>
      <w:r w:rsidRPr="008641E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2" w:name="_Toc433378342"/>
      <w:bookmarkStart w:id="3" w:name="_Toc437468783"/>
    </w:p>
    <w:p w14:paraId="5677C4C9" w14:textId="77777777" w:rsidR="00375722" w:rsidRPr="008641E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II: PARTYCYPACYJNY CHARAKTER LSR</w:t>
      </w:r>
      <w:bookmarkEnd w:id="2"/>
      <w:bookmarkEnd w:id="3"/>
    </w:p>
    <w:p w14:paraId="653472A7" w14:textId="77777777" w:rsidR="00B375BE" w:rsidRPr="008641E1" w:rsidRDefault="00B375BE" w:rsidP="00AF1031">
      <w:pPr>
        <w:spacing w:after="0" w:line="240" w:lineRule="auto"/>
        <w:jc w:val="both"/>
        <w:rPr>
          <w:rFonts w:ascii="Times New Roman" w:hAnsi="Times New Roman"/>
          <w:b/>
          <w:sz w:val="6"/>
        </w:rPr>
      </w:pPr>
    </w:p>
    <w:p w14:paraId="281F6AA7"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b/>
        </w:rPr>
        <w:t>Partycypacja społeczna pozwala obywatelom na realne branie udzia</w:t>
      </w:r>
      <w:r w:rsidR="00AF1031" w:rsidRPr="008641E1">
        <w:rPr>
          <w:rFonts w:ascii="Times New Roman" w:hAnsi="Times New Roman"/>
          <w:b/>
        </w:rPr>
        <w:t>łu w procesach planistycznych i </w:t>
      </w:r>
      <w:r w:rsidRPr="008641E1">
        <w:rPr>
          <w:rFonts w:ascii="Times New Roman" w:hAnsi="Times New Roman"/>
          <w:b/>
        </w:rPr>
        <w:t>decyzyjnych. LSR to dokument wypracowany, przy aktywnym udziale mieszkańców obszaru oraz podmiotów działających dla tych mieszkańców</w:t>
      </w:r>
      <w:r w:rsidRPr="008641E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8641E1" w:rsidRDefault="00B375BE" w:rsidP="00AF1031">
      <w:pPr>
        <w:spacing w:after="0" w:line="240" w:lineRule="auto"/>
        <w:jc w:val="both"/>
        <w:rPr>
          <w:rFonts w:ascii="Times New Roman" w:hAnsi="Times New Roman"/>
        </w:rPr>
      </w:pPr>
    </w:p>
    <w:p w14:paraId="5D657A0A" w14:textId="77777777" w:rsidR="00B375BE" w:rsidRPr="008641E1" w:rsidRDefault="000579F1" w:rsidP="00AF1031">
      <w:pPr>
        <w:shd w:val="clear" w:color="auto" w:fill="FFE599"/>
        <w:spacing w:after="0" w:line="240" w:lineRule="auto"/>
        <w:jc w:val="both"/>
        <w:rPr>
          <w:rFonts w:ascii="Times New Roman" w:hAnsi="Times New Roman"/>
          <w:b/>
        </w:rPr>
      </w:pPr>
      <w:r w:rsidRPr="008641E1">
        <w:rPr>
          <w:rFonts w:ascii="Times New Roman" w:hAnsi="Times New Roman"/>
          <w:b/>
        </w:rPr>
        <w:t>LGD zidentyfikowała na swoim terenie grupy istotne z punktu widzenia twor</w:t>
      </w:r>
      <w:r w:rsidR="00AF1031" w:rsidRPr="008641E1">
        <w:rPr>
          <w:rFonts w:ascii="Times New Roman" w:hAnsi="Times New Roman"/>
          <w:b/>
        </w:rPr>
        <w:t>zenia i realizacji LSR. Były to </w:t>
      </w:r>
      <w:r w:rsidRPr="008641E1">
        <w:rPr>
          <w:rFonts w:ascii="Times New Roman" w:hAnsi="Times New Roman"/>
          <w:b/>
        </w:rPr>
        <w:t>przede wszystkim:</w:t>
      </w:r>
    </w:p>
    <w:p w14:paraId="1907A721"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znające potrzeby obszaru i mieszkańców: sołtysi, samorządowcy, radni</w:t>
      </w:r>
    </w:p>
    <w:p w14:paraId="76C58637"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mieszkańcy, </w:t>
      </w:r>
    </w:p>
    <w:p w14:paraId="12BAF135"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 xml:space="preserve">osoby na co dzień współpracujące z grupami </w:t>
      </w:r>
      <w:proofErr w:type="spellStart"/>
      <w:r w:rsidRPr="008641E1">
        <w:rPr>
          <w:rFonts w:ascii="Times New Roman" w:hAnsi="Times New Roman"/>
        </w:rPr>
        <w:t>defaworyzowanymi</w:t>
      </w:r>
      <w:proofErr w:type="spellEnd"/>
      <w:r w:rsidRPr="008641E1">
        <w:rPr>
          <w:rFonts w:ascii="Times New Roman" w:hAnsi="Times New Roman"/>
        </w:rPr>
        <w:t xml:space="preserve"> (na rynku pracy oraz </w:t>
      </w:r>
      <w:proofErr w:type="spellStart"/>
      <w:r w:rsidRPr="008641E1">
        <w:rPr>
          <w:rFonts w:ascii="Times New Roman" w:hAnsi="Times New Roman"/>
        </w:rPr>
        <w:t>defaworyzowanymi</w:t>
      </w:r>
      <w:proofErr w:type="spellEnd"/>
      <w:r w:rsidRPr="008641E1">
        <w:rPr>
          <w:rFonts w:ascii="Times New Roman" w:hAnsi="Times New Roman"/>
        </w:rPr>
        <w:t xml:space="preserve">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które wdrażały poprzedni LSR, poprzez realizacje projektów dofinansowanych za pośrednictwem LGD,</w:t>
      </w:r>
    </w:p>
    <w:p w14:paraId="549B61E2" w14:textId="77777777" w:rsidR="00B375BE" w:rsidRPr="008641E1" w:rsidRDefault="000579F1" w:rsidP="00AF1031">
      <w:pPr>
        <w:pStyle w:val="Akapitzlist1"/>
        <w:numPr>
          <w:ilvl w:val="0"/>
          <w:numId w:val="11"/>
        </w:numPr>
        <w:spacing w:after="0" w:line="240" w:lineRule="auto"/>
        <w:jc w:val="both"/>
        <w:rPr>
          <w:rFonts w:ascii="Times New Roman" w:hAnsi="Times New Roman"/>
        </w:rPr>
      </w:pPr>
      <w:r w:rsidRPr="008641E1">
        <w:rPr>
          <w:rFonts w:ascii="Times New Roman" w:hAnsi="Times New Roman"/>
        </w:rPr>
        <w:t>osoby, które brały udział w wyborze projektów do dofinansowania, osoby odpowiedzialne za monitoring procesu wdrażania LSR i ewaluację.</w:t>
      </w:r>
    </w:p>
    <w:p w14:paraId="68070832" w14:textId="77777777" w:rsidR="00B375BE" w:rsidRPr="008641E1" w:rsidRDefault="00B375BE" w:rsidP="00AF1031">
      <w:pPr>
        <w:pStyle w:val="Akapitzlist1"/>
        <w:spacing w:after="0" w:line="240" w:lineRule="auto"/>
        <w:jc w:val="both"/>
        <w:rPr>
          <w:rFonts w:ascii="Times New Roman" w:hAnsi="Times New Roman"/>
        </w:rPr>
      </w:pPr>
    </w:p>
    <w:p w14:paraId="70D251F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Proces partycypacyjny we wdrażaniu strategii przedstawiono w kolejnych rozdziałach, na etapach ich dotyczących. </w:t>
      </w:r>
    </w:p>
    <w:p w14:paraId="4BEBD091" w14:textId="77777777" w:rsidR="00B375BE" w:rsidRPr="008641E1" w:rsidRDefault="00B375BE" w:rsidP="00AF1031">
      <w:pPr>
        <w:spacing w:after="0" w:line="240" w:lineRule="auto"/>
        <w:jc w:val="both"/>
        <w:rPr>
          <w:rFonts w:ascii="Times New Roman" w:hAnsi="Times New Roman"/>
        </w:rPr>
      </w:pPr>
    </w:p>
    <w:p w14:paraId="30AD3407" w14:textId="77777777" w:rsidR="00B375BE" w:rsidRPr="008641E1" w:rsidRDefault="000579F1" w:rsidP="00AF1031">
      <w:pPr>
        <w:shd w:val="clear" w:color="auto" w:fill="FFC000"/>
        <w:spacing w:after="0" w:line="240" w:lineRule="auto"/>
        <w:jc w:val="both"/>
        <w:rPr>
          <w:rFonts w:ascii="Times New Roman" w:hAnsi="Times New Roman"/>
          <w:b/>
        </w:rPr>
      </w:pPr>
      <w:r w:rsidRPr="008641E1">
        <w:rPr>
          <w:rFonts w:ascii="Times New Roman" w:hAnsi="Times New Roman"/>
          <w:b/>
        </w:rPr>
        <w:t>Dane z konsultacji społecznych przeprowadzonych na obszarze objętym LSR</w:t>
      </w:r>
      <w:r w:rsidR="00AF1031" w:rsidRPr="008641E1">
        <w:rPr>
          <w:rFonts w:ascii="Times New Roman" w:hAnsi="Times New Roman"/>
          <w:b/>
        </w:rPr>
        <w:t>, które wykorzystane zostały do </w:t>
      </w:r>
      <w:r w:rsidRPr="008641E1">
        <w:rPr>
          <w:rFonts w:ascii="Times New Roman" w:hAnsi="Times New Roman"/>
          <w:b/>
        </w:rPr>
        <w:t>opracowania LSR:</w:t>
      </w:r>
    </w:p>
    <w:p w14:paraId="7FB1B2DA"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Wskazano kluczowe grupy z punktu widzenia realizacji LSR (opisano w diagnozie)</w:t>
      </w:r>
    </w:p>
    <w:p w14:paraId="5F274BE1"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lastRenderedPageBreak/>
        <w:t>Wskazano kierunki działania: w głównej mierze rozwój turystyki weekendowej opartej o tradycje i emocje, zsieciowanej i wspólnie promowanej przez markę Chrzanolandia, co za tym idzie partycypacyjnie wygenerowano cel ogólny, cele szczegółowe i przedsięwzięcia</w:t>
      </w:r>
    </w:p>
    <w:p w14:paraId="0196EC28"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 xml:space="preserve">Wskazano istotne problemy obszaru: związane z bezrobociem, ubóstwem, </w:t>
      </w:r>
      <w:proofErr w:type="spellStart"/>
      <w:r w:rsidRPr="008641E1">
        <w:rPr>
          <w:rFonts w:ascii="Times New Roman" w:hAnsi="Times New Roman"/>
        </w:rPr>
        <w:t>defaworyzacją</w:t>
      </w:r>
      <w:proofErr w:type="spellEnd"/>
    </w:p>
    <w:p w14:paraId="15EE5FD9" w14:textId="77777777"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8641E1" w:rsidRDefault="000579F1" w:rsidP="00AF1031">
      <w:pPr>
        <w:pStyle w:val="Akapitzlist1"/>
        <w:numPr>
          <w:ilvl w:val="0"/>
          <w:numId w:val="12"/>
        </w:numPr>
        <w:spacing w:after="0" w:line="240" w:lineRule="auto"/>
        <w:ind w:left="851" w:hanging="284"/>
        <w:jc w:val="both"/>
        <w:rPr>
          <w:rFonts w:ascii="Times New Roman" w:hAnsi="Times New Roman"/>
        </w:rPr>
      </w:pPr>
      <w:r w:rsidRPr="008641E1">
        <w:rPr>
          <w:rFonts w:ascii="Times New Roman" w:hAnsi="Times New Roman"/>
        </w:rPr>
        <w:t xml:space="preserve">Zaprojektowano granty oraz wskazano jakie </w:t>
      </w:r>
      <w:r w:rsidR="001555D0" w:rsidRPr="008641E1">
        <w:rPr>
          <w:rFonts w:ascii="Times New Roman" w:hAnsi="Times New Roman"/>
        </w:rPr>
        <w:t xml:space="preserve">operacje </w:t>
      </w:r>
      <w:r w:rsidRPr="008641E1">
        <w:rPr>
          <w:rFonts w:ascii="Times New Roman" w:hAnsi="Times New Roman"/>
        </w:rPr>
        <w:t>własne wskazuje społeczeństwo do realizacji przez LGD</w:t>
      </w:r>
    </w:p>
    <w:p w14:paraId="48C2449C" w14:textId="77777777" w:rsidR="00B375BE" w:rsidRPr="008641E1" w:rsidRDefault="000579F1" w:rsidP="00AF1031">
      <w:pPr>
        <w:shd w:val="clear" w:color="auto" w:fill="FFFF00"/>
        <w:spacing w:after="0" w:line="240" w:lineRule="auto"/>
        <w:jc w:val="both"/>
        <w:rPr>
          <w:rFonts w:ascii="Times New Roman" w:hAnsi="Times New Roman"/>
          <w:u w:val="single"/>
        </w:rPr>
      </w:pPr>
      <w:r w:rsidRPr="008641E1">
        <w:rPr>
          <w:rFonts w:ascii="Times New Roman" w:hAnsi="Times New Roman"/>
          <w:u w:val="single"/>
        </w:rPr>
        <w:t>Podsumowując wyniki analizy wniosków z konsultacji:</w:t>
      </w:r>
    </w:p>
    <w:p w14:paraId="5FCEF780" w14:textId="00F2E32D"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 pierwszych warsztatach społeczeństwo sygnalizowało różne działania i problemy (między innymi stan dróg, dostępu do publicznej opieki zdrowotnej, braku skanalizowania niektórych wsi, brak komunikacji społecznej, zagospodarowanie odpadów p</w:t>
      </w:r>
      <w:r w:rsidR="00E33215" w:rsidRPr="008641E1">
        <w:rPr>
          <w:rFonts w:ascii="Times New Roman" w:hAnsi="Times New Roman"/>
        </w:rPr>
        <w:t>rzez gminy, oczyszczalnie ściekó</w:t>
      </w:r>
      <w:r w:rsidRPr="008641E1">
        <w:rPr>
          <w:rFonts w:ascii="Times New Roman" w:hAnsi="Times New Roman"/>
        </w:rPr>
        <w:t>w)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8641E1" w:rsidRDefault="00B375BE" w:rsidP="00AF1031">
      <w:pPr>
        <w:spacing w:after="0" w:line="240" w:lineRule="auto"/>
        <w:jc w:val="both"/>
        <w:rPr>
          <w:rFonts w:ascii="Times New Roman" w:hAnsi="Times New Roman"/>
        </w:rPr>
      </w:pPr>
    </w:p>
    <w:p w14:paraId="09232B9D"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8641E1">
        <w:rPr>
          <w:rFonts w:ascii="Times New Roman" w:hAnsi="Times New Roman"/>
          <w:b/>
        </w:rPr>
        <w:t>Instrumenty partycypacyjne wykorzystane w procesie budowania niniejszej LSR to:</w:t>
      </w:r>
    </w:p>
    <w:p w14:paraId="254CD47E" w14:textId="77777777" w:rsidR="00B375BE" w:rsidRPr="008641E1" w:rsidRDefault="00B375BE" w:rsidP="00AF1031">
      <w:pPr>
        <w:pStyle w:val="Akapitzlist1"/>
        <w:spacing w:after="0" w:line="240" w:lineRule="auto"/>
        <w:jc w:val="both"/>
        <w:rPr>
          <w:rFonts w:ascii="Times New Roman" w:hAnsi="Times New Roman"/>
          <w:b/>
          <w:bCs/>
          <w:sz w:val="10"/>
        </w:rPr>
      </w:pPr>
    </w:p>
    <w:p w14:paraId="0F80B0E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Wywiady pogłębione dotyczące:</w:t>
      </w:r>
    </w:p>
    <w:p w14:paraId="5710550E"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rPr>
        <w:t>grup defaworyzowanych:</w:t>
      </w:r>
    </w:p>
    <w:p w14:paraId="289BD59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Uczestnicy:</w:t>
      </w:r>
      <w:r w:rsidRPr="008641E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Terminy:</w:t>
      </w:r>
      <w:r w:rsidRPr="008641E1">
        <w:rPr>
          <w:rFonts w:ascii="Times New Roman" w:hAnsi="Times New Roman"/>
        </w:rPr>
        <w:t xml:space="preserve"> październik, spotkania w małych grupach. Łącznie przeprowadzono rozmowy z 114 osobami.</w:t>
      </w:r>
    </w:p>
    <w:p w14:paraId="7C84048C"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 xml:space="preserve">Uzasadnienie wyboru metody: </w:t>
      </w:r>
      <w:r w:rsidRPr="008641E1">
        <w:rPr>
          <w:rFonts w:ascii="Times New Roman" w:hAnsi="Times New Roman"/>
        </w:rPr>
        <w:t xml:space="preserve">głównym wyzwaniem LSR jest miedzy innymi niwelacja </w:t>
      </w:r>
      <w:proofErr w:type="spellStart"/>
      <w:r w:rsidRPr="008641E1">
        <w:rPr>
          <w:rFonts w:ascii="Times New Roman" w:hAnsi="Times New Roman"/>
        </w:rPr>
        <w:t>defaworyzacji</w:t>
      </w:r>
      <w:proofErr w:type="spellEnd"/>
      <w:r w:rsidRPr="008641E1">
        <w:rPr>
          <w:rFonts w:ascii="Times New Roman" w:hAnsi="Times New Roman"/>
        </w:rPr>
        <w:t xml:space="preserve">, dlatego tez istotne jest szczegółowe poznanie potrzeb, problemów i sytuacji tych grup oraz wyłonienie rodzajów </w:t>
      </w:r>
      <w:proofErr w:type="spellStart"/>
      <w:r w:rsidRPr="008641E1">
        <w:rPr>
          <w:rFonts w:ascii="Times New Roman" w:hAnsi="Times New Roman"/>
        </w:rPr>
        <w:t>defaworyzacji</w:t>
      </w:r>
      <w:proofErr w:type="spellEnd"/>
      <w:r w:rsidRPr="008641E1">
        <w:rPr>
          <w:rFonts w:ascii="Times New Roman" w:hAnsi="Times New Roman"/>
        </w:rPr>
        <w:t>,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8641E1" w:rsidRDefault="000579F1" w:rsidP="00AF1031">
      <w:pPr>
        <w:spacing w:after="0" w:line="240" w:lineRule="auto"/>
        <w:ind w:left="567"/>
        <w:jc w:val="both"/>
        <w:rPr>
          <w:rFonts w:ascii="Times New Roman" w:hAnsi="Times New Roman"/>
        </w:rPr>
      </w:pPr>
      <w:r w:rsidRPr="008641E1">
        <w:rPr>
          <w:rFonts w:ascii="Times New Roman" w:hAnsi="Times New Roman"/>
        </w:rPr>
        <w:t>Wnioski ze spotkań w grupach problemowych dotyczyły głównie sposobu komunikacji oraz włączania osób z grup defaworyzowanych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8641E1" w:rsidRDefault="00B375BE" w:rsidP="00AF1031">
      <w:pPr>
        <w:spacing w:after="0" w:line="240" w:lineRule="auto"/>
        <w:ind w:left="567"/>
        <w:jc w:val="both"/>
        <w:rPr>
          <w:rFonts w:ascii="Times New Roman" w:hAnsi="Times New Roman"/>
          <w:sz w:val="12"/>
          <w:u w:val="single"/>
        </w:rPr>
      </w:pPr>
    </w:p>
    <w:p w14:paraId="3ABA67C1"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bCs/>
        </w:rPr>
        <w:t xml:space="preserve">przedsiębiorczości, bezrobocia: </w:t>
      </w:r>
    </w:p>
    <w:p w14:paraId="1C2B209F"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 xml:space="preserve">Uzasadnienie wyboru metody: </w:t>
      </w:r>
      <w:r w:rsidRPr="008641E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8641E1" w:rsidRDefault="000579F1" w:rsidP="00AF1031">
      <w:pPr>
        <w:spacing w:after="0" w:line="240" w:lineRule="auto"/>
        <w:ind w:left="567"/>
        <w:jc w:val="both"/>
        <w:rPr>
          <w:rFonts w:ascii="Times New Roman" w:hAnsi="Times New Roman"/>
        </w:rPr>
      </w:pPr>
      <w:r w:rsidRPr="008641E1">
        <w:rPr>
          <w:rFonts w:ascii="Times New Roman" w:hAnsi="Times New Roman"/>
          <w:u w:val="single"/>
        </w:rPr>
        <w:t>Elementy LSR opracowane przy udziale tej metody:</w:t>
      </w:r>
      <w:r w:rsidRPr="008641E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8641E1" w:rsidRDefault="00B375BE" w:rsidP="00AF1031">
      <w:pPr>
        <w:spacing w:after="0" w:line="240" w:lineRule="auto"/>
        <w:ind w:left="567"/>
        <w:jc w:val="both"/>
        <w:rPr>
          <w:rFonts w:ascii="Times New Roman" w:hAnsi="Times New Roman"/>
          <w:sz w:val="10"/>
          <w:u w:val="single"/>
        </w:rPr>
      </w:pPr>
    </w:p>
    <w:p w14:paraId="53D20B76" w14:textId="77777777" w:rsidR="00B375BE" w:rsidRPr="008641E1" w:rsidRDefault="000579F1" w:rsidP="00AF1031">
      <w:pPr>
        <w:pStyle w:val="Akapitzlist1"/>
        <w:numPr>
          <w:ilvl w:val="0"/>
          <w:numId w:val="15"/>
        </w:numPr>
        <w:spacing w:after="0" w:line="240" w:lineRule="auto"/>
        <w:ind w:left="567" w:hanging="317"/>
        <w:jc w:val="both"/>
        <w:rPr>
          <w:rFonts w:ascii="Times New Roman" w:hAnsi="Times New Roman"/>
          <w:b/>
          <w:bCs/>
        </w:rPr>
      </w:pPr>
      <w:r w:rsidRPr="008641E1">
        <w:rPr>
          <w:rFonts w:ascii="Times New Roman" w:hAnsi="Times New Roman"/>
          <w:b/>
          <w:bCs/>
        </w:rPr>
        <w:t>rozwoju obszaru objętego LSR, kierunków działania LGD (m.in. kultury, tradycji, zasobów):</w:t>
      </w:r>
    </w:p>
    <w:p w14:paraId="3C0E7D4B" w14:textId="77777777" w:rsidR="00B375BE" w:rsidRPr="008641E1" w:rsidRDefault="000579F1" w:rsidP="00AF1031">
      <w:pPr>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8641E1" w:rsidRDefault="000579F1" w:rsidP="00AF1031">
      <w:pPr>
        <w:spacing w:after="0" w:line="240" w:lineRule="auto"/>
        <w:ind w:left="567"/>
        <w:jc w:val="both"/>
        <w:rPr>
          <w:rFonts w:ascii="Times New Roman" w:hAnsi="Times New Roman"/>
          <w:bCs/>
          <w:u w:val="single"/>
        </w:rPr>
      </w:pPr>
      <w:r w:rsidRPr="008641E1">
        <w:rPr>
          <w:rFonts w:ascii="Times New Roman" w:hAnsi="Times New Roman"/>
          <w:bCs/>
          <w:u w:val="single"/>
        </w:rPr>
        <w:t>Łącznie w tym etapie przeprowadzono wywiady z 72 osobami</w:t>
      </w:r>
    </w:p>
    <w:p w14:paraId="203D3C30" w14:textId="77777777" w:rsidR="00B375BE" w:rsidRPr="008641E1" w:rsidRDefault="000579F1" w:rsidP="00AF1031">
      <w:pPr>
        <w:spacing w:after="0" w:line="240" w:lineRule="auto"/>
        <w:ind w:left="567"/>
        <w:jc w:val="both"/>
        <w:rPr>
          <w:rFonts w:ascii="Times New Roman" w:hAnsi="Times New Roman"/>
          <w:bCs/>
        </w:rPr>
      </w:pPr>
      <w:r w:rsidRPr="008641E1">
        <w:rPr>
          <w:rFonts w:ascii="Times New Roman" w:hAnsi="Times New Roman"/>
          <w:bCs/>
        </w:rPr>
        <w:t xml:space="preserve">Uzasadnienie wyboru metody: wywiady pogłębione miały na celu zbadanie problemów i potrzeb społeczeństwa, oraz wyzwań nowego okresu programowania. O tyle były istotne, iż niejednokrotnie na spotkaniach warsztatowych większość z osób nie była chętna do zabierania głosu, a w wyniku spotkań w małych grupach generowali konstruktywne uwagi i spostrzeżenia. </w:t>
      </w:r>
    </w:p>
    <w:p w14:paraId="683ABDF3" w14:textId="77777777" w:rsidR="00B375BE" w:rsidRPr="008641E1" w:rsidRDefault="000579F1" w:rsidP="00AF1031">
      <w:pPr>
        <w:spacing w:after="0" w:line="240" w:lineRule="auto"/>
        <w:ind w:left="567"/>
        <w:jc w:val="both"/>
        <w:rPr>
          <w:rFonts w:ascii="Times New Roman" w:hAnsi="Times New Roman"/>
          <w:u w:val="single"/>
        </w:rPr>
      </w:pPr>
      <w:r w:rsidRPr="008641E1">
        <w:rPr>
          <w:rFonts w:ascii="Times New Roman" w:hAnsi="Times New Roman"/>
          <w:u w:val="single"/>
        </w:rPr>
        <w:lastRenderedPageBreak/>
        <w:t>Elementy LSR opracowane przy udziale tej metody:</w:t>
      </w:r>
      <w:r w:rsidRPr="008641E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8641E1" w:rsidRDefault="00B375BE" w:rsidP="00AF1031">
      <w:pPr>
        <w:spacing w:after="0" w:line="240" w:lineRule="auto"/>
        <w:jc w:val="both"/>
        <w:rPr>
          <w:rFonts w:ascii="Times New Roman" w:hAnsi="Times New Roman"/>
          <w:b/>
          <w:bCs/>
          <w:sz w:val="8"/>
        </w:rPr>
      </w:pPr>
    </w:p>
    <w:p w14:paraId="04F82F94" w14:textId="77777777" w:rsidR="00B375BE" w:rsidRPr="008641E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8641E1">
        <w:rPr>
          <w:rFonts w:ascii="Times New Roman" w:hAnsi="Times New Roman"/>
          <w:b/>
          <w:bCs/>
        </w:rPr>
        <w:t xml:space="preserve">Badanie ankietowe </w:t>
      </w:r>
      <w:r w:rsidRPr="008641E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8641E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8641E1">
        <w:rPr>
          <w:rFonts w:ascii="Times New Roman" w:eastAsia="Times New Roman" w:hAnsi="Times New Roman"/>
          <w:b/>
        </w:rPr>
        <w:t>Wywiadów internetowych CAWI</w:t>
      </w:r>
      <w:r w:rsidRPr="008641E1">
        <w:rPr>
          <w:rFonts w:ascii="Times New Roman" w:eastAsia="Times New Roman" w:hAnsi="Times New Roman"/>
        </w:rPr>
        <w:t xml:space="preserve"> (</w:t>
      </w:r>
      <w:proofErr w:type="spellStart"/>
      <w:r w:rsidRPr="008641E1">
        <w:rPr>
          <w:rFonts w:ascii="Times New Roman" w:eastAsia="Times New Roman" w:hAnsi="Times New Roman"/>
        </w:rPr>
        <w:t>Computer-Assisted</w:t>
      </w:r>
      <w:proofErr w:type="spellEnd"/>
      <w:r w:rsidRPr="008641E1">
        <w:rPr>
          <w:rFonts w:ascii="Times New Roman" w:eastAsia="Times New Roman" w:hAnsi="Times New Roman"/>
        </w:rPr>
        <w:t xml:space="preserve"> Web Interview),</w:t>
      </w:r>
    </w:p>
    <w:p w14:paraId="58FF45F1" w14:textId="77777777" w:rsidR="00B375BE" w:rsidRPr="008641E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8641E1">
        <w:rPr>
          <w:rFonts w:ascii="Times New Roman" w:eastAsia="Times New Roman" w:hAnsi="Times New Roman"/>
          <w:b/>
        </w:rPr>
        <w:t xml:space="preserve">Ankiety audytoryjnej, </w:t>
      </w:r>
      <w:r w:rsidRPr="008641E1">
        <w:rPr>
          <w:rFonts w:ascii="Times New Roman" w:eastAsia="Times New Roman" w:hAnsi="Times New Roman"/>
        </w:rPr>
        <w:t xml:space="preserve">dystrybuowanej na terenie obszaru LGD „Partnerstwo na Jurze” poprzez pracowników biura LGD. </w:t>
      </w:r>
    </w:p>
    <w:p w14:paraId="542B0F5B" w14:textId="77777777" w:rsidR="00B375BE" w:rsidRPr="008641E1" w:rsidRDefault="000579F1" w:rsidP="00AF1031">
      <w:pPr>
        <w:pStyle w:val="Akapitzlist1"/>
        <w:spacing w:after="0" w:line="240" w:lineRule="auto"/>
        <w:ind w:left="709"/>
        <w:jc w:val="both"/>
        <w:rPr>
          <w:rFonts w:ascii="Times New Roman" w:eastAsia="Times New Roman" w:hAnsi="Times New Roman"/>
        </w:rPr>
      </w:pPr>
      <w:r w:rsidRPr="008641E1">
        <w:rPr>
          <w:rFonts w:ascii="Times New Roman" w:eastAsia="Times New Roman" w:hAnsi="Times New Roman"/>
        </w:rPr>
        <w:t>Liczba respondentów: 257 (w tym 229 uczestników wypełniło ankietę w całości).</w:t>
      </w:r>
    </w:p>
    <w:p w14:paraId="12F909FA" w14:textId="77777777" w:rsidR="00B375BE" w:rsidRPr="008641E1" w:rsidRDefault="000579F1" w:rsidP="00AF1031">
      <w:pPr>
        <w:pStyle w:val="Akapitzlist1"/>
        <w:spacing w:after="0" w:line="240" w:lineRule="auto"/>
        <w:ind w:left="709"/>
        <w:jc w:val="both"/>
        <w:rPr>
          <w:rFonts w:ascii="Times New Roman" w:eastAsia="Times New Roman" w:hAnsi="Times New Roman"/>
        </w:rPr>
      </w:pPr>
      <w:r w:rsidRPr="008641E1">
        <w:rPr>
          <w:rFonts w:ascii="Times New Roman" w:eastAsia="Times New Roman" w:hAnsi="Times New Roman"/>
          <w:u w:val="single"/>
        </w:rPr>
        <w:t xml:space="preserve">Uzasadnienie wyboru metody: </w:t>
      </w:r>
      <w:r w:rsidRPr="008641E1">
        <w:rPr>
          <w:rFonts w:ascii="Times New Roman" w:eastAsia="Times New Roman" w:hAnsi="Times New Roman"/>
        </w:rPr>
        <w:t>anonimowe badanie potrzebne do diagnozy.</w:t>
      </w:r>
    </w:p>
    <w:p w14:paraId="77006F38" w14:textId="77777777" w:rsidR="00B375BE" w:rsidRPr="008641E1" w:rsidRDefault="000579F1" w:rsidP="00AF1031">
      <w:pPr>
        <w:spacing w:after="0" w:line="240" w:lineRule="auto"/>
        <w:ind w:left="709"/>
        <w:jc w:val="both"/>
        <w:rPr>
          <w:rFonts w:ascii="Times New Roman" w:hAnsi="Times New Roman"/>
          <w:u w:val="single"/>
        </w:rPr>
      </w:pPr>
      <w:r w:rsidRPr="008641E1">
        <w:rPr>
          <w:rFonts w:ascii="Times New Roman" w:hAnsi="Times New Roman"/>
          <w:u w:val="single"/>
        </w:rPr>
        <w:t xml:space="preserve">Elementy LSR opracowane przy udziale tej metody: </w:t>
      </w:r>
      <w:r w:rsidRPr="008641E1">
        <w:rPr>
          <w:rFonts w:ascii="Times New Roman" w:hAnsi="Times New Roman"/>
        </w:rPr>
        <w:t>diagnoza, kierunki działań nowego LSR</w:t>
      </w:r>
    </w:p>
    <w:p w14:paraId="66B7A869" w14:textId="77777777" w:rsidR="00B375BE" w:rsidRPr="008641E1" w:rsidRDefault="00B375BE" w:rsidP="00AF1031">
      <w:pPr>
        <w:spacing w:after="0" w:line="240" w:lineRule="auto"/>
        <w:jc w:val="both"/>
        <w:rPr>
          <w:rFonts w:ascii="Times New Roman" w:hAnsi="Times New Roman"/>
          <w:b/>
          <w:bCs/>
          <w:sz w:val="8"/>
        </w:rPr>
      </w:pPr>
    </w:p>
    <w:p w14:paraId="2EC4A1BB"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Warsztaty:</w:t>
      </w:r>
    </w:p>
    <w:p w14:paraId="487D57C1" w14:textId="77777777" w:rsidR="00B375BE" w:rsidRPr="008641E1" w:rsidRDefault="000579F1" w:rsidP="00AF1031">
      <w:pPr>
        <w:pStyle w:val="Akapitzlist1"/>
        <w:numPr>
          <w:ilvl w:val="0"/>
          <w:numId w:val="17"/>
        </w:numPr>
        <w:spacing w:after="0" w:line="240" w:lineRule="auto"/>
        <w:ind w:left="567" w:hanging="317"/>
        <w:jc w:val="both"/>
        <w:rPr>
          <w:rFonts w:ascii="Times New Roman" w:hAnsi="Times New Roman"/>
          <w:b/>
          <w:bCs/>
        </w:rPr>
      </w:pPr>
      <w:r w:rsidRPr="008641E1">
        <w:rPr>
          <w:rFonts w:ascii="Times New Roman" w:hAnsi="Times New Roman"/>
          <w:b/>
          <w:bCs/>
        </w:rPr>
        <w:t xml:space="preserve">Podzielone na grupy: </w:t>
      </w:r>
    </w:p>
    <w:p w14:paraId="0B9C5245" w14:textId="77777777" w:rsidR="00B375BE" w:rsidRPr="008641E1" w:rsidRDefault="000579F1" w:rsidP="00AF1031">
      <w:pPr>
        <w:pStyle w:val="Akapitzlist1"/>
        <w:numPr>
          <w:ilvl w:val="0"/>
          <w:numId w:val="12"/>
        </w:numPr>
        <w:spacing w:after="0" w:line="240" w:lineRule="auto"/>
        <w:ind w:left="851" w:hanging="328"/>
        <w:jc w:val="both"/>
        <w:rPr>
          <w:rFonts w:ascii="Times New Roman" w:hAnsi="Times New Roman"/>
          <w:b/>
          <w:bCs/>
        </w:rPr>
      </w:pPr>
      <w:r w:rsidRPr="008641E1">
        <w:rPr>
          <w:rFonts w:ascii="Times New Roman" w:hAnsi="Times New Roman"/>
          <w:b/>
          <w:bCs/>
        </w:rPr>
        <w:t xml:space="preserve">Przedstawiciele sektora publicznego: </w:t>
      </w:r>
    </w:p>
    <w:p w14:paraId="070CDBAA"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 xml:space="preserve">Uczestnicy: </w:t>
      </w:r>
      <w:r w:rsidRPr="008641E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Terminy: 14 września 2015 r. i 9 listopada 2015 r.</w:t>
      </w:r>
    </w:p>
    <w:p w14:paraId="0EA858A0"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u w:val="single"/>
        </w:rPr>
        <w:t xml:space="preserve">Uzasadnienie wyboru metody: </w:t>
      </w:r>
      <w:r w:rsidRPr="008641E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8641E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Drugie spotkanie odbyło się po wywiadach pogłębionych i miało na celu uzupełnienie diagnozy i analizy SWOT oraz ich weryfikację</w:t>
      </w:r>
    </w:p>
    <w:p w14:paraId="25B4C83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8641E1" w:rsidRDefault="000579F1" w:rsidP="00AF1031">
      <w:pPr>
        <w:spacing w:after="0" w:line="240" w:lineRule="auto"/>
        <w:ind w:left="851"/>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8641E1" w:rsidRDefault="00B375BE" w:rsidP="00AF1031">
      <w:pPr>
        <w:spacing w:after="0" w:line="240" w:lineRule="auto"/>
        <w:jc w:val="both"/>
        <w:rPr>
          <w:rFonts w:ascii="Times New Roman" w:hAnsi="Times New Roman"/>
          <w:sz w:val="14"/>
          <w:u w:val="single"/>
        </w:rPr>
      </w:pPr>
    </w:p>
    <w:p w14:paraId="732D083A" w14:textId="77777777" w:rsidR="00B375BE" w:rsidRPr="008641E1" w:rsidRDefault="000579F1" w:rsidP="00AF1031">
      <w:pPr>
        <w:pStyle w:val="Akapitzlist1"/>
        <w:numPr>
          <w:ilvl w:val="0"/>
          <w:numId w:val="12"/>
        </w:numPr>
        <w:spacing w:after="0" w:line="240" w:lineRule="auto"/>
        <w:ind w:left="851" w:hanging="328"/>
        <w:jc w:val="both"/>
        <w:rPr>
          <w:rFonts w:ascii="Times New Roman" w:hAnsi="Times New Roman"/>
          <w:b/>
          <w:bCs/>
        </w:rPr>
      </w:pPr>
      <w:r w:rsidRPr="008641E1">
        <w:rPr>
          <w:rFonts w:ascii="Times New Roman" w:hAnsi="Times New Roman"/>
          <w:b/>
          <w:bCs/>
        </w:rPr>
        <w:t xml:space="preserve">Przedstawiciele sektora społecznego i gospodarczego: </w:t>
      </w:r>
    </w:p>
    <w:p w14:paraId="21A196BA"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 xml:space="preserve">Uczestnicy: </w:t>
      </w:r>
      <w:r w:rsidRPr="008641E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8641E1" w:rsidRDefault="000579F1" w:rsidP="00AF1031">
      <w:pPr>
        <w:pStyle w:val="Akapitzlist1"/>
        <w:spacing w:after="0" w:line="240" w:lineRule="auto"/>
        <w:ind w:left="851"/>
        <w:jc w:val="both"/>
        <w:rPr>
          <w:rFonts w:ascii="Times New Roman" w:hAnsi="Times New Roman"/>
          <w:bCs/>
        </w:rPr>
      </w:pPr>
      <w:r w:rsidRPr="008641E1">
        <w:rPr>
          <w:rFonts w:ascii="Times New Roman" w:hAnsi="Times New Roman"/>
          <w:bCs/>
          <w:u w:val="single"/>
        </w:rPr>
        <w:t>Termin:</w:t>
      </w:r>
      <w:r w:rsidRPr="008641E1">
        <w:rPr>
          <w:rFonts w:ascii="Times New Roman" w:hAnsi="Times New Roman"/>
          <w:bCs/>
        </w:rPr>
        <w:t xml:space="preserve"> 15 września 2015 r. i 21 października 2015 r.</w:t>
      </w:r>
    </w:p>
    <w:p w14:paraId="1FC1626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Uzasadnienie wyboru metody:</w:t>
      </w:r>
      <w:r w:rsidRPr="008641E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Spotkanie w dniu 15 września:</w:t>
      </w:r>
      <w:r w:rsidRPr="008641E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8641E1" w:rsidRDefault="000579F1" w:rsidP="00AF1031">
      <w:pPr>
        <w:pStyle w:val="Akapitzlist1"/>
        <w:spacing w:after="0" w:line="240" w:lineRule="auto"/>
        <w:ind w:left="851"/>
        <w:jc w:val="both"/>
        <w:rPr>
          <w:rFonts w:ascii="Times New Roman" w:hAnsi="Times New Roman"/>
        </w:rPr>
      </w:pPr>
      <w:r w:rsidRPr="008641E1">
        <w:rPr>
          <w:rFonts w:ascii="Times New Roman" w:hAnsi="Times New Roman"/>
        </w:rPr>
        <w:t>Ta grupa jako reprezentująca społeczeństwo wygenerowała ostateczny projekt wszystkich dokumentów mających być docelowo w LSR.</w:t>
      </w:r>
    </w:p>
    <w:p w14:paraId="567E22EA" w14:textId="77777777" w:rsidR="00B375BE" w:rsidRPr="008641E1" w:rsidRDefault="000579F1" w:rsidP="00AF1031">
      <w:pPr>
        <w:spacing w:after="0" w:line="240" w:lineRule="auto"/>
        <w:ind w:left="851"/>
        <w:jc w:val="both"/>
        <w:rPr>
          <w:rFonts w:ascii="Times New Roman" w:hAnsi="Times New Roman"/>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cele, przedsięwzięcia i wskaźniki, ustalanie hierarchii działań kierunków interwencji i celów, plan komunikacji, plan działań, zasady wyboru operacji, ustalenie kryteriów wyboru, opracowanie zasad monitoringu i ewaluacji, grupy docelowe</w:t>
      </w:r>
    </w:p>
    <w:p w14:paraId="400E613F" w14:textId="77777777" w:rsidR="00B375BE" w:rsidRPr="008641E1" w:rsidRDefault="00B375BE" w:rsidP="00AF1031">
      <w:pPr>
        <w:spacing w:after="0" w:line="240" w:lineRule="auto"/>
        <w:jc w:val="both"/>
        <w:rPr>
          <w:rFonts w:ascii="Times New Roman" w:hAnsi="Times New Roman"/>
          <w:b/>
          <w:bCs/>
          <w:sz w:val="8"/>
        </w:rPr>
      </w:pPr>
    </w:p>
    <w:p w14:paraId="02B5797E" w14:textId="77777777" w:rsidR="00B375BE" w:rsidRPr="008641E1" w:rsidRDefault="000579F1" w:rsidP="00AF1031">
      <w:pPr>
        <w:pStyle w:val="Akapitzlist1"/>
        <w:numPr>
          <w:ilvl w:val="0"/>
          <w:numId w:val="17"/>
        </w:numPr>
        <w:spacing w:after="0" w:line="240" w:lineRule="auto"/>
        <w:ind w:left="567" w:hanging="317"/>
        <w:jc w:val="both"/>
        <w:rPr>
          <w:rFonts w:ascii="Times New Roman" w:hAnsi="Times New Roman"/>
          <w:b/>
          <w:bCs/>
        </w:rPr>
      </w:pPr>
      <w:r w:rsidRPr="008641E1">
        <w:rPr>
          <w:rFonts w:ascii="Times New Roman" w:hAnsi="Times New Roman"/>
          <w:b/>
          <w:bCs/>
        </w:rPr>
        <w:lastRenderedPageBreak/>
        <w:t xml:space="preserve">Ze społecznością lokalną danej gminy: </w:t>
      </w:r>
    </w:p>
    <w:p w14:paraId="070294D1" w14:textId="77777777" w:rsidR="00B375BE" w:rsidRPr="008641E1" w:rsidRDefault="000579F1" w:rsidP="00AF1031">
      <w:pPr>
        <w:pStyle w:val="Akapitzlist1"/>
        <w:spacing w:after="0" w:line="240" w:lineRule="auto"/>
        <w:ind w:left="567"/>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terminy spotkań</w:t>
      </w:r>
      <w:r w:rsidRPr="008641E1">
        <w:rPr>
          <w:rFonts w:ascii="Times New Roman" w:hAnsi="Times New Roman"/>
        </w:rPr>
        <w:t>: Alwernia - 14.10.2015r.; Babice - 28.09.2015r.; Chrzanów - 06.10.2015r.; Libiąż - 21.09.2015r.; Trzebinia - 15.10.2015r.</w:t>
      </w:r>
    </w:p>
    <w:p w14:paraId="596CC2B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u w:val="single"/>
        </w:rPr>
        <w:t>Uzasadnienie wyboru metody</w:t>
      </w:r>
      <w:r w:rsidRPr="008641E1">
        <w:rPr>
          <w:rFonts w:ascii="Times New Roman" w:hAnsi="Times New Roman"/>
        </w:rPr>
        <w:t>: ustalenie priorytetów działania w ramach jednej Gminy</w:t>
      </w:r>
    </w:p>
    <w:p w14:paraId="3C7637C1" w14:textId="77777777" w:rsidR="00B375BE" w:rsidRPr="008641E1" w:rsidRDefault="000579F1" w:rsidP="00AF1031">
      <w:pPr>
        <w:spacing w:after="0" w:line="240" w:lineRule="auto"/>
        <w:ind w:left="567"/>
        <w:jc w:val="both"/>
        <w:rPr>
          <w:rFonts w:ascii="Times New Roman" w:hAnsi="Times New Roman"/>
          <w:u w:val="single"/>
        </w:rPr>
      </w:pPr>
      <w:r w:rsidRPr="008641E1">
        <w:rPr>
          <w:rFonts w:ascii="Times New Roman" w:hAnsi="Times New Roman"/>
          <w:u w:val="single"/>
        </w:rPr>
        <w:t xml:space="preserve">Elementy LSR opracowane przy udziale tej metody: </w:t>
      </w:r>
      <w:r w:rsidRPr="008641E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8641E1" w:rsidRDefault="00B375BE" w:rsidP="00AF1031">
      <w:pPr>
        <w:spacing w:after="0" w:line="240" w:lineRule="auto"/>
        <w:jc w:val="both"/>
        <w:rPr>
          <w:rFonts w:ascii="Times New Roman" w:hAnsi="Times New Roman"/>
          <w:b/>
          <w:bCs/>
          <w:sz w:val="8"/>
        </w:rPr>
      </w:pPr>
    </w:p>
    <w:p w14:paraId="742ACC45"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 xml:space="preserve">Grupa koordynująca i decyzyjna: </w:t>
      </w:r>
    </w:p>
    <w:p w14:paraId="28EB56DF"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przedstawiciele LGD (Zarząd, Rada, Komisja Rewizyjna, pracownicy), zewnętrzni eksperci</w:t>
      </w:r>
    </w:p>
    <w:p w14:paraId="677080C0"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 xml:space="preserve">Terminy: </w:t>
      </w:r>
      <w:r w:rsidRPr="008641E1">
        <w:rPr>
          <w:rFonts w:ascii="Times New Roman" w:hAnsi="Times New Roman"/>
          <w:bCs/>
        </w:rPr>
        <w:t>dwa razy w miesiącu od lipca do grudnia 2015 r.</w:t>
      </w:r>
    </w:p>
    <w:p w14:paraId="70B8A719" w14:textId="77777777" w:rsidR="00B375BE" w:rsidRPr="008641E1" w:rsidRDefault="000579F1" w:rsidP="00AF1031">
      <w:pPr>
        <w:pStyle w:val="Akapitzlist1"/>
        <w:spacing w:after="0" w:line="240" w:lineRule="auto"/>
        <w:ind w:left="284"/>
        <w:jc w:val="both"/>
        <w:rPr>
          <w:rFonts w:ascii="Times New Roman" w:hAnsi="Times New Roman"/>
          <w:bCs/>
          <w:u w:val="single"/>
        </w:rPr>
      </w:pPr>
      <w:r w:rsidRPr="008641E1">
        <w:rPr>
          <w:rFonts w:ascii="Times New Roman" w:hAnsi="Times New Roman"/>
          <w:bCs/>
          <w:u w:val="single"/>
        </w:rPr>
        <w:t xml:space="preserve">Uzasadnienie wyboru metody: </w:t>
      </w:r>
      <w:r w:rsidRPr="008641E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8641E1" w:rsidRDefault="000579F1" w:rsidP="00AF1031">
      <w:pPr>
        <w:spacing w:after="0" w:line="240" w:lineRule="auto"/>
        <w:ind w:left="284"/>
        <w:jc w:val="both"/>
        <w:rPr>
          <w:rFonts w:ascii="Times New Roman" w:hAnsi="Times New Roman"/>
          <w:u w:val="single"/>
        </w:rPr>
      </w:pPr>
      <w:r w:rsidRPr="008641E1">
        <w:rPr>
          <w:rFonts w:ascii="Times New Roman" w:hAnsi="Times New Roman"/>
          <w:u w:val="single"/>
        </w:rPr>
        <w:t>Elementy LSR opracowane przy udziale tej metody:</w:t>
      </w:r>
      <w:r w:rsidRPr="008641E1">
        <w:rPr>
          <w:rFonts w:ascii="Times New Roman" w:hAnsi="Times New Roman"/>
        </w:rPr>
        <w:t xml:space="preserve"> partycypacja, diagnoza, analiza SWOT</w:t>
      </w:r>
    </w:p>
    <w:p w14:paraId="567D4A57" w14:textId="77777777" w:rsidR="00B375BE" w:rsidRPr="008641E1" w:rsidRDefault="00B375BE" w:rsidP="00AF1031">
      <w:pPr>
        <w:spacing w:after="0" w:line="240" w:lineRule="auto"/>
        <w:jc w:val="both"/>
        <w:rPr>
          <w:rFonts w:ascii="Times New Roman" w:hAnsi="Times New Roman"/>
          <w:bCs/>
          <w:sz w:val="6"/>
        </w:rPr>
      </w:pPr>
    </w:p>
    <w:p w14:paraId="1F99DF86"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Konsultacje społeczne: mailing</w:t>
      </w:r>
    </w:p>
    <w:p w14:paraId="6D20CB14"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Termin:</w:t>
      </w:r>
      <w:r w:rsidRPr="008641E1">
        <w:rPr>
          <w:rFonts w:ascii="Times New Roman" w:hAnsi="Times New Roman"/>
          <w:bCs/>
        </w:rPr>
        <w:t xml:space="preserve"> od 3 grudnia 2015 roku do 16 grudnia 2015 roku</w:t>
      </w:r>
    </w:p>
    <w:p w14:paraId="27222D77"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Zakres konsultacji:</w:t>
      </w:r>
      <w:r w:rsidRPr="008641E1">
        <w:rPr>
          <w:rFonts w:ascii="Times New Roman" w:hAnsi="Times New Roman"/>
          <w:bCs/>
        </w:rPr>
        <w:t xml:space="preserve"> LSR wraz z załącznikami do LSR, kryteria wyboru operacji oraz procedury oceny i wyboru operacji.</w:t>
      </w:r>
    </w:p>
    <w:p w14:paraId="6537030C"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Proces:</w:t>
      </w:r>
      <w:r w:rsidRPr="008641E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Uzasadnienie wyboru metody:</w:t>
      </w:r>
      <w:r w:rsidRPr="008641E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u w:val="single"/>
        </w:rPr>
        <w:t>Elementy LSR opracowane przy udziale tej metody:</w:t>
      </w:r>
      <w:r w:rsidRPr="008641E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8641E1" w:rsidRDefault="00B375BE" w:rsidP="00AF1031">
      <w:pPr>
        <w:spacing w:after="0" w:line="240" w:lineRule="auto"/>
        <w:jc w:val="both"/>
        <w:rPr>
          <w:rFonts w:ascii="Times New Roman" w:hAnsi="Times New Roman"/>
          <w:b/>
          <w:bCs/>
          <w:sz w:val="6"/>
        </w:rPr>
      </w:pPr>
    </w:p>
    <w:p w14:paraId="65A8C5B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Konsultacje całości dokumentu na lokalnych wydarzeniach: punkt konsultacyjny</w:t>
      </w:r>
    </w:p>
    <w:p w14:paraId="16B702E3"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Uzasadnienie wyboru metody</w:t>
      </w:r>
      <w:r w:rsidRPr="008641E1">
        <w:rPr>
          <w:rFonts w:ascii="Times New Roman" w:hAnsi="Times New Roman"/>
          <w:bCs/>
        </w:rPr>
        <w:t>: dotarcie do bardzo szerokiego grona mieszkańców i przedstawicieli organizacji i instytucji</w:t>
      </w:r>
    </w:p>
    <w:p w14:paraId="2A550ADD"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Elementy LSR opracowane przy tej metodzie</w:t>
      </w:r>
      <w:r w:rsidRPr="008641E1">
        <w:rPr>
          <w:rFonts w:ascii="Times New Roman" w:hAnsi="Times New Roman"/>
          <w:bCs/>
        </w:rPr>
        <w:t>: konsultacja całego dokumentu</w:t>
      </w:r>
    </w:p>
    <w:p w14:paraId="1B8E8BE4" w14:textId="77777777" w:rsidR="00B375BE" w:rsidRPr="008641E1"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8641E1" w:rsidRDefault="000579F1" w:rsidP="00AF1031">
      <w:pPr>
        <w:pStyle w:val="Akapitzlist1"/>
        <w:numPr>
          <w:ilvl w:val="0"/>
          <w:numId w:val="14"/>
        </w:numPr>
        <w:spacing w:after="0" w:line="240" w:lineRule="auto"/>
        <w:ind w:left="284" w:hanging="284"/>
        <w:jc w:val="both"/>
        <w:rPr>
          <w:rFonts w:ascii="Times New Roman" w:hAnsi="Times New Roman"/>
          <w:b/>
          <w:bCs/>
        </w:rPr>
      </w:pPr>
      <w:r w:rsidRPr="008641E1">
        <w:rPr>
          <w:rFonts w:ascii="Times New Roman" w:hAnsi="Times New Roman"/>
          <w:b/>
          <w:bCs/>
        </w:rPr>
        <w:t>Wyniki badań, monitoringu i ewaluacji wdrażania LSR za okres 2007-2013</w:t>
      </w:r>
    </w:p>
    <w:p w14:paraId="063298C7" w14:textId="77777777" w:rsidR="00B375BE" w:rsidRPr="008641E1" w:rsidRDefault="000579F1" w:rsidP="00AF1031">
      <w:pPr>
        <w:pStyle w:val="Akapitzlist1"/>
        <w:spacing w:after="0" w:line="240" w:lineRule="auto"/>
        <w:ind w:left="284"/>
        <w:jc w:val="both"/>
        <w:rPr>
          <w:rFonts w:ascii="Times New Roman" w:hAnsi="Times New Roman"/>
          <w:bCs/>
        </w:rPr>
      </w:pPr>
      <w:r w:rsidRPr="008641E1">
        <w:rPr>
          <w:rFonts w:ascii="Times New Roman" w:hAnsi="Times New Roman"/>
          <w:bCs/>
          <w:u w:val="single"/>
        </w:rPr>
        <w:t>Uczestnicy:</w:t>
      </w:r>
      <w:r w:rsidRPr="008641E1">
        <w:rPr>
          <w:rFonts w:ascii="Times New Roman" w:hAnsi="Times New Roman"/>
          <w:bCs/>
        </w:rPr>
        <w:t xml:space="preserve"> pracownicy LGD, Zarząd, Rada, Komisja Rewizyjna, zewnętrzni eksperci</w:t>
      </w:r>
    </w:p>
    <w:p w14:paraId="4A9B721B" w14:textId="77777777" w:rsidR="00B50ACB" w:rsidRPr="008641E1" w:rsidRDefault="000579F1" w:rsidP="00AF1031">
      <w:pPr>
        <w:pStyle w:val="Akapitzlist1"/>
        <w:spacing w:after="0" w:line="240" w:lineRule="auto"/>
        <w:ind w:left="284"/>
        <w:jc w:val="both"/>
        <w:rPr>
          <w:rFonts w:ascii="Times New Roman" w:eastAsia="Times New Roman" w:hAnsi="Times New Roman"/>
        </w:rPr>
      </w:pPr>
      <w:r w:rsidRPr="008641E1">
        <w:rPr>
          <w:rFonts w:ascii="Times New Roman" w:hAnsi="Times New Roman"/>
          <w:bCs/>
          <w:u w:val="single"/>
        </w:rPr>
        <w:t>Uzasadnienie wyboru metody:</w:t>
      </w:r>
      <w:r w:rsidRPr="008641E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8641E1">
        <w:rPr>
          <w:rFonts w:ascii="Times New Roman" w:eastAsia="Times New Roman" w:hAnsi="Times New Roman"/>
        </w:rPr>
        <w:t>W trakcie spotkań grupy wyłoniły się wnioski odnośnie możliwości wskazania</w:t>
      </w:r>
    </w:p>
    <w:p w14:paraId="5E1BB7B3" w14:textId="593AF0EE" w:rsidR="00B375BE" w:rsidRPr="008641E1" w:rsidRDefault="000579F1" w:rsidP="00AF1031">
      <w:pPr>
        <w:pStyle w:val="Akapitzlist1"/>
        <w:spacing w:after="0" w:line="240" w:lineRule="auto"/>
        <w:ind w:left="284"/>
        <w:jc w:val="both"/>
        <w:rPr>
          <w:rFonts w:ascii="Times New Roman" w:eastAsia="Times New Roman" w:hAnsi="Times New Roman"/>
        </w:rPr>
      </w:pPr>
      <w:r w:rsidRPr="008641E1">
        <w:rPr>
          <w:rFonts w:ascii="Times New Roman" w:eastAsia="Times New Roman" w:hAnsi="Times New Roman"/>
        </w:rPr>
        <w:t>wartości docelowych poszczególnych wskaźników wdrażania LSR. Wnioski znajdują się w rozdziale dotyczącym celów. Wnioski z realizacji poprzedniego okresu LSR znalazły się również w pracach nad ustalaniem kryteriów 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8641E1" w:rsidRDefault="000579F1" w:rsidP="00AF1031">
      <w:pPr>
        <w:spacing w:after="0" w:line="240" w:lineRule="auto"/>
        <w:ind w:left="284"/>
        <w:jc w:val="both"/>
        <w:rPr>
          <w:rFonts w:ascii="Times New Roman" w:hAnsi="Times New Roman"/>
          <w:u w:val="single"/>
        </w:rPr>
      </w:pPr>
      <w:r w:rsidRPr="008641E1">
        <w:rPr>
          <w:rFonts w:ascii="Times New Roman" w:hAnsi="Times New Roman"/>
          <w:u w:val="single"/>
        </w:rPr>
        <w:t xml:space="preserve">Elementy LSR opracowane przy udziale tej metody: </w:t>
      </w:r>
      <w:r w:rsidRPr="008641E1">
        <w:rPr>
          <w:rFonts w:ascii="Times New Roman" w:hAnsi="Times New Roman"/>
          <w:u w:val="single"/>
        </w:rPr>
        <w:tab/>
        <w:t>diagnoza, cele, przedsięwzięcia i wskaźniki, kryteria wyboru</w:t>
      </w:r>
    </w:p>
    <w:p w14:paraId="3F6A7C68" w14:textId="77777777" w:rsidR="00B375BE" w:rsidRPr="008641E1" w:rsidRDefault="00B375BE" w:rsidP="00AF1031">
      <w:pPr>
        <w:pStyle w:val="Akapitzlist1"/>
        <w:spacing w:after="0" w:line="240" w:lineRule="auto"/>
        <w:jc w:val="both"/>
        <w:rPr>
          <w:rFonts w:ascii="Times New Roman" w:hAnsi="Times New Roman"/>
          <w:sz w:val="6"/>
        </w:rPr>
      </w:pPr>
    </w:p>
    <w:p w14:paraId="73337805"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rPr>
        <w:t>Wszystkie wnioski ze spotkań zostały przeanalizowane przez Zarząd LGD.</w:t>
      </w:r>
    </w:p>
    <w:p w14:paraId="18905AA5" w14:textId="77777777" w:rsidR="00B375BE" w:rsidRPr="008641E1" w:rsidRDefault="000579F1" w:rsidP="00AF1031">
      <w:pPr>
        <w:spacing w:after="0" w:line="240" w:lineRule="auto"/>
        <w:ind w:left="284"/>
        <w:jc w:val="both"/>
        <w:rPr>
          <w:rFonts w:ascii="Times New Roman" w:hAnsi="Times New Roman"/>
        </w:rPr>
      </w:pPr>
      <w:r w:rsidRPr="008641E1">
        <w:rPr>
          <w:rFonts w:ascii="Times New Roman" w:hAnsi="Times New Roman"/>
        </w:rPr>
        <w:lastRenderedPageBreak/>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8641E1" w:rsidRDefault="00B375BE" w:rsidP="00AF1031">
      <w:pPr>
        <w:spacing w:after="0" w:line="240" w:lineRule="auto"/>
        <w:jc w:val="both"/>
        <w:rPr>
          <w:rFonts w:ascii="Times New Roman" w:hAnsi="Times New Roman"/>
          <w:sz w:val="14"/>
        </w:rPr>
      </w:pPr>
    </w:p>
    <w:p w14:paraId="088693B8"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8641E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8641E1"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 xml:space="preserve">Etap I diagnostyczny - definiowania potrzeb i problemów </w:t>
      </w:r>
      <w:r w:rsidRPr="008641E1">
        <w:rPr>
          <w:rFonts w:ascii="Times New Roman" w:hAnsi="Times New Roman"/>
        </w:rPr>
        <w:t>– był realizowany równolegle z procesem zbierania danych. Narzędzia wykorzystane na tym etapie:</w:t>
      </w:r>
    </w:p>
    <w:p w14:paraId="03D0C5E2"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8641E1">
        <w:rPr>
          <w:rFonts w:ascii="Times New Roman" w:hAnsi="Times New Roman"/>
          <w:bCs/>
        </w:rPr>
        <w:t>Ankieta audytoryjna</w:t>
      </w:r>
    </w:p>
    <w:p w14:paraId="7B441C5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bCs/>
        </w:rPr>
      </w:pPr>
      <w:r w:rsidRPr="008641E1">
        <w:rPr>
          <w:rFonts w:ascii="Times New Roman" w:eastAsia="Times New Roman" w:hAnsi="Times New Roman"/>
        </w:rPr>
        <w:t>Wywiady internetowe CAWI</w:t>
      </w:r>
    </w:p>
    <w:p w14:paraId="7F00C42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w:t>
      </w:r>
    </w:p>
    <w:p w14:paraId="5B72A23A"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w:t>
      </w:r>
    </w:p>
    <w:p w14:paraId="57C6679B"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w:t>
      </w:r>
    </w:p>
    <w:p w14:paraId="71818BA8"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w:t>
      </w:r>
    </w:p>
    <w:p w14:paraId="11D7B0E2"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1AA98387"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Warsztaty z sektorem publicznym - reprezentanci całego powiatu</w:t>
      </w:r>
    </w:p>
    <w:p w14:paraId="74279912"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Wyniki badań, ewaluacji i monitoringu</w:t>
      </w:r>
      <w:r w:rsidRPr="008641E1">
        <w:rPr>
          <w:rFonts w:ascii="Times New Roman" w:hAnsi="Times New Roman"/>
          <w:b/>
          <w:bCs/>
        </w:rPr>
        <w:t xml:space="preserve"> </w:t>
      </w:r>
      <w:r w:rsidRPr="008641E1">
        <w:rPr>
          <w:rFonts w:ascii="Times New Roman" w:hAnsi="Times New Roman"/>
        </w:rPr>
        <w:t>wdrażania LSR za okres 2007-2013</w:t>
      </w:r>
    </w:p>
    <w:p w14:paraId="2E284F3C"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Konsultacje społeczne</w:t>
      </w:r>
    </w:p>
    <w:p w14:paraId="5B7488D6" w14:textId="77777777" w:rsidR="00B375BE" w:rsidRPr="008641E1" w:rsidRDefault="000579F1" w:rsidP="00AF1031">
      <w:pPr>
        <w:pStyle w:val="Akapitzlist1"/>
        <w:numPr>
          <w:ilvl w:val="0"/>
          <w:numId w:val="18"/>
        </w:numPr>
        <w:spacing w:after="0" w:line="240" w:lineRule="auto"/>
        <w:ind w:left="709" w:hanging="283"/>
        <w:jc w:val="both"/>
        <w:rPr>
          <w:rFonts w:ascii="Times New Roman" w:hAnsi="Times New Roman"/>
        </w:rPr>
      </w:pPr>
      <w:r w:rsidRPr="008641E1">
        <w:rPr>
          <w:rFonts w:ascii="Times New Roman" w:hAnsi="Times New Roman"/>
        </w:rPr>
        <w:t>Grupa koordynująca i decyzyjna</w:t>
      </w:r>
    </w:p>
    <w:p w14:paraId="20B263FE"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 r.</w:t>
      </w:r>
    </w:p>
    <w:p w14:paraId="76B2D07A"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8641E1" w:rsidRDefault="00B375BE" w:rsidP="00AF1031">
      <w:pPr>
        <w:spacing w:after="0" w:line="240" w:lineRule="auto"/>
        <w:jc w:val="both"/>
        <w:rPr>
          <w:rFonts w:ascii="Times New Roman" w:hAnsi="Times New Roman"/>
          <w:sz w:val="10"/>
        </w:rPr>
      </w:pPr>
    </w:p>
    <w:p w14:paraId="7D0CE1EA"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Etap II określania celów i ustalania ich hierarchii</w:t>
      </w:r>
      <w:r w:rsidRPr="008641E1">
        <w:rPr>
          <w:rFonts w:ascii="Times New Roman" w:hAnsi="Times New Roman"/>
        </w:rPr>
        <w:t xml:space="preserve"> </w:t>
      </w:r>
    </w:p>
    <w:p w14:paraId="7243BC26"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rPr>
        <w:t>Narzędzia wykorzystane na tym etapie:</w:t>
      </w:r>
    </w:p>
    <w:p w14:paraId="2B95FE9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w:t>
      </w:r>
    </w:p>
    <w:p w14:paraId="3455637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w:t>
      </w:r>
    </w:p>
    <w:p w14:paraId="4AD4A57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w:t>
      </w:r>
    </w:p>
    <w:p w14:paraId="5ADBAD27"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w:t>
      </w:r>
    </w:p>
    <w:p w14:paraId="388E877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4EF0837A"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sektorem publicznym - reprezentanci całego powiatu</w:t>
      </w:r>
    </w:p>
    <w:p w14:paraId="7BF0BA94"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Wyniki badań, ewaluacji i monitoringu</w:t>
      </w:r>
    </w:p>
    <w:p w14:paraId="5D32C91C"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Konsultacje społeczne</w:t>
      </w:r>
    </w:p>
    <w:p w14:paraId="005A0F1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8641E1">
        <w:rPr>
          <w:rFonts w:ascii="Times New Roman" w:hAnsi="Times New Roman"/>
        </w:rPr>
        <w:t>oraz wyniki badań (</w:t>
      </w:r>
      <w:r w:rsidRPr="008641E1">
        <w:rPr>
          <w:rFonts w:ascii="Times New Roman" w:hAnsi="Times New Roman"/>
          <w:bCs/>
        </w:rPr>
        <w:t xml:space="preserve">Ankieta audytoryjna, </w:t>
      </w:r>
      <w:r w:rsidRPr="008641E1">
        <w:rPr>
          <w:rFonts w:ascii="Times New Roman" w:eastAsia="Times New Roman" w:hAnsi="Times New Roman"/>
        </w:rPr>
        <w:t>Wywiady internetowe CAWI) dotyczących kierunków działań i interwencji nowego LSR</w:t>
      </w:r>
    </w:p>
    <w:p w14:paraId="1A00B520"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 r.</w:t>
      </w:r>
    </w:p>
    <w:p w14:paraId="28315E13" w14:textId="77777777" w:rsidR="00B375BE" w:rsidRPr="008641E1" w:rsidRDefault="000579F1" w:rsidP="00AF1031">
      <w:pPr>
        <w:spacing w:after="0" w:line="240" w:lineRule="auto"/>
        <w:ind w:left="426"/>
        <w:jc w:val="both"/>
        <w:rPr>
          <w:rFonts w:ascii="Times New Roman" w:hAnsi="Times New Roman"/>
          <w:color w:val="000000"/>
        </w:rPr>
      </w:pPr>
      <w:r w:rsidRPr="008641E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8641E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8641E1" w:rsidRDefault="00B375BE" w:rsidP="00AF1031">
      <w:pPr>
        <w:spacing w:after="0" w:line="240" w:lineRule="auto"/>
        <w:jc w:val="both"/>
        <w:rPr>
          <w:rFonts w:ascii="Times New Roman" w:hAnsi="Times New Roman"/>
          <w:sz w:val="12"/>
        </w:rPr>
      </w:pPr>
    </w:p>
    <w:p w14:paraId="6665B6C6" w14:textId="77777777" w:rsidR="00B375BE" w:rsidRPr="008641E1" w:rsidRDefault="000579F1" w:rsidP="00AF1031">
      <w:pPr>
        <w:pStyle w:val="Default"/>
        <w:ind w:left="360"/>
        <w:jc w:val="both"/>
        <w:rPr>
          <w:rFonts w:ascii="Times New Roman" w:hAnsi="Times New Roman" w:cs="Times New Roman"/>
          <w:color w:val="auto"/>
          <w:sz w:val="22"/>
          <w:szCs w:val="22"/>
        </w:rPr>
      </w:pPr>
      <w:r w:rsidRPr="008641E1">
        <w:rPr>
          <w:rFonts w:ascii="Times New Roman" w:hAnsi="Times New Roman" w:cs="Times New Roman"/>
          <w:b/>
          <w:color w:val="auto"/>
          <w:sz w:val="22"/>
          <w:szCs w:val="22"/>
        </w:rPr>
        <w:t>Etap III poszukiwania rozwiązań oraz ustalania kryteriów oceny</w:t>
      </w:r>
      <w:r w:rsidRPr="008641E1">
        <w:rPr>
          <w:rFonts w:ascii="Times New Roman" w:hAnsi="Times New Roman" w:cs="Times New Roman"/>
          <w:color w:val="auto"/>
          <w:sz w:val="22"/>
          <w:szCs w:val="22"/>
        </w:rPr>
        <w:t>, stanowiących sposoby realizacji strategii:</w:t>
      </w:r>
    </w:p>
    <w:p w14:paraId="6721A5B7"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8641E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grup defaworyzowanych (etap poszukiwania rozwiązań)</w:t>
      </w:r>
    </w:p>
    <w:p w14:paraId="614854B5"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rozwoju gospodarczego(etap proponowania wskaźników)</w:t>
      </w:r>
    </w:p>
    <w:p w14:paraId="2EE67BB9"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Wywiady pogłębione dotyczące kierunków rozwoju (etap poszukiwania rozwiązań i ustalania kryteriów)</w:t>
      </w:r>
    </w:p>
    <w:p w14:paraId="5B25251F"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ze społecznością lokalną poszczególnych gmin (kryteria wyboru, etap poszukiwania rozwiązań)</w:t>
      </w:r>
    </w:p>
    <w:p w14:paraId="3B0E09F4"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grupami - reprezentanci sektora społecznego i gospodarczego całego obszaru</w:t>
      </w:r>
    </w:p>
    <w:p w14:paraId="24A09A80"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Warsztaty z sektorem publicznym - reprezentanci całego powiatu (etap poszukiwania rozwiązań, kryteria wyboru)</w:t>
      </w:r>
    </w:p>
    <w:p w14:paraId="4053F791"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lastRenderedPageBreak/>
        <w:t>Wyniki badań, ewaluacji i monitoringu (kryteria wyboru oraz rekomendacje do kierunków działań)</w:t>
      </w:r>
    </w:p>
    <w:p w14:paraId="704D520F" w14:textId="77777777" w:rsidR="00B375BE" w:rsidRPr="008641E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8641E1">
        <w:rPr>
          <w:rFonts w:ascii="Times New Roman" w:hAnsi="Times New Roman"/>
        </w:rPr>
        <w:t>Konsultacje społeczne</w:t>
      </w:r>
    </w:p>
    <w:p w14:paraId="6152083A" w14:textId="77777777" w:rsidR="00B375BE" w:rsidRPr="008641E1" w:rsidRDefault="000579F1" w:rsidP="00AF1031">
      <w:pPr>
        <w:spacing w:after="0" w:line="240" w:lineRule="auto"/>
        <w:ind w:left="426"/>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w:t>
      </w:r>
    </w:p>
    <w:p w14:paraId="23127FCD"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 xml:space="preserve">Wszystkie wykorzystane instrumenty skierowane były na wskazanie możliwych rozwiązań. Dużo miejsca w tych spotkaniach zajęły zagadnienia związane z marką Chrzanolandia, tym, co może ona promować i jak budować potencjał obszaru przy jej wsparciu. Wiele miejsca poświęcono instrumentom dla przedsiębiorców a także grup defaworyzowanych, dla których wskazano instrumenty ekonomii społecznej. Bardzo istotnym elementem etapu III i IV była analiza wniosków z wdrażania poprzedniej LSR, tego, co było dużym sukcesem, ale i czynników ryzyka. </w:t>
      </w:r>
    </w:p>
    <w:p w14:paraId="17BD9013" w14:textId="77777777" w:rsidR="00B375BE" w:rsidRPr="008641E1" w:rsidRDefault="00B375BE" w:rsidP="00AF1031">
      <w:pPr>
        <w:spacing w:after="0" w:line="240" w:lineRule="auto"/>
        <w:jc w:val="both"/>
        <w:rPr>
          <w:rFonts w:ascii="Times New Roman" w:hAnsi="Times New Roman"/>
          <w:b/>
          <w:sz w:val="10"/>
        </w:rPr>
      </w:pPr>
    </w:p>
    <w:p w14:paraId="5E4CF002" w14:textId="77777777" w:rsidR="00B375BE" w:rsidRPr="008641E1" w:rsidRDefault="000579F1" w:rsidP="00AF1031">
      <w:pPr>
        <w:pStyle w:val="Akapitzlist1"/>
        <w:spacing w:after="0" w:line="240" w:lineRule="auto"/>
        <w:ind w:left="360"/>
        <w:jc w:val="both"/>
        <w:rPr>
          <w:rFonts w:ascii="Times New Roman" w:hAnsi="Times New Roman"/>
        </w:rPr>
      </w:pPr>
      <w:r w:rsidRPr="008641E1">
        <w:rPr>
          <w:rFonts w:ascii="Times New Roman" w:hAnsi="Times New Roman"/>
          <w:b/>
        </w:rPr>
        <w:t>Etap IV formułowania wskaźników LSR oraz identyfikacji grup docelowych:</w:t>
      </w:r>
    </w:p>
    <w:p w14:paraId="48A06507"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grup defaworyzowanych (grupy docelowe)</w:t>
      </w:r>
    </w:p>
    <w:p w14:paraId="4C509163"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rozwoju gospodarczego (grupy docelowe)</w:t>
      </w:r>
    </w:p>
    <w:p w14:paraId="49E6669F"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Wywiady pogłębione dotyczące kierunków rozwoju (grupy docelowe, wskaźniki)</w:t>
      </w:r>
    </w:p>
    <w:p w14:paraId="26FBAB91"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ze społecznością lokalną poszczególnych gmin (wskaźniki)</w:t>
      </w:r>
    </w:p>
    <w:p w14:paraId="1FF1B04C"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 grupami – reprezentanci sektora społecznego i gospodarczego całego obszaru</w:t>
      </w:r>
    </w:p>
    <w:p w14:paraId="16050630"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Warsztaty z sektorem publicznym - reprezentanci całego powiatu</w:t>
      </w:r>
    </w:p>
    <w:p w14:paraId="59CB2A37"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Wyniki badań, ewaluacji i monitoringu (wskaźniki)</w:t>
      </w:r>
    </w:p>
    <w:p w14:paraId="621F6475" w14:textId="77777777" w:rsidR="00B375BE" w:rsidRPr="008641E1" w:rsidRDefault="000579F1" w:rsidP="00AF1031">
      <w:pPr>
        <w:pStyle w:val="Akapitzlist1"/>
        <w:numPr>
          <w:ilvl w:val="0"/>
          <w:numId w:val="18"/>
        </w:numPr>
        <w:spacing w:after="0" w:line="240" w:lineRule="auto"/>
        <w:jc w:val="both"/>
        <w:rPr>
          <w:rFonts w:ascii="Times New Roman" w:hAnsi="Times New Roman"/>
        </w:rPr>
      </w:pPr>
      <w:r w:rsidRPr="008641E1">
        <w:rPr>
          <w:rFonts w:ascii="Times New Roman" w:hAnsi="Times New Roman"/>
        </w:rPr>
        <w:t>Konsultacje społeczne</w:t>
      </w:r>
    </w:p>
    <w:p w14:paraId="695DCC98" w14:textId="77777777" w:rsidR="00B375BE" w:rsidRPr="008641E1" w:rsidRDefault="000579F1" w:rsidP="00AF1031">
      <w:pPr>
        <w:spacing w:after="0" w:line="240" w:lineRule="auto"/>
        <w:ind w:left="360"/>
        <w:jc w:val="both"/>
        <w:rPr>
          <w:rFonts w:ascii="Times New Roman" w:hAnsi="Times New Roman"/>
          <w:u w:val="single"/>
        </w:rPr>
      </w:pPr>
      <w:r w:rsidRPr="008641E1">
        <w:rPr>
          <w:rFonts w:ascii="Times New Roman" w:hAnsi="Times New Roman"/>
          <w:u w:val="single"/>
        </w:rPr>
        <w:t>Ostateczna analiza zapisów, procedura przyjęcia lub odrzucenia odbyła się na warsztatach w dniu 21.10.2015</w:t>
      </w:r>
    </w:p>
    <w:p w14:paraId="4E7ED93B" w14:textId="77777777" w:rsidR="00B375BE" w:rsidRPr="008641E1"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8641E1" w:rsidRDefault="000579F1" w:rsidP="00AF1031">
      <w:pPr>
        <w:pStyle w:val="Default"/>
        <w:ind w:left="360"/>
        <w:jc w:val="both"/>
        <w:rPr>
          <w:rFonts w:ascii="Times New Roman" w:hAnsi="Times New Roman" w:cs="Times New Roman"/>
          <w:b/>
          <w:color w:val="auto"/>
          <w:sz w:val="22"/>
          <w:szCs w:val="22"/>
        </w:rPr>
      </w:pPr>
      <w:r w:rsidRPr="008641E1">
        <w:rPr>
          <w:rFonts w:ascii="Times New Roman" w:hAnsi="Times New Roman" w:cs="Times New Roman"/>
          <w:b/>
          <w:color w:val="auto"/>
          <w:sz w:val="22"/>
          <w:szCs w:val="22"/>
        </w:rPr>
        <w:t xml:space="preserve">Etap </w:t>
      </w:r>
      <w:r w:rsidRPr="008641E1">
        <w:rPr>
          <w:rFonts w:ascii="Times New Roman" w:hAnsi="Times New Roman" w:cs="Times New Roman"/>
          <w:b/>
        </w:rPr>
        <w:t xml:space="preserve">V </w:t>
      </w:r>
      <w:r w:rsidRPr="008641E1">
        <w:rPr>
          <w:rFonts w:ascii="Times New Roman" w:hAnsi="Times New Roman" w:cs="Times New Roman"/>
          <w:b/>
          <w:color w:val="auto"/>
          <w:sz w:val="22"/>
          <w:szCs w:val="22"/>
        </w:rPr>
        <w:t>konsultacji całego dokumentu i zaproponowanych w nim rozwiązań:</w:t>
      </w:r>
    </w:p>
    <w:p w14:paraId="5987978A"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Warsztaty z grupami – reprezentanci sektora społecznego i gospodarczego całego obszaru</w:t>
      </w:r>
    </w:p>
    <w:p w14:paraId="41CD7135"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Warsztaty z sektorem publicznym - reprezentanci całego powiatu</w:t>
      </w:r>
    </w:p>
    <w:p w14:paraId="017CE390" w14:textId="77777777" w:rsidR="00B375BE" w:rsidRPr="008641E1" w:rsidRDefault="000579F1" w:rsidP="00AF1031">
      <w:pPr>
        <w:pStyle w:val="Akapitzlist1"/>
        <w:numPr>
          <w:ilvl w:val="0"/>
          <w:numId w:val="18"/>
        </w:numPr>
        <w:spacing w:after="0" w:line="240" w:lineRule="auto"/>
        <w:rPr>
          <w:rFonts w:ascii="Times New Roman" w:hAnsi="Times New Roman"/>
        </w:rPr>
      </w:pPr>
      <w:r w:rsidRPr="008641E1">
        <w:rPr>
          <w:rFonts w:ascii="Times New Roman" w:hAnsi="Times New Roman"/>
        </w:rPr>
        <w:t>Konsultacje całości dokumentu na lokalnych wydarzeniach: punkt konsultacyjny</w:t>
      </w:r>
    </w:p>
    <w:p w14:paraId="2F32AE9B"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rPr>
      </w:pPr>
      <w:r w:rsidRPr="008641E1">
        <w:rPr>
          <w:rFonts w:ascii="Times New Roman" w:hAnsi="Times New Roman"/>
        </w:rPr>
        <w:t>Konsultacje społeczne</w:t>
      </w:r>
    </w:p>
    <w:p w14:paraId="466138FD" w14:textId="77777777" w:rsidR="00B375BE" w:rsidRPr="008641E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8641E1">
        <w:rPr>
          <w:rFonts w:ascii="Times New Roman" w:eastAsia="Times New Roman" w:hAnsi="Times New Roman"/>
        </w:rPr>
        <w:t>Dokument został również przekazany burmistrzom i radnym wraz z przygotowana informacją o prowadzonych konsultacjach</w:t>
      </w:r>
      <w:r w:rsidRPr="008641E1">
        <w:rPr>
          <w:rFonts w:ascii="Times New Roman" w:hAnsi="Times New Roman"/>
        </w:rPr>
        <w:t xml:space="preserve"> oraz z prośbą o przedstawienie uwag.</w:t>
      </w:r>
    </w:p>
    <w:p w14:paraId="1AD42E99" w14:textId="77777777" w:rsidR="00B375BE" w:rsidRPr="008641E1" w:rsidRDefault="000579F1" w:rsidP="00AF1031">
      <w:pPr>
        <w:spacing w:after="0" w:line="240" w:lineRule="auto"/>
        <w:ind w:left="426"/>
        <w:jc w:val="both"/>
        <w:rPr>
          <w:rFonts w:ascii="Times New Roman" w:hAnsi="Times New Roman"/>
        </w:rPr>
      </w:pPr>
      <w:r w:rsidRPr="008641E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8641E1" w:rsidRDefault="00B375BE" w:rsidP="00AF1031">
      <w:pPr>
        <w:spacing w:after="0" w:line="240" w:lineRule="auto"/>
        <w:jc w:val="both"/>
        <w:rPr>
          <w:rFonts w:ascii="Times New Roman" w:hAnsi="Times New Roman"/>
          <w:b/>
        </w:rPr>
      </w:pPr>
    </w:p>
    <w:p w14:paraId="49498E10" w14:textId="77777777" w:rsidR="00B375BE" w:rsidRPr="008641E1" w:rsidRDefault="000579F1" w:rsidP="00AF1031">
      <w:pPr>
        <w:shd w:val="clear" w:color="auto" w:fill="FFC000"/>
        <w:spacing w:after="0" w:line="240" w:lineRule="auto"/>
        <w:jc w:val="both"/>
        <w:rPr>
          <w:rFonts w:ascii="Times New Roman" w:hAnsi="Times New Roman"/>
          <w:b/>
        </w:rPr>
      </w:pPr>
      <w:r w:rsidRPr="008641E1">
        <w:rPr>
          <w:rFonts w:ascii="Times New Roman" w:hAnsi="Times New Roman"/>
          <w:b/>
        </w:rPr>
        <w:t>Podsumowując działania partycypacyjne: skutkami działań partycypacyjnych w procesie powstawania LSR było:</w:t>
      </w:r>
    </w:p>
    <w:p w14:paraId="25DBC64B"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Powstanie dobrego i praktycznego materiału bazowego do opracowania LSR</w:t>
      </w:r>
    </w:p>
    <w:p w14:paraId="7B52F3D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Identyfikacja i wybór grup defaworyzowanych</w:t>
      </w:r>
    </w:p>
    <w:p w14:paraId="3861CC6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Przygotowanie planu komunikacji oraz wskazanie głównych instrumentów wspierających wdrażanie LSR</w:t>
      </w:r>
    </w:p>
    <w:p w14:paraId="1AEBA64C"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Aktywizacja środowiska do włączenia się w projektowanie LSR</w:t>
      </w:r>
    </w:p>
    <w:p w14:paraId="5D577664"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Wygenerowanie nowych pomysłów i działań</w:t>
      </w:r>
    </w:p>
    <w:p w14:paraId="7F65D0C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Większa wiedza osób mających wdrażać LSR o problemach społecznych</w:t>
      </w:r>
    </w:p>
    <w:p w14:paraId="0007B5E5"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Zaangażowanie i aktywizacja we wspólne działania nowych grup (ośrodki pomocy społecznej, przedsiębiorcy)</w:t>
      </w:r>
    </w:p>
    <w:p w14:paraId="42D9C3DE"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Aktywizacja środowisk do tworzenia oferty sieciowanej</w:t>
      </w:r>
    </w:p>
    <w:p w14:paraId="373C05E6"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Wyłonienie głównych kierunków działań w ramach LSR</w:t>
      </w:r>
    </w:p>
    <w:p w14:paraId="14BB1F66"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Wskazanie oczekiwanych efektów realizacji LSR</w:t>
      </w:r>
    </w:p>
    <w:p w14:paraId="69B05389"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Wzrost liczby członków LGD</w:t>
      </w:r>
    </w:p>
    <w:p w14:paraId="2C81938D"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Zwiększenie zaangażowania w włączenie się w rozwój lokalny i współdecydowanie</w:t>
      </w:r>
    </w:p>
    <w:p w14:paraId="02064777" w14:textId="77777777" w:rsidR="00B375BE" w:rsidRPr="008641E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8641E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8641E1" w:rsidRDefault="00B375BE" w:rsidP="00AF1031">
      <w:pPr>
        <w:spacing w:after="0" w:line="240" w:lineRule="auto"/>
        <w:jc w:val="both"/>
        <w:rPr>
          <w:rFonts w:ascii="Times New Roman" w:hAnsi="Times New Roman"/>
        </w:rPr>
      </w:pPr>
    </w:p>
    <w:p w14:paraId="31888441" w14:textId="77777777" w:rsidR="00B375BE" w:rsidRPr="008641E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8641E1">
        <w:rPr>
          <w:rFonts w:ascii="Times New Roman" w:hAnsi="Times New Roman"/>
          <w:b/>
          <w:color w:val="000000"/>
        </w:rPr>
        <w:t>Aktualizacja LSR – zapewnienie partycypacyjnego charakteru</w:t>
      </w:r>
    </w:p>
    <w:p w14:paraId="5D4684EF" w14:textId="77777777" w:rsidR="00B375BE" w:rsidRPr="008641E1" w:rsidRDefault="000579F1" w:rsidP="00AF1031">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Pr="008641E1" w:rsidRDefault="000579F1" w:rsidP="00375722">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Procedura stanowi załącznik nr 1 do LSR.</w:t>
      </w:r>
      <w:bookmarkStart w:id="4" w:name="_Toc437468784"/>
    </w:p>
    <w:p w14:paraId="4539C143" w14:textId="77777777" w:rsidR="00B50ACB" w:rsidRPr="008641E1"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III: DIAGNOZA – OPIS OBSZARU I LUDNOŚCI</w:t>
      </w:r>
      <w:bookmarkEnd w:id="4"/>
    </w:p>
    <w:p w14:paraId="072D5361" w14:textId="77777777" w:rsidR="00B375BE" w:rsidRPr="008641E1" w:rsidRDefault="00B375BE" w:rsidP="00AF1031">
      <w:pPr>
        <w:spacing w:after="0" w:line="240" w:lineRule="auto"/>
        <w:jc w:val="both"/>
        <w:rPr>
          <w:rFonts w:ascii="Times New Roman" w:hAnsi="Times New Roman"/>
          <w:sz w:val="14"/>
        </w:rPr>
      </w:pPr>
    </w:p>
    <w:p w14:paraId="70E4631D"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Pełna diagnoza obszaru objętego LSR Partnerstwo na Jurze powstała w oparciu o:</w:t>
      </w:r>
    </w:p>
    <w:p w14:paraId="04BB3631"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statystyki publicznej (głównie Bank Danych Lokalnych GUS),</w:t>
      </w:r>
    </w:p>
    <w:p w14:paraId="1D1AA396" w14:textId="2FBBFA1A"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lastRenderedPageBreak/>
        <w:t>diagnozy obszarów z aktualnie opracowanych Strategii Gmin i Powiatu (opracowane w 2014 i 2015 roku)</w:t>
      </w:r>
    </w:p>
    <w:p w14:paraId="50CE70EE"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Powiatowego Urzędu Pracy,</w:t>
      </w:r>
    </w:p>
    <w:p w14:paraId="1ACF3294"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analizę danych z ośrodków pomocy społecznej,</w:t>
      </w:r>
    </w:p>
    <w:p w14:paraId="19D4229F" w14:textId="77777777" w:rsidR="00B375BE" w:rsidRPr="008641E1" w:rsidRDefault="000579F1" w:rsidP="00AF1031">
      <w:pPr>
        <w:pStyle w:val="Akapitzlist1"/>
        <w:numPr>
          <w:ilvl w:val="0"/>
          <w:numId w:val="19"/>
        </w:numPr>
        <w:spacing w:after="0" w:line="240" w:lineRule="auto"/>
        <w:ind w:left="284" w:hanging="284"/>
        <w:jc w:val="both"/>
        <w:rPr>
          <w:rFonts w:ascii="Times New Roman" w:hAnsi="Times New Roman"/>
        </w:rPr>
      </w:pPr>
      <w:r w:rsidRPr="008641E1">
        <w:rPr>
          <w:rFonts w:ascii="Times New Roman" w:hAnsi="Times New Roman"/>
        </w:rPr>
        <w:t>badania społeczne mieszkańców (ankieta audytoryjna i CAWI),</w:t>
      </w:r>
    </w:p>
    <w:p w14:paraId="7A40F2D8"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5976957B"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Poprzez poniższe metody partycypacyjne wyodrębniono te elementy, które muszą być w sposób bardziej szczegółowy zdiagnozowane i objęte wsparciem</w:t>
      </w:r>
      <w:r w:rsidR="00B74DE4" w:rsidRPr="008641E1">
        <w:rPr>
          <w:rFonts w:ascii="Times New Roman" w:hAnsi="Times New Roman"/>
          <w:b/>
        </w:rPr>
        <w:t>.</w:t>
      </w:r>
    </w:p>
    <w:p w14:paraId="3135A326" w14:textId="77777777" w:rsidR="00B375BE" w:rsidRPr="008641E1" w:rsidRDefault="000579F1" w:rsidP="00AF1031">
      <w:pPr>
        <w:shd w:val="clear" w:color="auto" w:fill="FFFF00"/>
        <w:spacing w:after="0" w:line="240" w:lineRule="auto"/>
        <w:jc w:val="center"/>
        <w:rPr>
          <w:rFonts w:ascii="Times New Roman" w:hAnsi="Times New Roman"/>
          <w:b/>
        </w:rPr>
      </w:pPr>
      <w:r w:rsidRPr="008641E1">
        <w:rPr>
          <w:rFonts w:ascii="Times New Roman" w:hAnsi="Times New Roman"/>
          <w:b/>
        </w:rPr>
        <w:t>Zatem przedstawiona diagnoza odnosi się tylko</w:t>
      </w:r>
    </w:p>
    <w:p w14:paraId="71C0C94F" w14:textId="77777777" w:rsidR="00B375BE" w:rsidRPr="008641E1" w:rsidRDefault="000579F1" w:rsidP="00AF1031">
      <w:pPr>
        <w:shd w:val="clear" w:color="auto" w:fill="FFFF00"/>
        <w:spacing w:after="0" w:line="240" w:lineRule="auto"/>
        <w:jc w:val="center"/>
        <w:rPr>
          <w:rFonts w:ascii="Times New Roman" w:hAnsi="Times New Roman"/>
          <w:b/>
        </w:rPr>
      </w:pPr>
      <w:r w:rsidRPr="008641E1">
        <w:rPr>
          <w:rFonts w:ascii="Times New Roman" w:hAnsi="Times New Roman"/>
          <w:b/>
        </w:rPr>
        <w:t>do elementów istotnych z punktu widzenia objęcia wsparciem PROW</w:t>
      </w:r>
    </w:p>
    <w:p w14:paraId="0BF7DA1B"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8641E1" w:rsidRDefault="00B375BE" w:rsidP="00AF1031">
      <w:pPr>
        <w:spacing w:after="0" w:line="240" w:lineRule="auto"/>
        <w:jc w:val="both"/>
        <w:rPr>
          <w:rFonts w:ascii="Times New Roman" w:hAnsi="Times New Roman"/>
        </w:rPr>
      </w:pPr>
    </w:p>
    <w:p w14:paraId="768BB2BD"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8641E1" w:rsidRDefault="00B375BE" w:rsidP="00AF1031">
      <w:pPr>
        <w:spacing w:after="0" w:line="240" w:lineRule="auto"/>
        <w:jc w:val="both"/>
        <w:rPr>
          <w:rFonts w:ascii="Times New Roman" w:hAnsi="Times New Roman"/>
          <w:sz w:val="14"/>
        </w:rPr>
      </w:pPr>
    </w:p>
    <w:p w14:paraId="1BC0E6B6" w14:textId="77777777" w:rsidR="00B375BE" w:rsidRPr="008641E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8641E1">
        <w:rPr>
          <w:rFonts w:ascii="Times New Roman" w:hAnsi="Times New Roman"/>
          <w:b/>
          <w:sz w:val="24"/>
          <w:lang w:eastAsia="pl-PL"/>
        </w:rPr>
        <w:t>Grupy szczególnie istotne z punktu widzenia realizacji LSR - Kluczowe grupy docelowe</w:t>
      </w:r>
    </w:p>
    <w:p w14:paraId="525F9F58" w14:textId="77777777" w:rsidR="00B375BE" w:rsidRPr="008641E1" w:rsidRDefault="000579F1" w:rsidP="00AF1031">
      <w:pPr>
        <w:autoSpaceDE w:val="0"/>
        <w:autoSpaceDN w:val="0"/>
        <w:adjustRightInd w:val="0"/>
        <w:spacing w:after="0" w:line="240" w:lineRule="auto"/>
        <w:jc w:val="both"/>
        <w:rPr>
          <w:rFonts w:ascii="Times New Roman" w:hAnsi="Times New Roman"/>
          <w:bCs/>
          <w:lang w:eastAsia="pl-PL"/>
        </w:rPr>
      </w:pPr>
      <w:r w:rsidRPr="008641E1">
        <w:rPr>
          <w:rFonts w:ascii="Times New Roman" w:hAnsi="Times New Roman"/>
          <w:bCs/>
          <w:lang w:eastAsia="pl-PL"/>
        </w:rPr>
        <w:t xml:space="preserve">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w:t>
      </w:r>
      <w:proofErr w:type="spellStart"/>
      <w:r w:rsidRPr="008641E1">
        <w:rPr>
          <w:rFonts w:ascii="Times New Roman" w:hAnsi="Times New Roman"/>
          <w:bCs/>
          <w:lang w:eastAsia="pl-PL"/>
        </w:rPr>
        <w:t>defaworyzacji</w:t>
      </w:r>
      <w:proofErr w:type="spellEnd"/>
      <w:r w:rsidRPr="008641E1">
        <w:rPr>
          <w:rFonts w:ascii="Times New Roman" w:hAnsi="Times New Roman"/>
          <w:bCs/>
          <w:lang w:eastAsia="pl-PL"/>
        </w:rPr>
        <w:t xml:space="preserve"> w tych kwestiach. Poniżej przedstawiono najważniejsze grupy objęte szczególnym wsparciem oraz opisano problemy</w:t>
      </w:r>
      <w:r w:rsidR="00032CD6" w:rsidRPr="008641E1">
        <w:rPr>
          <w:rFonts w:ascii="Times New Roman" w:hAnsi="Times New Roman"/>
          <w:bCs/>
          <w:lang w:eastAsia="pl-PL"/>
        </w:rPr>
        <w:t xml:space="preserve"> i potrzeby</w:t>
      </w:r>
      <w:r w:rsidRPr="008641E1">
        <w:rPr>
          <w:rFonts w:ascii="Times New Roman" w:hAnsi="Times New Roman"/>
          <w:bCs/>
          <w:lang w:eastAsia="pl-PL"/>
        </w:rPr>
        <w:t xml:space="preserve"> ty</w:t>
      </w:r>
      <w:r w:rsidR="00032CD6" w:rsidRPr="008641E1">
        <w:rPr>
          <w:rFonts w:ascii="Times New Roman" w:hAnsi="Times New Roman"/>
          <w:bCs/>
          <w:lang w:eastAsia="pl-PL"/>
        </w:rPr>
        <w:t>ch</w:t>
      </w:r>
      <w:r w:rsidR="00F073D1" w:rsidRPr="008641E1">
        <w:rPr>
          <w:rFonts w:ascii="Times New Roman" w:hAnsi="Times New Roman"/>
          <w:bCs/>
          <w:lang w:eastAsia="pl-PL"/>
        </w:rPr>
        <w:t xml:space="preserve"> grup i </w:t>
      </w:r>
      <w:r w:rsidRPr="008641E1">
        <w:rPr>
          <w:rFonts w:ascii="Times New Roman" w:hAnsi="Times New Roman"/>
          <w:bCs/>
          <w:lang w:eastAsia="pl-PL"/>
        </w:rPr>
        <w:t xml:space="preserve">przyczynę ich </w:t>
      </w:r>
      <w:proofErr w:type="spellStart"/>
      <w:r w:rsidRPr="008641E1">
        <w:rPr>
          <w:rFonts w:ascii="Times New Roman" w:hAnsi="Times New Roman"/>
          <w:bCs/>
          <w:lang w:eastAsia="pl-PL"/>
        </w:rPr>
        <w:t>defaworyzacji</w:t>
      </w:r>
      <w:proofErr w:type="spellEnd"/>
      <w:r w:rsidRPr="008641E1">
        <w:rPr>
          <w:rFonts w:ascii="Times New Roman" w:hAnsi="Times New Roman"/>
          <w:bCs/>
          <w:lang w:eastAsia="pl-PL"/>
        </w:rPr>
        <w:t>.</w:t>
      </w:r>
    </w:p>
    <w:p w14:paraId="3970DAE5" w14:textId="77777777" w:rsidR="00B375BE" w:rsidRPr="008641E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w:t>
      </w:r>
      <w:r w:rsidR="00DD1024" w:rsidRPr="008641E1">
        <w:rPr>
          <w:rFonts w:ascii="Times New Roman" w:hAnsi="Times New Roman"/>
          <w:b/>
          <w:lang w:eastAsia="pl-PL"/>
        </w:rPr>
        <w:t>–</w:t>
      </w:r>
      <w:r w:rsidRPr="008641E1">
        <w:rPr>
          <w:rFonts w:ascii="Times New Roman" w:hAnsi="Times New Roman"/>
          <w:b/>
          <w:lang w:eastAsia="pl-PL"/>
        </w:rPr>
        <w:t xml:space="preserve"> </w:t>
      </w:r>
      <w:r w:rsidR="00DD1024" w:rsidRPr="008641E1">
        <w:rPr>
          <w:rFonts w:ascii="Times New Roman" w:hAnsi="Times New Roman"/>
          <w:b/>
          <w:lang w:eastAsia="pl-PL"/>
        </w:rPr>
        <w:t xml:space="preserve">bezrobotni - </w:t>
      </w:r>
      <w:r w:rsidRPr="008641E1">
        <w:rPr>
          <w:rFonts w:ascii="Times New Roman" w:hAnsi="Times New Roman"/>
          <w:b/>
          <w:lang w:eastAsia="pl-PL"/>
        </w:rPr>
        <w:t>problem bezrobocie</w:t>
      </w:r>
      <w:r w:rsidR="00032CD6" w:rsidRPr="008641E1">
        <w:rPr>
          <w:rFonts w:ascii="Times New Roman" w:hAnsi="Times New Roman"/>
          <w:b/>
          <w:lang w:eastAsia="pl-PL"/>
        </w:rPr>
        <w:t>, potrzeba: praca w danej miejscowości lub najbliższej okolicy</w:t>
      </w:r>
    </w:p>
    <w:p w14:paraId="1DFFE61B" w14:textId="20C9B069" w:rsidR="00EA5383" w:rsidRPr="008641E1"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w:t>
      </w:r>
      <w:r w:rsidR="00DD1024" w:rsidRPr="008641E1">
        <w:rPr>
          <w:rFonts w:ascii="Times New Roman" w:hAnsi="Times New Roman"/>
          <w:b/>
          <w:lang w:eastAsia="pl-PL"/>
        </w:rPr>
        <w:t>osoby z niepełnosprawnościami</w:t>
      </w:r>
      <w:r w:rsidRPr="008641E1">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Pr="008641E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Osoby defaworyzowane na rynku pracy: kobiety – problem niższe uposażenia niż u mężczyzn, </w:t>
      </w:r>
      <w:proofErr w:type="spellStart"/>
      <w:r w:rsidRPr="008641E1">
        <w:rPr>
          <w:rFonts w:ascii="Times New Roman" w:hAnsi="Times New Roman"/>
          <w:b/>
          <w:lang w:eastAsia="pl-PL"/>
        </w:rPr>
        <w:t>defaworyzacja</w:t>
      </w:r>
      <w:proofErr w:type="spellEnd"/>
      <w:r w:rsidRPr="008641E1">
        <w:rPr>
          <w:rFonts w:ascii="Times New Roman" w:hAnsi="Times New Roman"/>
          <w:b/>
          <w:lang w:eastAsia="pl-PL"/>
        </w:rPr>
        <w:t xml:space="preserve"> młodych kobiet ze względu na obawę pracodawcy o absencję pracownicy z powodu ciąży</w:t>
      </w:r>
    </w:p>
    <w:p w14:paraId="7A949A06" w14:textId="43B0CC8D" w:rsidR="00994126" w:rsidRPr="008641E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Potrzeba: stworzenie warunków do </w:t>
      </w:r>
      <w:r w:rsidR="00A468CF" w:rsidRPr="008641E1">
        <w:rPr>
          <w:rFonts w:ascii="Times New Roman" w:hAnsi="Times New Roman"/>
          <w:b/>
          <w:lang w:eastAsia="pl-PL"/>
        </w:rPr>
        <w:t>samozatrudnienia</w:t>
      </w:r>
    </w:p>
    <w:p w14:paraId="0BC0F1D9"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Osoby zagrożone ubóstwem - problemem jest nie wystarczająca ilość środków finansowych na realizację podstawowych potrzeb społecznych</w:t>
      </w:r>
      <w:r w:rsidR="006B6753" w:rsidRPr="008641E1">
        <w:rPr>
          <w:rFonts w:ascii="Times New Roman" w:hAnsi="Times New Roman"/>
          <w:b/>
          <w:lang w:eastAsia="pl-PL"/>
        </w:rPr>
        <w:t>, potrzeba: praca w najbliższej okolicy, lepiej płatna praca, praca dla gospodyń domowych</w:t>
      </w:r>
    </w:p>
    <w:p w14:paraId="040AD9C4"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Osoby fizyczne chcące zakładać działalność gospodarczą - problemem jest brak środków finansowych na start firmy</w:t>
      </w:r>
      <w:r w:rsidR="006B6753" w:rsidRPr="008641E1">
        <w:rPr>
          <w:rFonts w:ascii="Times New Roman" w:hAnsi="Times New Roman"/>
          <w:b/>
          <w:lang w:eastAsia="pl-PL"/>
        </w:rPr>
        <w:t>, potrzeba: uruchamianie programów wsparcia przedsiębiorczości</w:t>
      </w:r>
    </w:p>
    <w:p w14:paraId="2F50F611" w14:textId="77777777" w:rsidR="00B375BE" w:rsidRPr="008641E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 xml:space="preserve">Organizacje </w:t>
      </w:r>
      <w:proofErr w:type="spellStart"/>
      <w:r w:rsidRPr="008641E1">
        <w:rPr>
          <w:rFonts w:ascii="Times New Roman" w:hAnsi="Times New Roman"/>
          <w:b/>
          <w:lang w:eastAsia="pl-PL"/>
        </w:rPr>
        <w:t>ngo</w:t>
      </w:r>
      <w:proofErr w:type="spellEnd"/>
      <w:r w:rsidRPr="008641E1">
        <w:rPr>
          <w:rFonts w:ascii="Times New Roman" w:hAnsi="Times New Roman"/>
          <w:b/>
          <w:lang w:eastAsia="pl-PL"/>
        </w:rPr>
        <w:t xml:space="preserve"> mające potencjał do rozwoju branży</w:t>
      </w:r>
      <w:r w:rsidR="00715DC6" w:rsidRPr="008641E1">
        <w:rPr>
          <w:rFonts w:ascii="Times New Roman" w:hAnsi="Times New Roman"/>
          <w:b/>
          <w:lang w:eastAsia="pl-PL"/>
        </w:rPr>
        <w:t xml:space="preserve"> przedsiębiorczości społecznej i</w:t>
      </w:r>
      <w:r w:rsidRPr="008641E1">
        <w:rPr>
          <w:rFonts w:ascii="Times New Roman" w:hAnsi="Times New Roman"/>
          <w:b/>
          <w:lang w:eastAsia="pl-PL"/>
        </w:rPr>
        <w:t xml:space="preserve"> gospodarczej w ramach danej organizacji</w:t>
      </w:r>
      <w:r w:rsidR="006B6753" w:rsidRPr="008641E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8641E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8641E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8641E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8641E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8641E1">
        <w:rPr>
          <w:rFonts w:ascii="Times New Roman" w:hAnsi="Times New Roman"/>
          <w:b/>
          <w:lang w:eastAsia="pl-PL"/>
        </w:rPr>
        <w:t>Osoby defaworyzowane społecznie:</w:t>
      </w:r>
    </w:p>
    <w:p w14:paraId="085C6722" w14:textId="77777777" w:rsidR="00B375BE" w:rsidRPr="008641E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8641E1">
        <w:rPr>
          <w:rFonts w:ascii="Times New Roman" w:hAnsi="Times New Roman"/>
          <w:color w:val="000000"/>
        </w:rPr>
        <w:t>rozwojem czasu wolnego, jako działań zmierzających do zwiększenia włączenia społecznego.</w:t>
      </w:r>
    </w:p>
    <w:p w14:paraId="33D391EB" w14:textId="77777777" w:rsidR="00B375BE" w:rsidRPr="008641E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lastRenderedPageBreak/>
        <w:t>Seniorzy, a w głównej mierze starsze osoby, samotne</w:t>
      </w:r>
      <w:r w:rsidRPr="008641E1">
        <w:rPr>
          <w:rFonts w:ascii="Times New Roman" w:hAnsi="Times New Roman"/>
          <w:b/>
          <w:lang w:eastAsia="pl-PL"/>
        </w:rPr>
        <w:t xml:space="preserve"> - </w:t>
      </w:r>
      <w:r w:rsidRPr="008641E1">
        <w:rPr>
          <w:rFonts w:ascii="Times New Roman" w:hAnsi="Times New Roman"/>
          <w:b/>
          <w:u w:val="single"/>
          <w:lang w:eastAsia="pl-PL"/>
        </w:rPr>
        <w:t>problem:</w:t>
      </w:r>
      <w:r w:rsidRPr="008641E1">
        <w:rPr>
          <w:rFonts w:ascii="Times New Roman" w:hAnsi="Times New Roman"/>
          <w:b/>
          <w:lang w:eastAsia="pl-PL"/>
        </w:rPr>
        <w:t xml:space="preserve">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8641E1" w:rsidRDefault="000579F1" w:rsidP="00AF1031">
      <w:pPr>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Obszary interwencji</w:t>
      </w:r>
      <w:r w:rsidRPr="008641E1">
        <w:rPr>
          <w:rFonts w:ascii="Times New Roman" w:hAnsi="Times New Roman"/>
          <w:b/>
          <w:lang w:eastAsia="pl-PL"/>
        </w:rPr>
        <w:t>-proponowane rozwiązania: tworzenie oferty czasu wolnego skierowanej do seniorów ale także angażowanie tej grupy jako propagatora i przekaziciela t</w:t>
      </w:r>
      <w:r w:rsidR="00F073D1" w:rsidRPr="008641E1">
        <w:rPr>
          <w:rFonts w:ascii="Times New Roman" w:hAnsi="Times New Roman"/>
          <w:b/>
          <w:lang w:eastAsia="pl-PL"/>
        </w:rPr>
        <w:t>radycji i dziedzictwa, przez co </w:t>
      </w:r>
      <w:r w:rsidRPr="008641E1">
        <w:rPr>
          <w:rFonts w:ascii="Times New Roman" w:hAnsi="Times New Roman"/>
          <w:b/>
          <w:lang w:eastAsia="pl-PL"/>
        </w:rPr>
        <w:t>wzmacnianie będzie społeczne znaczenie osób starszych oraz integracja między i wewnątrzpokoleniowa.</w:t>
      </w:r>
    </w:p>
    <w:p w14:paraId="688F3C61" w14:textId="77777777" w:rsidR="00B375BE" w:rsidRPr="008641E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t>Koła gospodyń wiejskich</w:t>
      </w:r>
      <w:r w:rsidRPr="008641E1">
        <w:rPr>
          <w:rFonts w:ascii="Times New Roman" w:hAnsi="Times New Roman"/>
          <w:b/>
          <w:lang w:eastAsia="pl-PL"/>
        </w:rPr>
        <w:t xml:space="preserve"> –</w:t>
      </w:r>
      <w:r w:rsidRPr="008641E1">
        <w:rPr>
          <w:rFonts w:ascii="Times New Roman" w:hAnsi="Times New Roman"/>
          <w:b/>
          <w:u w:val="single"/>
          <w:lang w:eastAsia="pl-PL"/>
        </w:rPr>
        <w:t xml:space="preserve"> problem: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Obszary interwencji:</w:t>
      </w:r>
      <w:r w:rsidRPr="008641E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shd w:val="clear" w:color="auto" w:fill="FFF2CC"/>
          <w:lang w:eastAsia="pl-PL"/>
        </w:rPr>
        <w:t>Dzieci i młodzież z obszarów wiejskich oraz ich rodzice</w:t>
      </w:r>
      <w:r w:rsidRPr="008641E1">
        <w:rPr>
          <w:rFonts w:ascii="Times New Roman" w:hAnsi="Times New Roman"/>
          <w:b/>
          <w:lang w:eastAsia="pl-PL"/>
        </w:rPr>
        <w:t xml:space="preserve"> </w:t>
      </w:r>
      <w:r w:rsidRPr="008641E1">
        <w:rPr>
          <w:rFonts w:ascii="Times New Roman" w:hAnsi="Times New Roman"/>
          <w:lang w:eastAsia="pl-PL"/>
        </w:rPr>
        <w:t>-</w:t>
      </w:r>
      <w:r w:rsidRPr="008641E1">
        <w:rPr>
          <w:rFonts w:ascii="Times New Roman" w:hAnsi="Times New Roman"/>
          <w:b/>
          <w:bCs/>
          <w:u w:val="single"/>
          <w:lang w:eastAsia="pl-PL"/>
        </w:rPr>
        <w:t xml:space="preserve"> problemy: </w:t>
      </w:r>
      <w:proofErr w:type="spellStart"/>
      <w:r w:rsidRPr="008641E1">
        <w:rPr>
          <w:rFonts w:ascii="Times New Roman" w:hAnsi="Times New Roman"/>
          <w:lang w:eastAsia="pl-PL"/>
        </w:rPr>
        <w:t>defaworyzacja</w:t>
      </w:r>
      <w:proofErr w:type="spellEnd"/>
      <w:r w:rsidRPr="008641E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u w:val="single"/>
          <w:lang w:eastAsia="pl-PL"/>
        </w:rPr>
        <w:t xml:space="preserve">Obszary interwencji: </w:t>
      </w:r>
      <w:r w:rsidRPr="008641E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8641E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8641E1">
        <w:rPr>
          <w:rFonts w:ascii="Times New Roman" w:hAnsi="Times New Roman"/>
          <w:b/>
          <w:lang w:eastAsia="pl-PL"/>
        </w:rPr>
        <w:t>skateparki</w:t>
      </w:r>
      <w:proofErr w:type="spellEnd"/>
      <w:r w:rsidRPr="008641E1">
        <w:rPr>
          <w:rFonts w:ascii="Times New Roman" w:hAnsi="Times New Roman"/>
          <w:b/>
          <w:lang w:eastAsia="pl-PL"/>
        </w:rPr>
        <w:t xml:space="preserve">, siłownie napowietrzne, boiska, parki linowe, jak również żywe pracownie, ogrody sensoryczne, ścieżki </w:t>
      </w:r>
      <w:proofErr w:type="spellStart"/>
      <w:r w:rsidRPr="008641E1">
        <w:rPr>
          <w:rFonts w:ascii="Times New Roman" w:hAnsi="Times New Roman"/>
          <w:b/>
          <w:lang w:eastAsia="pl-PL"/>
        </w:rPr>
        <w:t>nordic-walking</w:t>
      </w:r>
      <w:proofErr w:type="spellEnd"/>
      <w:r w:rsidRPr="008641E1">
        <w:rPr>
          <w:rFonts w:ascii="Times New Roman" w:hAnsi="Times New Roman"/>
          <w:b/>
          <w:lang w:eastAsia="pl-PL"/>
        </w:rPr>
        <w:t>, biegowe i konne.</w:t>
      </w:r>
    </w:p>
    <w:p w14:paraId="2C35F25D"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8641E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8641E1">
        <w:rPr>
          <w:rFonts w:ascii="Times New Roman" w:hAnsi="Times New Roman"/>
          <w:b/>
          <w:shd w:val="clear" w:color="auto" w:fill="FFF2CC"/>
          <w:lang w:eastAsia="pl-PL"/>
        </w:rPr>
        <w:t>Dzieci i młodzież z ubogich rodzin oraz ich rodzice</w:t>
      </w:r>
      <w:r w:rsidRPr="008641E1">
        <w:rPr>
          <w:rFonts w:ascii="Times New Roman" w:hAnsi="Times New Roman"/>
          <w:shd w:val="clear" w:color="auto" w:fill="FFF2CC"/>
          <w:lang w:eastAsia="pl-PL"/>
        </w:rPr>
        <w:t xml:space="preserve"> -</w:t>
      </w:r>
      <w:r w:rsidRPr="008641E1">
        <w:rPr>
          <w:rFonts w:ascii="Times New Roman" w:hAnsi="Times New Roman"/>
          <w:b/>
          <w:bCs/>
          <w:u w:val="single"/>
          <w:lang w:eastAsia="pl-PL"/>
        </w:rPr>
        <w:t xml:space="preserve"> problem: </w:t>
      </w:r>
      <w:r w:rsidRPr="008641E1">
        <w:rPr>
          <w:rFonts w:ascii="Times New Roman" w:hAnsi="Times New Roman"/>
          <w:lang w:eastAsia="pl-PL"/>
        </w:rPr>
        <w:t>b</w:t>
      </w:r>
      <w:r w:rsidRPr="008641E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8641E1">
        <w:rPr>
          <w:rFonts w:ascii="Times New Roman" w:hAnsi="Times New Roman"/>
        </w:rPr>
        <w:t>Defaworyzacja</w:t>
      </w:r>
      <w:proofErr w:type="spellEnd"/>
      <w:r w:rsidRPr="008641E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8641E1" w:rsidRDefault="000579F1" w:rsidP="00AF1031">
      <w:pPr>
        <w:autoSpaceDE w:val="0"/>
        <w:autoSpaceDN w:val="0"/>
        <w:adjustRightInd w:val="0"/>
        <w:spacing w:after="0" w:line="240" w:lineRule="auto"/>
        <w:ind w:left="426"/>
        <w:jc w:val="both"/>
        <w:rPr>
          <w:rFonts w:ascii="Times New Roman" w:hAnsi="Times New Roman"/>
          <w:b/>
        </w:rPr>
      </w:pPr>
      <w:r w:rsidRPr="008641E1">
        <w:rPr>
          <w:rFonts w:ascii="Times New Roman" w:hAnsi="Times New Roman"/>
          <w:b/>
          <w:u w:val="single"/>
        </w:rPr>
        <w:t xml:space="preserve">Obszar interwencji: </w:t>
      </w:r>
      <w:r w:rsidRPr="008641E1">
        <w:rPr>
          <w:rFonts w:ascii="Times New Roman" w:hAnsi="Times New Roman"/>
          <w:b/>
        </w:rPr>
        <w:t>rozwiązaniem jest wzrost bezpłatnej oferty skierowanej dla tej grupy.</w:t>
      </w:r>
    </w:p>
    <w:p w14:paraId="37EFD73C" w14:textId="77777777" w:rsidR="00B375BE" w:rsidRPr="008641E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8641E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8641E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rPr>
      </w:pPr>
      <w:r w:rsidRPr="008641E1">
        <w:rPr>
          <w:rFonts w:ascii="Times New Roman" w:hAnsi="Times New Roman"/>
          <w:b/>
          <w:bCs/>
          <w:u w:val="single"/>
        </w:rPr>
        <w:t xml:space="preserve">Problemy: </w:t>
      </w:r>
      <w:r w:rsidRPr="008641E1">
        <w:rPr>
          <w:rFonts w:ascii="Times New Roman" w:hAnsi="Times New Roman"/>
        </w:rPr>
        <w:t xml:space="preserve">Patologie wynikają z nadmiernego spożywania alkoholu, </w:t>
      </w:r>
      <w:proofErr w:type="spellStart"/>
      <w:r w:rsidRPr="008641E1">
        <w:rPr>
          <w:rFonts w:ascii="Times New Roman" w:hAnsi="Times New Roman"/>
        </w:rPr>
        <w:t>mobbingu</w:t>
      </w:r>
      <w:proofErr w:type="spellEnd"/>
      <w:r w:rsidRPr="008641E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8641E1">
        <w:rPr>
          <w:rFonts w:ascii="Times New Roman" w:hAnsi="Times New Roman"/>
        </w:rPr>
        <w:t>Defaworyzacja</w:t>
      </w:r>
      <w:proofErr w:type="spellEnd"/>
      <w:r w:rsidRPr="008641E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sidRPr="008641E1">
        <w:rPr>
          <w:rFonts w:ascii="Times New Roman" w:hAnsi="Times New Roman"/>
        </w:rPr>
        <w:br/>
      </w:r>
      <w:r w:rsidRPr="008641E1">
        <w:rPr>
          <w:rFonts w:ascii="Times New Roman" w:hAnsi="Times New Roman"/>
        </w:rPr>
        <w:t>grupy bezrobotnych lub osób o niskich kwalifikacjach z powodu braku dostępu do edukacji i zaangażowania rodziny w proces edukacyjny.</w:t>
      </w:r>
    </w:p>
    <w:p w14:paraId="5BA6D8E5" w14:textId="77777777" w:rsidR="00B375BE" w:rsidRPr="008641E1" w:rsidRDefault="000579F1" w:rsidP="00AF1031">
      <w:pPr>
        <w:pStyle w:val="Akapitzlist1"/>
        <w:autoSpaceDE w:val="0"/>
        <w:autoSpaceDN w:val="0"/>
        <w:adjustRightInd w:val="0"/>
        <w:spacing w:after="0" w:line="240" w:lineRule="auto"/>
        <w:ind w:left="426"/>
        <w:jc w:val="both"/>
        <w:rPr>
          <w:rFonts w:ascii="Times New Roman" w:hAnsi="Times New Roman"/>
          <w:b/>
        </w:rPr>
      </w:pPr>
      <w:r w:rsidRPr="008641E1">
        <w:rPr>
          <w:rFonts w:ascii="Times New Roman" w:hAnsi="Times New Roman"/>
          <w:b/>
          <w:u w:val="single"/>
        </w:rPr>
        <w:t>Obszary interwencji:</w:t>
      </w:r>
      <w:r w:rsidRPr="008641E1">
        <w:rPr>
          <w:rFonts w:ascii="Times New Roman" w:hAnsi="Times New Roman"/>
          <w:b/>
        </w:rPr>
        <w:t xml:space="preserve"> rozwiązaniem są wszelkiego rodzaju działania wdr</w:t>
      </w:r>
      <w:r w:rsidR="00F073D1" w:rsidRPr="008641E1">
        <w:rPr>
          <w:rFonts w:ascii="Times New Roman" w:hAnsi="Times New Roman"/>
          <w:b/>
        </w:rPr>
        <w:t>ażające tą grupę w środowisko o </w:t>
      </w:r>
      <w:r w:rsidRPr="008641E1">
        <w:rPr>
          <w:rFonts w:ascii="Times New Roman" w:hAnsi="Times New Roman"/>
          <w:b/>
        </w:rPr>
        <w:t xml:space="preserve">prawidłowych wzorcach, pomoc w planowaniu życiowych zamierzeń, pomoc w zapewnieniu podstawowych potrzeb, pokazanie wzorców. Realizowane to może być przez programy: „starszy brat, starsza siostra”, w </w:t>
      </w:r>
      <w:r w:rsidRPr="008641E1">
        <w:rPr>
          <w:rFonts w:ascii="Times New Roman" w:hAnsi="Times New Roman"/>
          <w:b/>
        </w:rPr>
        <w:lastRenderedPageBreak/>
        <w:t>ramach żywych pracowni, edukacja rzemieślnicza, pomoc w zdobywaniu kwalifikacji, zapewnienie bezpłatnego dostępu do oferty - edukacyjnej, kulturalnej i rekreacyjnej.</w:t>
      </w:r>
    </w:p>
    <w:p w14:paraId="511C3057" w14:textId="77777777" w:rsidR="00B375BE" w:rsidRPr="008641E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Charakterystyka gospodarki/przedsiębiorczości</w:t>
      </w:r>
    </w:p>
    <w:p w14:paraId="1CABCCDA"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rPr>
        <w:t xml:space="preserve">Szansą jest sektor przedsiębiorczości społecznej- prężnie działające </w:t>
      </w:r>
      <w:proofErr w:type="spellStart"/>
      <w:r w:rsidRPr="008641E1">
        <w:rPr>
          <w:rFonts w:ascii="Times New Roman" w:hAnsi="Times New Roman"/>
        </w:rPr>
        <w:t>ngo</w:t>
      </w:r>
      <w:proofErr w:type="spellEnd"/>
      <w:r w:rsidRPr="008641E1">
        <w:rPr>
          <w:rFonts w:ascii="Times New Roman" w:hAnsi="Times New Roman"/>
        </w:rPr>
        <w:t xml:space="preserve"> </w:t>
      </w:r>
      <w:r w:rsidR="00F073D1" w:rsidRPr="008641E1">
        <w:rPr>
          <w:rFonts w:ascii="Times New Roman" w:hAnsi="Times New Roman"/>
        </w:rPr>
        <w:t>chcące się przekwalifikowywać i </w:t>
      </w:r>
      <w:r w:rsidRPr="008641E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rPr>
        <w:t>Społeczność wskazuje na szanse na rozwój gospodarczy w nowotworzonych miejscowościach tematycznych oraz turystycznym rozwoju obszaru:</w:t>
      </w:r>
    </w:p>
    <w:p w14:paraId="454570F0" w14:textId="77777777" w:rsidR="00B375BE" w:rsidRPr="008641E1" w:rsidRDefault="000579F1" w:rsidP="00AF1031">
      <w:pPr>
        <w:pStyle w:val="Akapitzlist1"/>
        <w:numPr>
          <w:ilvl w:val="0"/>
          <w:numId w:val="22"/>
        </w:numPr>
        <w:spacing w:after="0" w:line="240" w:lineRule="auto"/>
        <w:ind w:left="851" w:hanging="294"/>
        <w:jc w:val="both"/>
        <w:rPr>
          <w:rFonts w:ascii="Times New Roman" w:hAnsi="Times New Roman"/>
        </w:rPr>
      </w:pPr>
      <w:r w:rsidRPr="008641E1">
        <w:rPr>
          <w:rFonts w:ascii="Times New Roman" w:hAnsi="Times New Roman"/>
        </w:rPr>
        <w:t>Szansą jest „moda” na folklor, turystykę związaną z dziedzictwem oraz turystykę emocji</w:t>
      </w:r>
    </w:p>
    <w:p w14:paraId="140A829A" w14:textId="77777777" w:rsidR="00B375BE" w:rsidRPr="008641E1" w:rsidRDefault="000579F1" w:rsidP="00AF1031">
      <w:pPr>
        <w:pStyle w:val="Akapitzlist1"/>
        <w:numPr>
          <w:ilvl w:val="0"/>
          <w:numId w:val="22"/>
        </w:numPr>
        <w:spacing w:after="0" w:line="240" w:lineRule="auto"/>
        <w:ind w:left="851" w:hanging="294"/>
        <w:jc w:val="both"/>
        <w:rPr>
          <w:rFonts w:ascii="Times New Roman" w:hAnsi="Times New Roman"/>
        </w:rPr>
      </w:pPr>
      <w:r w:rsidRPr="008641E1">
        <w:rPr>
          <w:rFonts w:ascii="Times New Roman" w:hAnsi="Times New Roman"/>
        </w:rPr>
        <w:t>Atutem jest bardzo bogaty potencjał kulturowy związany z dziedzictwem, folklorem i tradycjami:</w:t>
      </w:r>
    </w:p>
    <w:p w14:paraId="7241187F"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 xml:space="preserve">region Małopolski jest uznawany za kolebkę polskości, </w:t>
      </w:r>
    </w:p>
    <w:p w14:paraId="4655B613"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natomiast obszar objęty LSR ma dwa atuty - potencjał dziedzictwa Krakowiaków Zachodnich oraz Ślązaków, oraz bogate tradycje górnicze,</w:t>
      </w:r>
    </w:p>
    <w:p w14:paraId="6136CD25"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29 prężnie działających kół gospodyń wiejskich,</w:t>
      </w:r>
    </w:p>
    <w:p w14:paraId="6888DD4D"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potencjał w dziedzictwie niematerialnym związanym z plecionkarstwem i garncarstwem,</w:t>
      </w:r>
    </w:p>
    <w:p w14:paraId="659EB594" w14:textId="77777777" w:rsidR="00B375BE" w:rsidRPr="008641E1" w:rsidRDefault="000579F1" w:rsidP="00AF1031">
      <w:pPr>
        <w:pStyle w:val="Akapitzlist1"/>
        <w:numPr>
          <w:ilvl w:val="0"/>
          <w:numId w:val="23"/>
        </w:numPr>
        <w:spacing w:after="0" w:line="240" w:lineRule="auto"/>
        <w:ind w:left="1134" w:hanging="283"/>
        <w:jc w:val="both"/>
        <w:rPr>
          <w:rFonts w:ascii="Times New Roman" w:hAnsi="Times New Roman"/>
        </w:rPr>
      </w:pPr>
      <w:r w:rsidRPr="008641E1">
        <w:rPr>
          <w:rFonts w:ascii="Times New Roman" w:hAnsi="Times New Roman"/>
        </w:rPr>
        <w:t>trzy miejscowości tematyczne i potencjał do tworzenia kolejnych.</w:t>
      </w:r>
    </w:p>
    <w:p w14:paraId="14A8CA1B" w14:textId="77777777" w:rsidR="00B375BE" w:rsidRPr="008641E1" w:rsidRDefault="000579F1" w:rsidP="00AF1031">
      <w:pPr>
        <w:pStyle w:val="Akapitzlist1"/>
        <w:numPr>
          <w:ilvl w:val="0"/>
          <w:numId w:val="21"/>
        </w:numPr>
        <w:spacing w:after="0" w:line="240" w:lineRule="auto"/>
        <w:ind w:left="567" w:hanging="283"/>
        <w:jc w:val="both"/>
        <w:rPr>
          <w:rFonts w:ascii="Times New Roman" w:hAnsi="Times New Roman"/>
        </w:rPr>
      </w:pPr>
      <w:r w:rsidRPr="008641E1">
        <w:rPr>
          <w:rFonts w:ascii="Times New Roman" w:hAnsi="Times New Roman"/>
          <w:b/>
        </w:rPr>
        <w:t xml:space="preserve">W 2013 roku na obszarze objętym LSR zarejestrowanych było 5 511 podmiotów gospodarczych. </w:t>
      </w:r>
      <w:r w:rsidRPr="008641E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8641E1" w:rsidRDefault="00B375BE" w:rsidP="00AF1031">
      <w:pPr>
        <w:spacing w:after="0" w:line="240" w:lineRule="auto"/>
        <w:jc w:val="both"/>
        <w:rPr>
          <w:rFonts w:ascii="Times New Roman" w:hAnsi="Times New Roman"/>
          <w:sz w:val="10"/>
        </w:rPr>
      </w:pPr>
    </w:p>
    <w:p w14:paraId="7A99C362" w14:textId="77777777" w:rsidR="00B375BE" w:rsidRPr="008641E1" w:rsidRDefault="008F6080" w:rsidP="00AF1031">
      <w:pPr>
        <w:pStyle w:val="Legenda"/>
        <w:spacing w:after="0"/>
        <w:ind w:left="360"/>
        <w:jc w:val="both"/>
        <w:rPr>
          <w:rFonts w:ascii="Times New Roman" w:hAnsi="Times New Roman"/>
          <w:b/>
          <w:i w:val="0"/>
          <w:color w:val="auto"/>
          <w:sz w:val="22"/>
          <w:szCs w:val="22"/>
        </w:rPr>
      </w:pPr>
      <w:r w:rsidRPr="008641E1">
        <w:rPr>
          <w:rFonts w:ascii="Times New Roman" w:hAnsi="Times New Roman"/>
          <w:b/>
          <w:i w:val="0"/>
          <w:color w:val="auto"/>
          <w:sz w:val="22"/>
          <w:szCs w:val="22"/>
        </w:rPr>
        <w:t>Wykres</w:t>
      </w:r>
      <w:r w:rsidR="000579F1" w:rsidRPr="008641E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290"/>
        <w:gridCol w:w="1975"/>
      </w:tblGrid>
      <w:tr w:rsidR="008F6080" w:rsidRPr="008641E1" w14:paraId="4D46BAB4" w14:textId="77777777" w:rsidTr="008F6080">
        <w:trPr>
          <w:trHeight w:val="874"/>
          <w:jc w:val="center"/>
        </w:trPr>
        <w:tc>
          <w:tcPr>
            <w:tcW w:w="4038" w:type="pct"/>
            <w:vMerge w:val="restart"/>
            <w:vAlign w:val="center"/>
          </w:tcPr>
          <w:p w14:paraId="77E982AE" w14:textId="77777777" w:rsidR="008F6080" w:rsidRPr="008641E1" w:rsidRDefault="008F6080" w:rsidP="00703BED">
            <w:pPr>
              <w:jc w:val="center"/>
              <w:rPr>
                <w:rFonts w:ascii="Times New Roman" w:hAnsi="Times New Roman"/>
              </w:rPr>
            </w:pPr>
            <w:r w:rsidRPr="008641E1">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962" w:type="pct"/>
            <w:vAlign w:val="center"/>
          </w:tcPr>
          <w:p w14:paraId="5447459F" w14:textId="77777777" w:rsidR="008F6080" w:rsidRPr="008641E1" w:rsidRDefault="008F6080" w:rsidP="00703BED">
            <w:pPr>
              <w:jc w:val="center"/>
              <w:rPr>
                <w:rFonts w:ascii="Times New Roman" w:hAnsi="Times New Roman"/>
              </w:rPr>
            </w:pPr>
            <w:r w:rsidRPr="008641E1">
              <w:rPr>
                <w:rFonts w:ascii="Times New Roman" w:hAnsi="Times New Roman"/>
                <w:b/>
                <w:bCs/>
              </w:rPr>
              <w:t>Zmiana ogólna w stosunku do roku bazowego</w:t>
            </w:r>
            <w:r w:rsidRPr="008641E1">
              <w:rPr>
                <w:rFonts w:ascii="Times New Roman" w:hAnsi="Times New Roman"/>
                <w:bCs/>
              </w:rPr>
              <w:t xml:space="preserve"> (2009)</w:t>
            </w:r>
          </w:p>
        </w:tc>
      </w:tr>
      <w:tr w:rsidR="008F6080" w:rsidRPr="008641E1" w14:paraId="42E4FA10" w14:textId="77777777" w:rsidTr="008F6080">
        <w:trPr>
          <w:trHeight w:val="873"/>
          <w:jc w:val="center"/>
        </w:trPr>
        <w:tc>
          <w:tcPr>
            <w:tcW w:w="4038" w:type="pct"/>
            <w:vMerge/>
            <w:vAlign w:val="center"/>
          </w:tcPr>
          <w:p w14:paraId="2D757258" w14:textId="77777777" w:rsidR="008F6080" w:rsidRPr="008641E1"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8641E1" w:rsidRDefault="008F6080" w:rsidP="00703BED">
            <w:pPr>
              <w:jc w:val="center"/>
              <w:rPr>
                <w:rFonts w:ascii="Times New Roman" w:hAnsi="Times New Roman"/>
              </w:rPr>
            </w:pPr>
            <w:r w:rsidRPr="008641E1">
              <w:rPr>
                <w:rFonts w:ascii="Times New Roman" w:hAnsi="Times New Roman"/>
                <w:bCs/>
                <w:color w:val="F79646" w:themeColor="accent6"/>
              </w:rPr>
              <w:t>10,6%</w:t>
            </w:r>
          </w:p>
        </w:tc>
      </w:tr>
    </w:tbl>
    <w:p w14:paraId="655A213C" w14:textId="77777777" w:rsidR="00B375BE" w:rsidRPr="008641E1" w:rsidRDefault="00B375BE" w:rsidP="00AF1031">
      <w:pPr>
        <w:pStyle w:val="Akapitzlist1"/>
        <w:spacing w:after="0" w:line="240" w:lineRule="auto"/>
        <w:ind w:left="567"/>
        <w:jc w:val="both"/>
        <w:rPr>
          <w:rFonts w:ascii="Times New Roman" w:hAnsi="Times New Roman"/>
        </w:rPr>
      </w:pPr>
    </w:p>
    <w:p w14:paraId="4DB9EA71" w14:textId="77777777" w:rsidR="00B375BE" w:rsidRPr="008641E1" w:rsidRDefault="008F6080" w:rsidP="00AF1031">
      <w:pPr>
        <w:pStyle w:val="Akapitzlist1"/>
        <w:spacing w:after="0" w:line="240" w:lineRule="auto"/>
        <w:ind w:left="567"/>
        <w:jc w:val="both"/>
        <w:rPr>
          <w:rFonts w:ascii="Times New Roman" w:hAnsi="Times New Roman"/>
        </w:rPr>
      </w:pPr>
      <w:r w:rsidRPr="008641E1">
        <w:rPr>
          <w:rFonts w:ascii="Times New Roman" w:hAnsi="Times New Roman"/>
          <w:b/>
          <w:i/>
        </w:rPr>
        <w:t>Tabela</w:t>
      </w:r>
      <w:r w:rsidR="000579F1" w:rsidRPr="008641E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8641E1" w14:paraId="24EF6CCB" w14:textId="77777777" w:rsidTr="008F6080">
        <w:trPr>
          <w:trHeight w:val="369"/>
          <w:jc w:val="center"/>
        </w:trPr>
        <w:tc>
          <w:tcPr>
            <w:tcW w:w="1947" w:type="dxa"/>
            <w:shd w:val="clear" w:color="auto" w:fill="92D050"/>
            <w:vAlign w:val="center"/>
          </w:tcPr>
          <w:p w14:paraId="7063BD40" w14:textId="77777777" w:rsidR="00B375BE" w:rsidRPr="008641E1" w:rsidRDefault="000579F1" w:rsidP="00AF1031">
            <w:pPr>
              <w:spacing w:after="0" w:line="240" w:lineRule="auto"/>
              <w:jc w:val="center"/>
              <w:rPr>
                <w:rFonts w:ascii="Times New Roman" w:eastAsia="Times New Roman" w:hAnsi="Times New Roman"/>
                <w:b/>
                <w:color w:val="000000"/>
                <w:lang w:eastAsia="pl-PL"/>
              </w:rPr>
            </w:pPr>
            <w:r w:rsidRPr="008641E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8641E1" w:rsidRDefault="000579F1" w:rsidP="00AF1031">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000000"/>
                <w:lang w:eastAsia="pl-PL"/>
              </w:rPr>
              <w:t>dynamika zmian 2009/2014</w:t>
            </w:r>
          </w:p>
        </w:tc>
      </w:tr>
      <w:tr w:rsidR="00B375BE" w:rsidRPr="008641E1" w14:paraId="0D439876" w14:textId="77777777" w:rsidTr="008F6080">
        <w:trPr>
          <w:trHeight w:val="369"/>
          <w:jc w:val="center"/>
        </w:trPr>
        <w:tc>
          <w:tcPr>
            <w:tcW w:w="1947" w:type="dxa"/>
            <w:shd w:val="clear" w:color="auto" w:fill="92D050"/>
            <w:vAlign w:val="center"/>
          </w:tcPr>
          <w:p w14:paraId="102D651E"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małopolskie</w:t>
            </w:r>
          </w:p>
        </w:tc>
        <w:tc>
          <w:tcPr>
            <w:tcW w:w="886" w:type="dxa"/>
            <w:vAlign w:val="center"/>
          </w:tcPr>
          <w:p w14:paraId="388CDA4F"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314017</w:t>
            </w:r>
          </w:p>
        </w:tc>
        <w:tc>
          <w:tcPr>
            <w:tcW w:w="887" w:type="dxa"/>
            <w:vAlign w:val="center"/>
          </w:tcPr>
          <w:p w14:paraId="0E9FDB3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331363</w:t>
            </w:r>
          </w:p>
        </w:tc>
        <w:tc>
          <w:tcPr>
            <w:tcW w:w="887" w:type="dxa"/>
            <w:vAlign w:val="center"/>
          </w:tcPr>
          <w:p w14:paraId="25A8E67B"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331595</w:t>
            </w:r>
          </w:p>
        </w:tc>
        <w:tc>
          <w:tcPr>
            <w:tcW w:w="889" w:type="dxa"/>
            <w:vAlign w:val="center"/>
          </w:tcPr>
          <w:p w14:paraId="5B9EC3F0"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343375</w:t>
            </w:r>
          </w:p>
        </w:tc>
        <w:tc>
          <w:tcPr>
            <w:tcW w:w="889" w:type="dxa"/>
            <w:vAlign w:val="center"/>
          </w:tcPr>
          <w:p w14:paraId="74CFC46C"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351074</w:t>
            </w:r>
          </w:p>
        </w:tc>
        <w:tc>
          <w:tcPr>
            <w:tcW w:w="889" w:type="dxa"/>
            <w:vAlign w:val="center"/>
          </w:tcPr>
          <w:p w14:paraId="61AF5533" w14:textId="77777777" w:rsidR="00B375BE" w:rsidRPr="008641E1" w:rsidRDefault="000579F1" w:rsidP="00AF1031">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356785</w:t>
            </w:r>
          </w:p>
        </w:tc>
        <w:tc>
          <w:tcPr>
            <w:tcW w:w="2916" w:type="dxa"/>
            <w:vAlign w:val="center"/>
          </w:tcPr>
          <w:p w14:paraId="1E646A0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13,6%</w:t>
            </w:r>
          </w:p>
        </w:tc>
      </w:tr>
      <w:tr w:rsidR="00B375BE" w:rsidRPr="008641E1" w14:paraId="20C98193" w14:textId="77777777" w:rsidTr="008F6080">
        <w:trPr>
          <w:trHeight w:val="369"/>
          <w:jc w:val="center"/>
        </w:trPr>
        <w:tc>
          <w:tcPr>
            <w:tcW w:w="1947" w:type="dxa"/>
            <w:shd w:val="clear" w:color="auto" w:fill="92D050"/>
            <w:vAlign w:val="center"/>
          </w:tcPr>
          <w:p w14:paraId="753C9026"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11074</w:t>
            </w:r>
          </w:p>
        </w:tc>
        <w:tc>
          <w:tcPr>
            <w:tcW w:w="887" w:type="dxa"/>
            <w:vAlign w:val="center"/>
          </w:tcPr>
          <w:p w14:paraId="6A9C72F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11605</w:t>
            </w:r>
          </w:p>
        </w:tc>
        <w:tc>
          <w:tcPr>
            <w:tcW w:w="887" w:type="dxa"/>
            <w:vAlign w:val="center"/>
          </w:tcPr>
          <w:p w14:paraId="0EF4237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11381</w:t>
            </w:r>
          </w:p>
        </w:tc>
        <w:tc>
          <w:tcPr>
            <w:tcW w:w="889" w:type="dxa"/>
            <w:vAlign w:val="center"/>
          </w:tcPr>
          <w:p w14:paraId="4702222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11566</w:t>
            </w:r>
          </w:p>
        </w:tc>
        <w:tc>
          <w:tcPr>
            <w:tcW w:w="889" w:type="dxa"/>
            <w:vAlign w:val="center"/>
          </w:tcPr>
          <w:p w14:paraId="37E48D9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11712</w:t>
            </w:r>
          </w:p>
        </w:tc>
        <w:tc>
          <w:tcPr>
            <w:tcW w:w="889" w:type="dxa"/>
            <w:vAlign w:val="center"/>
          </w:tcPr>
          <w:p w14:paraId="561934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11774</w:t>
            </w:r>
          </w:p>
        </w:tc>
        <w:tc>
          <w:tcPr>
            <w:tcW w:w="2916" w:type="dxa"/>
            <w:vAlign w:val="center"/>
          </w:tcPr>
          <w:p w14:paraId="2002A6E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6,3%</w:t>
            </w:r>
          </w:p>
        </w:tc>
      </w:tr>
      <w:tr w:rsidR="00B375BE" w:rsidRPr="008641E1" w14:paraId="11EAAAAD" w14:textId="77777777" w:rsidTr="008F6080">
        <w:trPr>
          <w:trHeight w:val="369"/>
          <w:jc w:val="center"/>
        </w:trPr>
        <w:tc>
          <w:tcPr>
            <w:tcW w:w="1947" w:type="dxa"/>
            <w:shd w:val="clear" w:color="auto" w:fill="92D050"/>
            <w:vAlign w:val="center"/>
          </w:tcPr>
          <w:p w14:paraId="6D7CAAD5"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Alwernia</w:t>
            </w:r>
          </w:p>
        </w:tc>
        <w:tc>
          <w:tcPr>
            <w:tcW w:w="886" w:type="dxa"/>
            <w:vAlign w:val="center"/>
          </w:tcPr>
          <w:p w14:paraId="62B2A3B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973</w:t>
            </w:r>
          </w:p>
        </w:tc>
        <w:tc>
          <w:tcPr>
            <w:tcW w:w="887" w:type="dxa"/>
            <w:vAlign w:val="center"/>
          </w:tcPr>
          <w:p w14:paraId="7A3E8FF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1044</w:t>
            </w:r>
          </w:p>
        </w:tc>
        <w:tc>
          <w:tcPr>
            <w:tcW w:w="887" w:type="dxa"/>
            <w:vAlign w:val="center"/>
          </w:tcPr>
          <w:p w14:paraId="4D251E2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1030</w:t>
            </w:r>
          </w:p>
        </w:tc>
        <w:tc>
          <w:tcPr>
            <w:tcW w:w="889" w:type="dxa"/>
            <w:vAlign w:val="center"/>
          </w:tcPr>
          <w:p w14:paraId="240316C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1050</w:t>
            </w:r>
          </w:p>
        </w:tc>
        <w:tc>
          <w:tcPr>
            <w:tcW w:w="889" w:type="dxa"/>
            <w:vAlign w:val="center"/>
          </w:tcPr>
          <w:p w14:paraId="258DFB9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1082</w:t>
            </w:r>
          </w:p>
        </w:tc>
        <w:tc>
          <w:tcPr>
            <w:tcW w:w="889" w:type="dxa"/>
            <w:vAlign w:val="center"/>
          </w:tcPr>
          <w:p w14:paraId="52F93F7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1106</w:t>
            </w:r>
          </w:p>
        </w:tc>
        <w:tc>
          <w:tcPr>
            <w:tcW w:w="2916" w:type="dxa"/>
            <w:vAlign w:val="center"/>
          </w:tcPr>
          <w:p w14:paraId="3F03DAB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13,7%</w:t>
            </w:r>
          </w:p>
        </w:tc>
      </w:tr>
      <w:tr w:rsidR="00B375BE" w:rsidRPr="008641E1" w14:paraId="6C1F4458" w14:textId="77777777" w:rsidTr="008F6080">
        <w:trPr>
          <w:trHeight w:val="369"/>
          <w:jc w:val="center"/>
        </w:trPr>
        <w:tc>
          <w:tcPr>
            <w:tcW w:w="1947" w:type="dxa"/>
            <w:shd w:val="clear" w:color="auto" w:fill="92D050"/>
            <w:vAlign w:val="center"/>
          </w:tcPr>
          <w:p w14:paraId="72A25C8D"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Babice</w:t>
            </w:r>
          </w:p>
        </w:tc>
        <w:tc>
          <w:tcPr>
            <w:tcW w:w="886" w:type="dxa"/>
            <w:vAlign w:val="center"/>
          </w:tcPr>
          <w:p w14:paraId="59C585C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673</w:t>
            </w:r>
          </w:p>
        </w:tc>
        <w:tc>
          <w:tcPr>
            <w:tcW w:w="887" w:type="dxa"/>
            <w:vAlign w:val="center"/>
          </w:tcPr>
          <w:p w14:paraId="09AA2D8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715</w:t>
            </w:r>
          </w:p>
        </w:tc>
        <w:tc>
          <w:tcPr>
            <w:tcW w:w="887" w:type="dxa"/>
            <w:vAlign w:val="center"/>
          </w:tcPr>
          <w:p w14:paraId="60A1BF7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698</w:t>
            </w:r>
          </w:p>
        </w:tc>
        <w:tc>
          <w:tcPr>
            <w:tcW w:w="889" w:type="dxa"/>
            <w:vAlign w:val="center"/>
          </w:tcPr>
          <w:p w14:paraId="383B9BF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720</w:t>
            </w:r>
          </w:p>
        </w:tc>
        <w:tc>
          <w:tcPr>
            <w:tcW w:w="889" w:type="dxa"/>
            <w:vAlign w:val="center"/>
          </w:tcPr>
          <w:p w14:paraId="61DA204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729</w:t>
            </w:r>
          </w:p>
        </w:tc>
        <w:tc>
          <w:tcPr>
            <w:tcW w:w="889" w:type="dxa"/>
            <w:vAlign w:val="center"/>
          </w:tcPr>
          <w:p w14:paraId="08141DD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733</w:t>
            </w:r>
          </w:p>
        </w:tc>
        <w:tc>
          <w:tcPr>
            <w:tcW w:w="2916" w:type="dxa"/>
            <w:vAlign w:val="center"/>
          </w:tcPr>
          <w:p w14:paraId="06C91B0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8,9%</w:t>
            </w:r>
          </w:p>
        </w:tc>
      </w:tr>
      <w:tr w:rsidR="00B375BE" w:rsidRPr="008641E1" w14:paraId="33D46A75" w14:textId="77777777" w:rsidTr="008F6080">
        <w:trPr>
          <w:trHeight w:val="369"/>
          <w:jc w:val="center"/>
        </w:trPr>
        <w:tc>
          <w:tcPr>
            <w:tcW w:w="1947" w:type="dxa"/>
            <w:shd w:val="clear" w:color="auto" w:fill="92D050"/>
            <w:vAlign w:val="center"/>
          </w:tcPr>
          <w:p w14:paraId="068DCB86"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694</w:t>
            </w:r>
          </w:p>
        </w:tc>
        <w:tc>
          <w:tcPr>
            <w:tcW w:w="887" w:type="dxa"/>
            <w:vAlign w:val="center"/>
          </w:tcPr>
          <w:p w14:paraId="1D0CD92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707</w:t>
            </w:r>
          </w:p>
        </w:tc>
        <w:tc>
          <w:tcPr>
            <w:tcW w:w="887" w:type="dxa"/>
            <w:vAlign w:val="center"/>
          </w:tcPr>
          <w:p w14:paraId="10F2D18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697</w:t>
            </w:r>
          </w:p>
        </w:tc>
        <w:tc>
          <w:tcPr>
            <w:tcW w:w="889" w:type="dxa"/>
            <w:vAlign w:val="center"/>
          </w:tcPr>
          <w:p w14:paraId="4E5D22A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707</w:t>
            </w:r>
          </w:p>
        </w:tc>
        <w:tc>
          <w:tcPr>
            <w:tcW w:w="889" w:type="dxa"/>
            <w:vAlign w:val="center"/>
          </w:tcPr>
          <w:p w14:paraId="6606344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744</w:t>
            </w:r>
          </w:p>
        </w:tc>
        <w:tc>
          <w:tcPr>
            <w:tcW w:w="889" w:type="dxa"/>
            <w:vAlign w:val="center"/>
          </w:tcPr>
          <w:p w14:paraId="170FA38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752</w:t>
            </w:r>
          </w:p>
        </w:tc>
        <w:tc>
          <w:tcPr>
            <w:tcW w:w="2916" w:type="dxa"/>
            <w:vAlign w:val="center"/>
          </w:tcPr>
          <w:p w14:paraId="4E01BD9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8,4%</w:t>
            </w:r>
          </w:p>
        </w:tc>
      </w:tr>
      <w:tr w:rsidR="00B375BE" w:rsidRPr="008641E1" w14:paraId="1B06382B" w14:textId="77777777" w:rsidTr="008F6080">
        <w:trPr>
          <w:trHeight w:val="369"/>
          <w:jc w:val="center"/>
        </w:trPr>
        <w:tc>
          <w:tcPr>
            <w:tcW w:w="1947" w:type="dxa"/>
            <w:shd w:val="clear" w:color="auto" w:fill="92D050"/>
            <w:vAlign w:val="center"/>
          </w:tcPr>
          <w:p w14:paraId="7704E158"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Libiąż</w:t>
            </w:r>
          </w:p>
        </w:tc>
        <w:tc>
          <w:tcPr>
            <w:tcW w:w="886" w:type="dxa"/>
            <w:vAlign w:val="center"/>
          </w:tcPr>
          <w:p w14:paraId="1145DA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1619</w:t>
            </w:r>
          </w:p>
        </w:tc>
        <w:tc>
          <w:tcPr>
            <w:tcW w:w="887" w:type="dxa"/>
            <w:vAlign w:val="center"/>
          </w:tcPr>
          <w:p w14:paraId="3FE8427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1729</w:t>
            </w:r>
          </w:p>
        </w:tc>
        <w:tc>
          <w:tcPr>
            <w:tcW w:w="887" w:type="dxa"/>
            <w:vAlign w:val="center"/>
          </w:tcPr>
          <w:p w14:paraId="4C4BA8F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1733</w:t>
            </w:r>
          </w:p>
        </w:tc>
        <w:tc>
          <w:tcPr>
            <w:tcW w:w="889" w:type="dxa"/>
            <w:vAlign w:val="center"/>
          </w:tcPr>
          <w:p w14:paraId="0D9D4F9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1775</w:t>
            </w:r>
          </w:p>
        </w:tc>
        <w:tc>
          <w:tcPr>
            <w:tcW w:w="889" w:type="dxa"/>
            <w:vAlign w:val="center"/>
          </w:tcPr>
          <w:p w14:paraId="6702269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1757</w:t>
            </w:r>
          </w:p>
        </w:tc>
        <w:tc>
          <w:tcPr>
            <w:tcW w:w="889" w:type="dxa"/>
            <w:vAlign w:val="center"/>
          </w:tcPr>
          <w:p w14:paraId="58907D6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1775</w:t>
            </w:r>
          </w:p>
        </w:tc>
        <w:tc>
          <w:tcPr>
            <w:tcW w:w="2916" w:type="dxa"/>
            <w:vAlign w:val="center"/>
          </w:tcPr>
          <w:p w14:paraId="3A27918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9,6%</w:t>
            </w:r>
          </w:p>
        </w:tc>
      </w:tr>
      <w:tr w:rsidR="00B375BE" w:rsidRPr="008641E1" w14:paraId="7FAEDDF6" w14:textId="77777777" w:rsidTr="008F6080">
        <w:trPr>
          <w:trHeight w:val="268"/>
          <w:jc w:val="center"/>
        </w:trPr>
        <w:tc>
          <w:tcPr>
            <w:tcW w:w="1947" w:type="dxa"/>
            <w:shd w:val="clear" w:color="auto" w:fill="92D050"/>
            <w:vAlign w:val="center"/>
          </w:tcPr>
          <w:p w14:paraId="58A57A79"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1076</w:t>
            </w:r>
          </w:p>
        </w:tc>
        <w:tc>
          <w:tcPr>
            <w:tcW w:w="887" w:type="dxa"/>
            <w:vAlign w:val="center"/>
          </w:tcPr>
          <w:p w14:paraId="5C25C05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1148</w:t>
            </w:r>
          </w:p>
        </w:tc>
        <w:tc>
          <w:tcPr>
            <w:tcW w:w="887" w:type="dxa"/>
            <w:vAlign w:val="center"/>
          </w:tcPr>
          <w:p w14:paraId="2F503DF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1132</w:t>
            </w:r>
          </w:p>
        </w:tc>
        <w:tc>
          <w:tcPr>
            <w:tcW w:w="889" w:type="dxa"/>
            <w:vAlign w:val="center"/>
          </w:tcPr>
          <w:p w14:paraId="34670D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1166</w:t>
            </w:r>
          </w:p>
        </w:tc>
        <w:tc>
          <w:tcPr>
            <w:tcW w:w="889" w:type="dxa"/>
            <w:vAlign w:val="center"/>
          </w:tcPr>
          <w:p w14:paraId="7071FB6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1199</w:t>
            </w:r>
          </w:p>
        </w:tc>
        <w:tc>
          <w:tcPr>
            <w:tcW w:w="889" w:type="dxa"/>
            <w:vAlign w:val="center"/>
          </w:tcPr>
          <w:p w14:paraId="5FC74A4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1204</w:t>
            </w:r>
          </w:p>
        </w:tc>
        <w:tc>
          <w:tcPr>
            <w:tcW w:w="2916" w:type="dxa"/>
            <w:vAlign w:val="center"/>
          </w:tcPr>
          <w:p w14:paraId="7B79834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11,9%</w:t>
            </w:r>
          </w:p>
        </w:tc>
      </w:tr>
    </w:tbl>
    <w:p w14:paraId="7286212C" w14:textId="77777777" w:rsidR="00B375BE" w:rsidRPr="008641E1" w:rsidRDefault="000579F1" w:rsidP="00AF1031">
      <w:pPr>
        <w:pStyle w:val="Akapitzlist1"/>
        <w:spacing w:after="0" w:line="240" w:lineRule="auto"/>
        <w:ind w:left="357"/>
        <w:jc w:val="center"/>
        <w:rPr>
          <w:rFonts w:ascii="Times New Roman" w:hAnsi="Times New Roman"/>
          <w:i/>
        </w:rPr>
      </w:pPr>
      <w:r w:rsidRPr="008641E1">
        <w:rPr>
          <w:rFonts w:ascii="Times New Roman" w:hAnsi="Times New Roman"/>
          <w:i/>
        </w:rPr>
        <w:t>Źródło: opracowanie własne na podstawie danych BDL GUS</w:t>
      </w:r>
    </w:p>
    <w:p w14:paraId="1EB38A1A" w14:textId="77777777" w:rsidR="00B375BE" w:rsidRPr="008641E1" w:rsidRDefault="00B375BE" w:rsidP="00AF1031">
      <w:pPr>
        <w:pStyle w:val="Akapitzlist1"/>
        <w:spacing w:after="0" w:line="240" w:lineRule="auto"/>
        <w:ind w:left="357"/>
        <w:rPr>
          <w:rFonts w:ascii="Times New Roman" w:hAnsi="Times New Roman"/>
          <w:sz w:val="2"/>
        </w:rPr>
      </w:pPr>
    </w:p>
    <w:p w14:paraId="68C5B75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 xml:space="preserve">Pomimo pozytywnej tendencji w rozwoju podmiotów gospodarki narodowej zarówno w całym powiecie chrzanowskim, jak i na obszarze objętym LSR, </w:t>
      </w:r>
      <w:r w:rsidRPr="008641E1">
        <w:rPr>
          <w:rFonts w:ascii="Times New Roman" w:hAnsi="Times New Roman"/>
          <w:b/>
        </w:rPr>
        <w:t>od 2010 roku wyraźna jest malejąca liczba inicjatyw gospodarczych podejmowanych przez osoby fizyczne.</w:t>
      </w:r>
      <w:r w:rsidRPr="008641E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8641E1"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 xml:space="preserve">Należy ponadto podkreślić, że liczba podmiotów z sekcji A (rolnictwo, leśnictwo, łowiectwo i rybactwo) stanowi zaledwie 0,9% ogółu zarejestrowanych podmiotów. </w:t>
      </w:r>
      <w:r w:rsidRPr="008641E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8641E1">
        <w:rPr>
          <w:rFonts w:ascii="Times New Roman" w:hAnsi="Times New Roman"/>
          <w:b/>
        </w:rPr>
        <w:t>Rolnictwo nie stanowi tym samym priorytetowej gałę</w:t>
      </w:r>
      <w:r w:rsidR="00F073D1" w:rsidRPr="008641E1">
        <w:rPr>
          <w:rFonts w:ascii="Times New Roman" w:hAnsi="Times New Roman"/>
          <w:b/>
        </w:rPr>
        <w:t>zi gospodarki lokalnej gmin, co </w:t>
      </w:r>
      <w:r w:rsidRPr="008641E1">
        <w:rPr>
          <w:rFonts w:ascii="Times New Roman" w:hAnsi="Times New Roman"/>
          <w:b/>
        </w:rPr>
        <w:t xml:space="preserve">wynika z historycznie przemysłowej orientacji całego obszaru objętego LSR, a także zagrożenia erozją i zanieczyszczeniem gleb metalami ciężkimi. </w:t>
      </w:r>
      <w:r w:rsidRPr="008641E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8641E1">
        <w:rPr>
          <w:rFonts w:ascii="Times New Roman" w:hAnsi="Times New Roman"/>
          <w:b/>
          <w:bCs/>
          <w:sz w:val="24"/>
          <w:szCs w:val="24"/>
        </w:rPr>
        <w:t>Opis rynku pracy</w:t>
      </w:r>
    </w:p>
    <w:p w14:paraId="76EAC5FA"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8641E1" w:rsidRDefault="00B375BE" w:rsidP="00AF1031">
      <w:pPr>
        <w:spacing w:after="0" w:line="240" w:lineRule="auto"/>
        <w:jc w:val="both"/>
        <w:rPr>
          <w:rFonts w:ascii="Times New Roman" w:hAnsi="Times New Roman"/>
          <w:sz w:val="2"/>
        </w:rPr>
      </w:pPr>
    </w:p>
    <w:p w14:paraId="25ECAA46"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8641E1">
        <w:rPr>
          <w:rFonts w:ascii="Times New Roman" w:hAnsi="Times New Roman"/>
        </w:rPr>
        <w:t>Thermoplast</w:t>
      </w:r>
      <w:proofErr w:type="spellEnd"/>
      <w:r w:rsidRPr="008641E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8641E1">
        <w:rPr>
          <w:rFonts w:ascii="Times New Roman" w:hAnsi="Times New Roman"/>
        </w:rPr>
        <w:t>Fablok</w:t>
      </w:r>
      <w:proofErr w:type="spellEnd"/>
      <w:r w:rsidRPr="008641E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8641E1">
        <w:rPr>
          <w:rFonts w:ascii="Times New Roman" w:hAnsi="Times New Roman"/>
        </w:rPr>
        <w:t>Libet</w:t>
      </w:r>
      <w:proofErr w:type="spellEnd"/>
      <w:r w:rsidRPr="008641E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8641E1" w:rsidRDefault="00B375BE" w:rsidP="00AF1031">
      <w:pPr>
        <w:pStyle w:val="Akapitzlist1"/>
        <w:spacing w:after="0" w:line="240" w:lineRule="auto"/>
        <w:ind w:left="284"/>
        <w:jc w:val="both"/>
        <w:rPr>
          <w:rFonts w:ascii="Times New Roman" w:hAnsi="Times New Roman"/>
          <w:sz w:val="6"/>
        </w:rPr>
      </w:pPr>
    </w:p>
    <w:p w14:paraId="3E736D6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8641E1" w:rsidRDefault="00B375BE" w:rsidP="00AF1031">
      <w:pPr>
        <w:pStyle w:val="Akapitzlist1"/>
        <w:spacing w:after="0" w:line="240" w:lineRule="auto"/>
        <w:ind w:left="284"/>
        <w:jc w:val="both"/>
        <w:rPr>
          <w:rFonts w:ascii="Times New Roman" w:hAnsi="Times New Roman"/>
          <w:sz w:val="12"/>
        </w:rPr>
      </w:pPr>
    </w:p>
    <w:p w14:paraId="2339D06B" w14:textId="77777777" w:rsidR="004C1194"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8641E1" w:rsidRDefault="00B375BE" w:rsidP="00AF1031">
      <w:pPr>
        <w:pStyle w:val="Akapitzlist1"/>
        <w:spacing w:after="0" w:line="240" w:lineRule="auto"/>
        <w:ind w:left="567"/>
        <w:jc w:val="both"/>
        <w:rPr>
          <w:rFonts w:ascii="Times New Roman" w:hAnsi="Times New Roman"/>
          <w:sz w:val="8"/>
        </w:rPr>
      </w:pPr>
    </w:p>
    <w:p w14:paraId="63FDBF79"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Udział liczby bezrobotnych w liczbie osób w wieku produkcyjnym na obszarze LGD na koniec 2013 roku wynosił 8,6% i był wyższy od poziomu właściwego dla województwa małopolskiego (7,8%).</w:t>
      </w:r>
      <w:r w:rsidRPr="008641E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8641E1" w:rsidRDefault="00B375BE" w:rsidP="00AF1031">
      <w:pPr>
        <w:pStyle w:val="Akapitzlist1"/>
        <w:spacing w:after="0" w:line="240" w:lineRule="auto"/>
        <w:ind w:left="567"/>
        <w:jc w:val="both"/>
        <w:rPr>
          <w:rFonts w:ascii="Times New Roman" w:hAnsi="Times New Roman"/>
          <w:sz w:val="6"/>
        </w:rPr>
      </w:pPr>
    </w:p>
    <w:p w14:paraId="6B5F0213" w14:textId="77777777" w:rsidR="00B375BE" w:rsidRPr="008641E1" w:rsidRDefault="000579F1" w:rsidP="004C1194">
      <w:pPr>
        <w:pStyle w:val="Akapitzlist1"/>
        <w:spacing w:after="0" w:line="240" w:lineRule="auto"/>
        <w:ind w:left="0"/>
        <w:jc w:val="both"/>
        <w:rPr>
          <w:rFonts w:ascii="Times New Roman" w:hAnsi="Times New Roman"/>
        </w:rPr>
      </w:pPr>
      <w:r w:rsidRPr="008641E1">
        <w:rPr>
          <w:rFonts w:ascii="Times New Roman" w:hAnsi="Times New Roman"/>
          <w:b/>
        </w:rPr>
        <w:t xml:space="preserve">W skali gmin obszaru LGD widoczny jest rosnący problem bezrobocia wśród osób niemobilnych powyżej 55 roku życia, który dotyczy całego powiatu chrzanowskiego. </w:t>
      </w:r>
      <w:r w:rsidRPr="008641E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8641E1"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7B33FD5D" w14:textId="5078EE4D" w:rsidR="00B50ACB" w:rsidRPr="008641E1" w:rsidRDefault="000579F1" w:rsidP="000D6772">
      <w:pPr>
        <w:pStyle w:val="Akapitzlist1"/>
        <w:spacing w:after="0" w:line="240" w:lineRule="auto"/>
        <w:ind w:left="0"/>
        <w:jc w:val="both"/>
        <w:rPr>
          <w:rFonts w:ascii="Times New Roman" w:hAnsi="Times New Roman"/>
        </w:rPr>
      </w:pPr>
      <w:r w:rsidRPr="008641E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8641E1">
        <w:rPr>
          <w:rFonts w:ascii="Times New Roman" w:hAnsi="Times New Roman"/>
        </w:rPr>
        <w:t xml:space="preserve"> W stosunku do roku bazowego (2009) zaobserwowano wzrost o 357 osób, czyli o 6,7%. Tendencja ta dotyczyła wszystkich gmin, a najsilniej obecna była na obszarze gminy Alwernia.</w:t>
      </w:r>
    </w:p>
    <w:p w14:paraId="11BA3403" w14:textId="77777777" w:rsidR="00C34FCD" w:rsidRPr="008641E1" w:rsidRDefault="00C34FCD" w:rsidP="00B50ACB">
      <w:pPr>
        <w:spacing w:after="0" w:line="240" w:lineRule="auto"/>
        <w:rPr>
          <w:rFonts w:ascii="Times New Roman" w:hAnsi="Times New Roman"/>
        </w:rPr>
      </w:pPr>
    </w:p>
    <w:p w14:paraId="1BB84789" w14:textId="20C71D42" w:rsidR="00B375BE" w:rsidRPr="008641E1" w:rsidRDefault="000579F1" w:rsidP="00B50ACB">
      <w:pPr>
        <w:spacing w:after="0" w:line="240" w:lineRule="auto"/>
        <w:rPr>
          <w:rFonts w:ascii="Times New Roman" w:hAnsi="Times New Roman"/>
        </w:rPr>
      </w:pPr>
      <w:r w:rsidRPr="008641E1">
        <w:rPr>
          <w:rFonts w:ascii="Times New Roman" w:hAnsi="Times New Roman"/>
        </w:rPr>
        <w:t>Wykres. Liczba bezrobotnych na obszarze objętym LSR w latach 2009-2014</w:t>
      </w:r>
      <w:r w:rsidR="004C1194" w:rsidRPr="008641E1">
        <w:rPr>
          <w:rFonts w:ascii="Times New Roman" w:hAnsi="Times New Roman"/>
          <w:i/>
        </w:rPr>
        <w:t xml:space="preserve"> </w:t>
      </w:r>
    </w:p>
    <w:tbl>
      <w:tblPr>
        <w:tblpPr w:leftFromText="141" w:rightFromText="141" w:vertAnchor="text" w:horzAnchor="margin" w:tblpXSpec="right" w:tblpY="-10"/>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C34FCD" w:rsidRPr="008641E1" w14:paraId="01D6A735" w14:textId="77777777" w:rsidTr="00C34FCD">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57736AD7" w14:textId="77777777" w:rsidR="00C34FCD" w:rsidRPr="008641E1" w:rsidRDefault="00C34FCD" w:rsidP="00C34FCD">
            <w:pPr>
              <w:spacing w:after="0" w:line="240" w:lineRule="auto"/>
              <w:jc w:val="center"/>
              <w:rPr>
                <w:rFonts w:ascii="Times New Roman" w:eastAsia="Times New Roman" w:hAnsi="Times New Roman"/>
                <w:lang w:eastAsia="pl-PL"/>
              </w:rPr>
            </w:pPr>
            <w:r w:rsidRPr="008641E1">
              <w:rPr>
                <w:rFonts w:ascii="Times New Roman" w:eastAsia="Times New Roman" w:hAnsi="Times New Roman"/>
                <w:b/>
                <w:bCs/>
                <w:color w:val="FFFFFF"/>
                <w:kern w:val="24"/>
                <w:lang w:eastAsia="pl-PL"/>
              </w:rPr>
              <w:t>Zmiana ogólna 2009/2014</w:t>
            </w:r>
          </w:p>
        </w:tc>
      </w:tr>
      <w:tr w:rsidR="00C34FCD" w:rsidRPr="008641E1" w14:paraId="1B05CA71" w14:textId="77777777" w:rsidTr="00C34FCD">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22D93B5A" w14:textId="77777777" w:rsidR="00C34FCD" w:rsidRPr="008641E1" w:rsidRDefault="00C34FCD" w:rsidP="00C34FCD">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b/>
                <w:bCs/>
                <w:color w:val="FFFFFF"/>
                <w:kern w:val="24"/>
                <w:lang w:eastAsia="pl-PL"/>
              </w:rPr>
              <w:t>6,7%</w:t>
            </w:r>
          </w:p>
          <w:p w14:paraId="02C6ADCA" w14:textId="77777777" w:rsidR="00C34FCD" w:rsidRPr="008641E1" w:rsidRDefault="00C34FCD" w:rsidP="00C34FCD">
            <w:pPr>
              <w:spacing w:after="0" w:line="240" w:lineRule="auto"/>
              <w:jc w:val="center"/>
              <w:rPr>
                <w:rFonts w:ascii="Times New Roman" w:eastAsia="Times New Roman" w:hAnsi="Times New Roman"/>
                <w:lang w:eastAsia="pl-PL"/>
              </w:rPr>
            </w:pPr>
            <w:r w:rsidRPr="008641E1">
              <w:rPr>
                <w:rFonts w:ascii="Times New Roman" w:eastAsia="Times New Roman" w:hAnsi="Times New Roman"/>
                <w:b/>
                <w:bCs/>
                <w:color w:val="FFFFFF"/>
                <w:kern w:val="24"/>
                <w:lang w:eastAsia="pl-PL"/>
              </w:rPr>
              <w:t>(357 osób)</w:t>
            </w:r>
          </w:p>
        </w:tc>
      </w:tr>
    </w:tbl>
    <w:p w14:paraId="300480BF" w14:textId="4F3B3B08" w:rsidR="004C1194" w:rsidRPr="008641E1" w:rsidRDefault="00C34FCD" w:rsidP="004C1194">
      <w:pPr>
        <w:pStyle w:val="Akapitzlist"/>
        <w:spacing w:after="0" w:line="240" w:lineRule="auto"/>
        <w:ind w:left="360"/>
        <w:jc w:val="both"/>
        <w:rPr>
          <w:rFonts w:ascii="Times New Roman" w:hAnsi="Times New Roman"/>
          <w:i/>
          <w:sz w:val="14"/>
        </w:rPr>
      </w:pPr>
      <w:r w:rsidRPr="008641E1">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3CFD43CB">
                <wp:simplePos x="0" y="0"/>
                <wp:positionH relativeFrom="column">
                  <wp:posOffset>4348094</wp:posOffset>
                </wp:positionH>
                <wp:positionV relativeFrom="paragraph">
                  <wp:posOffset>8587</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1D6CF0" w:rsidRPr="004C1194" w:rsidRDefault="001D6CF0">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02660" id="_x0000_t202" coordsize="21600,21600" o:spt="202" path="m,l,21600r21600,l21600,xe">
                <v:stroke joinstyle="miter"/>
                <v:path gradientshapeok="t" o:connecttype="rect"/>
              </v:shapetype>
              <v:shape id="Pole tekstowe 2" o:spid="_x0000_s1028" type="#_x0000_t202" style="position:absolute;left:0;text-align:left;margin-left:342.35pt;margin-top:.7pt;width:113.2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" fillcolor="white [3201]" strokeweight=".5pt">
                <v:textbox>
                  <w:txbxContent>
                    <w:p w14:paraId="5AEE848D" w14:textId="77777777" w:rsidR="001D6CF0" w:rsidRPr="004C1194" w:rsidRDefault="001D6CF0">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8641E1">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BF661" w14:textId="77777777" w:rsidR="00B375BE" w:rsidRPr="008641E1" w:rsidRDefault="004C1194" w:rsidP="004C1194">
      <w:pPr>
        <w:spacing w:after="0" w:line="240" w:lineRule="auto"/>
        <w:jc w:val="both"/>
        <w:rPr>
          <w:rFonts w:ascii="Times New Roman" w:hAnsi="Times New Roman"/>
        </w:rPr>
      </w:pPr>
      <w:r w:rsidRPr="008641E1">
        <w:rPr>
          <w:rFonts w:ascii="Times New Roman" w:hAnsi="Times New Roman"/>
          <w:b/>
        </w:rPr>
        <w:lastRenderedPageBreak/>
        <w:t xml:space="preserve"> </w:t>
      </w:r>
      <w:r w:rsidR="000579F1" w:rsidRPr="008641E1">
        <w:rPr>
          <w:rFonts w:ascii="Times New Roman" w:hAnsi="Times New Roman"/>
          <w:b/>
        </w:rPr>
        <w:t>Prawie 40,0% zarejestrowanych bezrobotnych na terenie gmin LGD w 2014 roku to osoby długotrwale pozostające bez zatrudnienia.</w:t>
      </w:r>
      <w:r w:rsidR="000579F1" w:rsidRPr="008641E1">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8641E1" w:rsidRDefault="00B375BE" w:rsidP="00AF1031">
      <w:pPr>
        <w:spacing w:after="0" w:line="240" w:lineRule="auto"/>
        <w:jc w:val="both"/>
        <w:rPr>
          <w:rFonts w:ascii="Times New Roman" w:hAnsi="Times New Roman"/>
          <w:sz w:val="6"/>
        </w:rPr>
      </w:pPr>
    </w:p>
    <w:p w14:paraId="71CD5591" w14:textId="77777777" w:rsidR="00B375BE" w:rsidRPr="008641E1" w:rsidRDefault="000579F1" w:rsidP="004C1194">
      <w:pPr>
        <w:pStyle w:val="Akapitzlist1"/>
        <w:spacing w:after="0" w:line="240" w:lineRule="auto"/>
        <w:ind w:left="0"/>
        <w:jc w:val="both"/>
        <w:rPr>
          <w:rFonts w:ascii="Times New Roman" w:hAnsi="Times New Roman"/>
          <w:b/>
          <w:lang w:eastAsia="pl-PL"/>
        </w:rPr>
      </w:pPr>
      <w:r w:rsidRPr="008641E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8641E1" w:rsidRDefault="00B375BE" w:rsidP="00AF1031">
      <w:pPr>
        <w:pStyle w:val="Akapitzlist1"/>
        <w:spacing w:after="0" w:line="240" w:lineRule="auto"/>
        <w:ind w:left="0"/>
        <w:jc w:val="both"/>
        <w:rPr>
          <w:rFonts w:ascii="Times New Roman" w:hAnsi="Times New Roman"/>
        </w:rPr>
      </w:pPr>
    </w:p>
    <w:p w14:paraId="7781252D" w14:textId="77777777" w:rsidR="00B375BE" w:rsidRPr="008641E1" w:rsidRDefault="000579F1" w:rsidP="00AF1031">
      <w:pPr>
        <w:pStyle w:val="Akapitzlist1"/>
        <w:spacing w:after="0" w:line="240" w:lineRule="auto"/>
        <w:ind w:left="0"/>
        <w:jc w:val="both"/>
        <w:rPr>
          <w:rFonts w:ascii="Times New Roman" w:hAnsi="Times New Roman"/>
        </w:rPr>
      </w:pPr>
      <w:r w:rsidRPr="008641E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8641E1" w:rsidRDefault="00B375BE" w:rsidP="00AF1031">
      <w:pPr>
        <w:spacing w:after="0" w:line="240" w:lineRule="auto"/>
        <w:jc w:val="both"/>
        <w:rPr>
          <w:rFonts w:ascii="Times New Roman" w:hAnsi="Times New Roman"/>
          <w:b/>
          <w:i/>
        </w:rPr>
      </w:pPr>
    </w:p>
    <w:p w14:paraId="1722C441" w14:textId="77777777" w:rsidR="00B375BE" w:rsidRPr="008641E1" w:rsidRDefault="008F6080" w:rsidP="00AF1031">
      <w:pPr>
        <w:pStyle w:val="Akapitzlist1"/>
        <w:spacing w:after="0" w:line="240" w:lineRule="auto"/>
        <w:ind w:left="360"/>
        <w:jc w:val="both"/>
        <w:rPr>
          <w:rFonts w:ascii="Times New Roman" w:hAnsi="Times New Roman"/>
          <w:b/>
          <w:i/>
        </w:rPr>
      </w:pPr>
      <w:r w:rsidRPr="008641E1">
        <w:rPr>
          <w:rFonts w:ascii="Times New Roman" w:hAnsi="Times New Roman"/>
          <w:b/>
          <w:i/>
        </w:rPr>
        <w:t>Wykres</w:t>
      </w:r>
      <w:r w:rsidR="000579F1" w:rsidRPr="008641E1">
        <w:rPr>
          <w:rFonts w:ascii="Times New Roman" w:hAnsi="Times New Roman"/>
          <w:b/>
          <w:i/>
        </w:rPr>
        <w:t>. Przyczyny korzystania z pomocy społecznej</w:t>
      </w:r>
    </w:p>
    <w:p w14:paraId="2BCFBE6B" w14:textId="77777777" w:rsidR="008F6080" w:rsidRPr="008641E1" w:rsidRDefault="008F6080" w:rsidP="008F6080">
      <w:pPr>
        <w:pStyle w:val="Akapitzlist"/>
        <w:spacing w:after="0" w:line="240" w:lineRule="auto"/>
        <w:ind w:left="360"/>
        <w:jc w:val="both"/>
        <w:rPr>
          <w:rFonts w:ascii="Times New Roman" w:hAnsi="Times New Roman"/>
          <w:b/>
          <w:i/>
        </w:rPr>
      </w:pPr>
      <w:r w:rsidRPr="008641E1">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8C950" w14:textId="77777777" w:rsidR="008F6080" w:rsidRPr="008641E1" w:rsidRDefault="008F6080" w:rsidP="008F6080">
      <w:pPr>
        <w:pStyle w:val="Akapitzlist"/>
        <w:spacing w:after="0" w:line="240" w:lineRule="auto"/>
        <w:ind w:left="360" w:firstLine="66"/>
        <w:rPr>
          <w:rFonts w:ascii="Times New Roman" w:hAnsi="Times New Roman"/>
        </w:rPr>
      </w:pPr>
      <w:r w:rsidRPr="008641E1">
        <w:rPr>
          <w:rFonts w:ascii="Times New Roman" w:hAnsi="Times New Roman"/>
          <w:i/>
        </w:rPr>
        <w:t>Źródło: opracowanie własne na podstawie danych IOSS</w:t>
      </w:r>
    </w:p>
    <w:p w14:paraId="40DFF5FA" w14:textId="77777777" w:rsidR="00B375BE" w:rsidRPr="008641E1" w:rsidRDefault="00B375BE" w:rsidP="00AF1031">
      <w:pPr>
        <w:spacing w:after="0" w:line="240" w:lineRule="auto"/>
        <w:jc w:val="both"/>
        <w:rPr>
          <w:rFonts w:ascii="Times New Roman" w:hAnsi="Times New Roman"/>
        </w:rPr>
      </w:pPr>
    </w:p>
    <w:p w14:paraId="6AEC519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8641E1" w:rsidRDefault="00B375BE" w:rsidP="00AF1031">
      <w:pPr>
        <w:spacing w:after="0" w:line="240" w:lineRule="auto"/>
        <w:jc w:val="both"/>
        <w:rPr>
          <w:rFonts w:ascii="Times New Roman" w:hAnsi="Times New Roman"/>
        </w:rPr>
      </w:pPr>
    </w:p>
    <w:p w14:paraId="0D7B05C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8641E1" w:rsidRDefault="00B375BE" w:rsidP="00AF1031">
      <w:pPr>
        <w:spacing w:after="0" w:line="240" w:lineRule="auto"/>
        <w:jc w:val="both"/>
        <w:rPr>
          <w:rFonts w:ascii="Times New Roman" w:hAnsi="Times New Roman"/>
        </w:rPr>
      </w:pPr>
    </w:p>
    <w:p w14:paraId="0ADFB7C3" w14:textId="77777777" w:rsidR="00B375BE" w:rsidRPr="008641E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8641E1">
        <w:rPr>
          <w:rFonts w:ascii="Times New Roman" w:hAnsi="Times New Roman"/>
          <w:b/>
          <w:bCs/>
          <w:sz w:val="24"/>
          <w:szCs w:val="24"/>
        </w:rPr>
        <w:t>Przedstawienie działalności sektora społecznego, w tym integracja w rozwój społeczeństwa obywatelskiego</w:t>
      </w:r>
    </w:p>
    <w:p w14:paraId="439968F7" w14:textId="77777777" w:rsidR="00C92141" w:rsidRPr="008641E1"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8641E1">
        <w:rPr>
          <w:rFonts w:ascii="Times New Roman" w:hAnsi="Times New Roman"/>
          <w:szCs w:val="24"/>
        </w:rPr>
        <w:t xml:space="preserve">Ilość formalnych </w:t>
      </w:r>
      <w:proofErr w:type="spellStart"/>
      <w:r w:rsidRPr="008641E1">
        <w:rPr>
          <w:rFonts w:ascii="Times New Roman" w:hAnsi="Times New Roman"/>
          <w:szCs w:val="24"/>
        </w:rPr>
        <w:t>ngo</w:t>
      </w:r>
      <w:proofErr w:type="spellEnd"/>
      <w:r w:rsidRPr="008641E1">
        <w:rPr>
          <w:rFonts w:ascii="Times New Roman" w:hAnsi="Times New Roman"/>
          <w:szCs w:val="24"/>
        </w:rPr>
        <w:t xml:space="preserve"> na obszarze objętym LSR plus organizacje działające na rzecz tych obszarów</w:t>
      </w:r>
      <w:r w:rsidR="00F073D1" w:rsidRPr="008641E1">
        <w:rPr>
          <w:rFonts w:ascii="Times New Roman" w:hAnsi="Times New Roman"/>
          <w:szCs w:val="24"/>
        </w:rPr>
        <w:t xml:space="preserve"> </w:t>
      </w:r>
      <w:r w:rsidR="00715DC6" w:rsidRPr="008641E1">
        <w:rPr>
          <w:rFonts w:ascii="Times New Roman" w:hAnsi="Times New Roman"/>
          <w:szCs w:val="24"/>
        </w:rPr>
        <w:t>(</w:t>
      </w:r>
      <w:proofErr w:type="spellStart"/>
      <w:r w:rsidR="00715DC6" w:rsidRPr="008641E1">
        <w:rPr>
          <w:rFonts w:ascii="Times New Roman" w:hAnsi="Times New Roman"/>
          <w:szCs w:val="24"/>
        </w:rPr>
        <w:t>ngo</w:t>
      </w:r>
      <w:proofErr w:type="spellEnd"/>
      <w:r w:rsidR="00715DC6" w:rsidRPr="008641E1">
        <w:rPr>
          <w:rFonts w:ascii="Times New Roman" w:hAnsi="Times New Roman"/>
          <w:szCs w:val="24"/>
        </w:rPr>
        <w:t xml:space="preserve"> zarejestrowane poza obszarem objętym LSR, ale na obszarze powiatu chrza</w:t>
      </w:r>
      <w:r w:rsidR="00F073D1" w:rsidRPr="008641E1">
        <w:rPr>
          <w:rFonts w:ascii="Times New Roman" w:hAnsi="Times New Roman"/>
          <w:szCs w:val="24"/>
        </w:rPr>
        <w:t>nowskiego tj. miasta Chrzanów i </w:t>
      </w:r>
      <w:r w:rsidR="00715DC6" w:rsidRPr="008641E1">
        <w:rPr>
          <w:rFonts w:ascii="Times New Roman" w:hAnsi="Times New Roman"/>
          <w:szCs w:val="24"/>
        </w:rPr>
        <w:t xml:space="preserve">Trzebinia np. Chrzanowskie Stowarzyszenie Folklorystyczne z siedzibą w Chrzanowie </w:t>
      </w:r>
      <w:r w:rsidR="00F073D1" w:rsidRPr="008641E1">
        <w:rPr>
          <w:rFonts w:ascii="Times New Roman" w:hAnsi="Times New Roman"/>
          <w:szCs w:val="24"/>
        </w:rPr>
        <w:t>utworzone dla </w:t>
      </w:r>
      <w:r w:rsidR="000A34C5" w:rsidRPr="008641E1">
        <w:rPr>
          <w:rFonts w:ascii="Times New Roman" w:hAnsi="Times New Roman"/>
          <w:szCs w:val="24"/>
        </w:rPr>
        <w:t>zrzeszenia 4 KGW z obszarów wiejskich: Balin, Luszowice, Płaza, Pogorzyce. Organizacja działa stricte na obszarach wiejskich)</w:t>
      </w:r>
      <w:r w:rsidR="00715DC6" w:rsidRPr="008641E1">
        <w:rPr>
          <w:rFonts w:ascii="Times New Roman" w:hAnsi="Times New Roman"/>
          <w:szCs w:val="24"/>
        </w:rPr>
        <w:t>: 186</w:t>
      </w:r>
      <w:r w:rsidRPr="008641E1">
        <w:rPr>
          <w:rFonts w:ascii="Times New Roman" w:hAnsi="Times New Roman"/>
          <w:szCs w:val="24"/>
        </w:rPr>
        <w:t xml:space="preserve"> organizacji</w:t>
      </w:r>
      <w:r w:rsidR="000A34C5" w:rsidRPr="008641E1">
        <w:rPr>
          <w:rFonts w:ascii="Times New Roman" w:hAnsi="Times New Roman"/>
          <w:szCs w:val="24"/>
        </w:rPr>
        <w:t xml:space="preserve"> w tym 30 fundacji </w:t>
      </w:r>
      <w:r w:rsidR="00C92141" w:rsidRPr="008641E1">
        <w:rPr>
          <w:rFonts w:ascii="Times New Roman" w:hAnsi="Times New Roman"/>
          <w:szCs w:val="24"/>
        </w:rPr>
        <w:t>oraz</w:t>
      </w:r>
      <w:r w:rsidR="000A34C5" w:rsidRPr="008641E1">
        <w:rPr>
          <w:rFonts w:ascii="Times New Roman" w:hAnsi="Times New Roman"/>
          <w:szCs w:val="24"/>
        </w:rPr>
        <w:t xml:space="preserve"> 31 Ochotniczych Straży Pożarnych </w:t>
      </w:r>
    </w:p>
    <w:p w14:paraId="6F5C9D40"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8641E1">
        <w:rPr>
          <w:rFonts w:ascii="Times New Roman" w:hAnsi="Times New Roman"/>
          <w:szCs w:val="24"/>
        </w:rPr>
        <w:t>Ilość nieformalnych organizacji pozarządowych: 29 Kół Gospodyń Wiejskich</w:t>
      </w:r>
    </w:p>
    <w:p w14:paraId="4F099211"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Ilość organizacji, które pozyskiwały dofinansowania z LGD: 27 organizacji w tym: stowarzyszenie zrzeszające KGW, OSP, kluby sportowe, miejscowości tematyczne</w:t>
      </w:r>
    </w:p>
    <w:p w14:paraId="3D356CB8"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Ilość stowarzyszeń, które się zawiązały, wznowiły swoją działalność lub zaktywizowały się do pracy społecznej za </w:t>
      </w:r>
      <w:r w:rsidR="00715DC6" w:rsidRPr="008641E1">
        <w:rPr>
          <w:rFonts w:ascii="Times New Roman" w:hAnsi="Times New Roman"/>
        </w:rPr>
        <w:t>pośrednictwem</w:t>
      </w:r>
      <w:r w:rsidRPr="008641E1">
        <w:rPr>
          <w:rFonts w:ascii="Times New Roman" w:hAnsi="Times New Roman"/>
        </w:rPr>
        <w:t xml:space="preserve"> LGD: 13</w:t>
      </w:r>
      <w:r w:rsidR="00F073D1" w:rsidRPr="008641E1">
        <w:rPr>
          <w:rFonts w:ascii="Times New Roman" w:hAnsi="Times New Roman"/>
        </w:rPr>
        <w:t>.</w:t>
      </w:r>
    </w:p>
    <w:p w14:paraId="4598A0D1" w14:textId="77777777" w:rsidR="00C92141" w:rsidRPr="008641E1"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8641E1" w:rsidRDefault="00C9214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8641E1">
        <w:rPr>
          <w:rFonts w:ascii="Times New Roman" w:hAnsi="Times New Roman"/>
        </w:rPr>
        <w:t>wsparcia swoich członków. Aż 56 </w:t>
      </w:r>
      <w:r w:rsidRPr="008641E1">
        <w:rPr>
          <w:rFonts w:ascii="Times New Roman" w:hAnsi="Times New Roman"/>
        </w:rPr>
        <w:t xml:space="preserve">organizacji jest bardzo aktywnych w obszarze działań na rzecz rozwoju społeczeństwa obywatelskiego. </w:t>
      </w:r>
    </w:p>
    <w:p w14:paraId="39E9C2C2" w14:textId="77777777" w:rsidR="00B375BE" w:rsidRPr="008641E1" w:rsidRDefault="00C92141" w:rsidP="00F073D1">
      <w:pPr>
        <w:pStyle w:val="Akapitzlist1"/>
        <w:autoSpaceDE w:val="0"/>
        <w:autoSpaceDN w:val="0"/>
        <w:adjustRightInd w:val="0"/>
        <w:spacing w:after="0" w:line="240" w:lineRule="auto"/>
        <w:ind w:left="0"/>
        <w:jc w:val="both"/>
        <w:rPr>
          <w:rFonts w:ascii="Times New Roman" w:hAnsi="Times New Roman"/>
        </w:rPr>
      </w:pPr>
      <w:r w:rsidRPr="008641E1">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8641E1">
        <w:rPr>
          <w:rFonts w:ascii="Times New Roman" w:hAnsi="Times New Roman"/>
        </w:rPr>
        <w:t>wydarzeń integrujących różne pokolenia</w:t>
      </w:r>
      <w:r w:rsidRPr="008641E1">
        <w:rPr>
          <w:rFonts w:ascii="Times New Roman" w:hAnsi="Times New Roman"/>
        </w:rPr>
        <w:t xml:space="preserve"> </w:t>
      </w:r>
      <w:r w:rsidR="00E71DCE" w:rsidRPr="008641E1">
        <w:rPr>
          <w:rFonts w:ascii="Times New Roman" w:hAnsi="Times New Roman"/>
        </w:rPr>
        <w:t xml:space="preserve">np. dzieci i </w:t>
      </w:r>
      <w:r w:rsidR="00E71DCE" w:rsidRPr="008641E1">
        <w:rPr>
          <w:rFonts w:ascii="Times New Roman" w:hAnsi="Times New Roman"/>
        </w:rPr>
        <w:lastRenderedPageBreak/>
        <w:t xml:space="preserve">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8641E1">
        <w:rPr>
          <w:rFonts w:ascii="Times New Roman" w:hAnsi="Times New Roman"/>
        </w:rPr>
        <w:t>BioOgrody</w:t>
      </w:r>
      <w:proofErr w:type="spellEnd"/>
      <w:r w:rsidR="00E71DCE" w:rsidRPr="008641E1">
        <w:rPr>
          <w:rFonts w:ascii="Times New Roman" w:hAnsi="Times New Roman"/>
        </w:rPr>
        <w:t>), działania na rzecz wzmocnienia sektora gospodarczego np. targi pracy, pikniki przedsiębiorców, gala przedsiębiorców, pomoc przy realizacji inkubatorów oraz stref ekonomicznych</w:t>
      </w:r>
      <w:r w:rsidR="00F073D1" w:rsidRPr="008641E1">
        <w:rPr>
          <w:rFonts w:ascii="Times New Roman" w:hAnsi="Times New Roman"/>
        </w:rPr>
        <w:t xml:space="preserve"> </w:t>
      </w:r>
      <w:r w:rsidR="00E71DCE" w:rsidRPr="008641E1">
        <w:rPr>
          <w:rFonts w:ascii="Times New Roman" w:hAnsi="Times New Roman"/>
        </w:rPr>
        <w:t xml:space="preserve">(np. Chrzanowska Izba Gospodarcza) działania na rzecz kultywowania tradycji (wszystkie KGW oraz wiele stowarzyszeń) oraz działania na rzecz informowania i </w:t>
      </w:r>
      <w:r w:rsidR="00F073D1" w:rsidRPr="008641E1">
        <w:rPr>
          <w:rFonts w:ascii="Times New Roman" w:hAnsi="Times New Roman"/>
        </w:rPr>
        <w:t>włączania sektora społecznego w </w:t>
      </w:r>
      <w:r w:rsidR="00E71DCE" w:rsidRPr="008641E1">
        <w:rPr>
          <w:rFonts w:ascii="Times New Roman" w:hAnsi="Times New Roman"/>
        </w:rPr>
        <w:t>realizację włączenia w demokratyczny rozwój i zarządzanie jedno</w:t>
      </w:r>
      <w:r w:rsidR="00F073D1" w:rsidRPr="008641E1">
        <w:rPr>
          <w:rFonts w:ascii="Times New Roman" w:hAnsi="Times New Roman"/>
        </w:rPr>
        <w:t>stkami sektora publicznego (np. </w:t>
      </w:r>
      <w:r w:rsidR="00E71DCE" w:rsidRPr="008641E1">
        <w:rPr>
          <w:rFonts w:ascii="Times New Roman" w:hAnsi="Times New Roman"/>
        </w:rPr>
        <w:t xml:space="preserve">Samorządowa Wspólnota Obywatelska Powiatu </w:t>
      </w:r>
      <w:r w:rsidR="00F073D1" w:rsidRPr="008641E1">
        <w:rPr>
          <w:rFonts w:ascii="Times New Roman" w:hAnsi="Times New Roman"/>
        </w:rPr>
        <w:t>C</w:t>
      </w:r>
      <w:r w:rsidR="00E71DCE" w:rsidRPr="008641E1">
        <w:rPr>
          <w:rFonts w:ascii="Times New Roman" w:hAnsi="Times New Roman"/>
        </w:rPr>
        <w:t>hrzanowskiego)</w:t>
      </w:r>
    </w:p>
    <w:p w14:paraId="57E159BA" w14:textId="77777777" w:rsidR="00E71DCE" w:rsidRPr="008641E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Wskazanie problemów społecznych:</w:t>
      </w:r>
    </w:p>
    <w:p w14:paraId="4B9131D7" w14:textId="77777777" w:rsidR="00B375BE" w:rsidRPr="008641E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8641E1">
        <w:rPr>
          <w:rFonts w:ascii="Times New Roman" w:hAnsi="Times New Roman"/>
          <w:b/>
          <w:bCs/>
        </w:rPr>
        <w:t>Problemy społeczne wskazane są w opisie grup szczególnie istotnych z punktu widzenia realizacji LSR przy opisie grup defaworyzowanych społecznie</w:t>
      </w:r>
    </w:p>
    <w:p w14:paraId="1C31E132" w14:textId="77777777" w:rsidR="00B375BE" w:rsidRPr="008641E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8641E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8641E1">
        <w:rPr>
          <w:rFonts w:ascii="Times New Roman" w:hAnsi="Times New Roman"/>
          <w:b/>
          <w:bCs/>
          <w:sz w:val="24"/>
          <w:szCs w:val="24"/>
        </w:rPr>
        <w:t>Wskazanie wewnętrznej spójności obszaru LSR</w:t>
      </w:r>
    </w:p>
    <w:p w14:paraId="4763AB9A" w14:textId="77777777" w:rsidR="00B375BE" w:rsidRPr="008641E1" w:rsidRDefault="000579F1" w:rsidP="00F073D1">
      <w:pPr>
        <w:spacing w:after="0" w:line="240" w:lineRule="auto"/>
        <w:jc w:val="both"/>
        <w:rPr>
          <w:rFonts w:ascii="Times New Roman" w:hAnsi="Times New Roman"/>
          <w:b/>
        </w:rPr>
      </w:pPr>
      <w:r w:rsidRPr="008641E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8641E1" w:rsidRDefault="00B375BE" w:rsidP="00AF1031">
      <w:pPr>
        <w:spacing w:after="0" w:line="240" w:lineRule="auto"/>
        <w:ind w:left="284"/>
        <w:jc w:val="both"/>
        <w:rPr>
          <w:rFonts w:ascii="Times New Roman" w:hAnsi="Times New Roman"/>
        </w:rPr>
      </w:pPr>
    </w:p>
    <w:p w14:paraId="03D7ED58" w14:textId="77777777" w:rsidR="00B375BE" w:rsidRPr="008641E1" w:rsidRDefault="000579F1" w:rsidP="00F073D1">
      <w:pPr>
        <w:spacing w:after="0" w:line="240" w:lineRule="auto"/>
        <w:jc w:val="both"/>
        <w:rPr>
          <w:rFonts w:ascii="Times New Roman" w:hAnsi="Times New Roman"/>
          <w:sz w:val="24"/>
          <w:szCs w:val="24"/>
        </w:rPr>
      </w:pPr>
      <w:r w:rsidRPr="008641E1">
        <w:rPr>
          <w:rFonts w:ascii="Times New Roman" w:hAnsi="Times New Roman"/>
          <w:b/>
        </w:rPr>
        <w:t xml:space="preserve">Spójność obszaru jest widoczna na większości płaszczyzn, w tym administracyjno-terytorialnej: </w:t>
      </w:r>
    </w:p>
    <w:p w14:paraId="0DB8EA3E" w14:textId="77777777" w:rsidR="00B375BE" w:rsidRPr="008641E1" w:rsidRDefault="000579F1" w:rsidP="00AF1031">
      <w:pPr>
        <w:pStyle w:val="Akapitzlist1"/>
        <w:numPr>
          <w:ilvl w:val="0"/>
          <w:numId w:val="24"/>
        </w:numPr>
        <w:spacing w:after="0" w:line="240" w:lineRule="auto"/>
        <w:ind w:left="567" w:hanging="283"/>
        <w:jc w:val="both"/>
        <w:rPr>
          <w:rFonts w:ascii="Times New Roman" w:hAnsi="Times New Roman"/>
        </w:rPr>
      </w:pPr>
      <w:r w:rsidRPr="008641E1">
        <w:rPr>
          <w:rFonts w:ascii="Times New Roman" w:hAnsi="Times New Roman"/>
        </w:rPr>
        <w:t>od 1999 roku wszystkie gminy obszaru objętego LSR tworzą powiat. Historia powiatu, w którego obrębie były w/w gminy, sięga już lat 1853/54.</w:t>
      </w:r>
    </w:p>
    <w:p w14:paraId="09FEF284" w14:textId="77777777" w:rsidR="00B375BE" w:rsidRPr="008641E1" w:rsidRDefault="000579F1" w:rsidP="00AF1031">
      <w:pPr>
        <w:pStyle w:val="Akapitzlist1"/>
        <w:numPr>
          <w:ilvl w:val="0"/>
          <w:numId w:val="24"/>
        </w:numPr>
        <w:spacing w:after="0" w:line="240" w:lineRule="auto"/>
        <w:ind w:left="567" w:hanging="283"/>
        <w:jc w:val="both"/>
        <w:rPr>
          <w:rFonts w:ascii="Times New Roman" w:hAnsi="Times New Roman"/>
        </w:rPr>
      </w:pPr>
      <w:r w:rsidRPr="008641E1">
        <w:rPr>
          <w:rFonts w:ascii="Times New Roman" w:hAnsi="Times New Roman"/>
        </w:rPr>
        <w:t>jednolite cele rozwoju, określone w dokumentach planistycznych gmin o charakterze strategicznym. Oparte w szczególności na:</w:t>
      </w:r>
    </w:p>
    <w:p w14:paraId="14AA68F4"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rozwoju oferty czasu wolnego, bazującej na zasobach lokalnego dziedzictwa przyrodniczego i kulturowego,</w:t>
      </w:r>
    </w:p>
    <w:p w14:paraId="6889188D"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wzmacnianiu potencjału gospodarczego oraz rozwoju przedsiębiorczości mieszkańców,</w:t>
      </w:r>
    </w:p>
    <w:p w14:paraId="6E7FD71A"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aktywnej polityce na rynku pracy i wspieraniu zatrudnienia,</w:t>
      </w:r>
    </w:p>
    <w:p w14:paraId="396BE048"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wzmacnianiu tożsamości lokalnej i spójności społecznej oraz kapitału społecznego, a także partycypacji społecznej,</w:t>
      </w:r>
    </w:p>
    <w:p w14:paraId="7A87E9EB"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doskonaleniu jakości i dostępności usług publicznych,</w:t>
      </w:r>
    </w:p>
    <w:p w14:paraId="4B25CC50" w14:textId="77777777" w:rsidR="00B375BE" w:rsidRPr="008641E1" w:rsidRDefault="000579F1" w:rsidP="00AF1031">
      <w:pPr>
        <w:numPr>
          <w:ilvl w:val="0"/>
          <w:numId w:val="25"/>
        </w:numPr>
        <w:spacing w:after="0" w:line="240" w:lineRule="auto"/>
        <w:ind w:left="851" w:hanging="284"/>
        <w:contextualSpacing/>
        <w:jc w:val="both"/>
        <w:rPr>
          <w:rFonts w:ascii="Times New Roman" w:hAnsi="Times New Roman"/>
        </w:rPr>
      </w:pPr>
      <w:r w:rsidRPr="008641E1">
        <w:rPr>
          <w:rFonts w:ascii="Times New Roman" w:hAnsi="Times New Roman"/>
        </w:rPr>
        <w:t>zwiększeniu dostępności komunikacyjnej dla mieszkańców i turystów.</w:t>
      </w:r>
    </w:p>
    <w:p w14:paraId="041C014B" w14:textId="77777777" w:rsidR="00B375BE" w:rsidRPr="008641E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8641E1" w:rsidRDefault="000579F1" w:rsidP="00F073D1">
      <w:pPr>
        <w:shd w:val="clear" w:color="auto" w:fill="FFFFFF"/>
        <w:autoSpaceDE w:val="0"/>
        <w:autoSpaceDN w:val="0"/>
        <w:adjustRightInd w:val="0"/>
        <w:spacing w:after="0" w:line="240" w:lineRule="auto"/>
        <w:jc w:val="both"/>
        <w:rPr>
          <w:rFonts w:ascii="Times New Roman" w:hAnsi="Times New Roman"/>
        </w:rPr>
      </w:pPr>
      <w:r w:rsidRPr="008641E1">
        <w:rPr>
          <w:rFonts w:ascii="Times New Roman" w:hAnsi="Times New Roman"/>
        </w:rPr>
        <w:t>Oprócz powiązań terytorialnych, wynikających z bezpośredniego sąsiedztwa, gminy obszaru objętego LSR wyróżnia także spójność:</w:t>
      </w:r>
    </w:p>
    <w:p w14:paraId="24433A41" w14:textId="77777777" w:rsidR="00B375BE" w:rsidRPr="008641E1" w:rsidRDefault="000579F1" w:rsidP="00AF1031">
      <w:pPr>
        <w:numPr>
          <w:ilvl w:val="1"/>
          <w:numId w:val="26"/>
        </w:numPr>
        <w:shd w:val="clear" w:color="auto" w:fill="FFFFFF"/>
        <w:spacing w:after="0" w:line="240" w:lineRule="auto"/>
        <w:contextualSpacing/>
        <w:jc w:val="both"/>
        <w:rPr>
          <w:rFonts w:ascii="Times New Roman" w:hAnsi="Times New Roman"/>
          <w:b/>
        </w:rPr>
      </w:pPr>
      <w:r w:rsidRPr="008641E1">
        <w:rPr>
          <w:rFonts w:ascii="Times New Roman" w:hAnsi="Times New Roman"/>
          <w:b/>
        </w:rPr>
        <w:t>Gospodarczą:</w:t>
      </w:r>
    </w:p>
    <w:p w14:paraId="421E990B" w14:textId="77777777" w:rsidR="00B375BE" w:rsidRPr="008641E1" w:rsidRDefault="000579F1" w:rsidP="00AF1031">
      <w:pPr>
        <w:numPr>
          <w:ilvl w:val="0"/>
          <w:numId w:val="24"/>
        </w:numPr>
        <w:shd w:val="clear" w:color="auto" w:fill="FFFFFF"/>
        <w:spacing w:after="0" w:line="240" w:lineRule="auto"/>
        <w:contextualSpacing/>
        <w:jc w:val="both"/>
        <w:rPr>
          <w:rFonts w:ascii="Times New Roman" w:hAnsi="Times New Roman"/>
        </w:rPr>
      </w:pPr>
      <w:r w:rsidRPr="008641E1">
        <w:rPr>
          <w:rFonts w:ascii="Times New Roman" w:hAnsi="Times New Roman"/>
        </w:rPr>
        <w:t>wszystkie gminy posiadają historię gospodarczą związaną z przemysłem ciężkim: w głównej mierze wydobywczym,</w:t>
      </w:r>
    </w:p>
    <w:p w14:paraId="2AE21523" w14:textId="77777777" w:rsidR="00B375BE" w:rsidRPr="008641E1" w:rsidRDefault="000579F1" w:rsidP="00AF1031">
      <w:pPr>
        <w:numPr>
          <w:ilvl w:val="0"/>
          <w:numId w:val="24"/>
        </w:numPr>
        <w:shd w:val="clear" w:color="auto" w:fill="FFFFFF"/>
        <w:spacing w:after="0" w:line="240" w:lineRule="auto"/>
        <w:contextualSpacing/>
        <w:jc w:val="both"/>
        <w:rPr>
          <w:rFonts w:ascii="Times New Roman" w:hAnsi="Times New Roman"/>
        </w:rPr>
      </w:pPr>
      <w:r w:rsidRPr="008641E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8641E1" w:rsidRDefault="000579F1" w:rsidP="00AF1031">
      <w:pPr>
        <w:numPr>
          <w:ilvl w:val="0"/>
          <w:numId w:val="24"/>
        </w:numPr>
        <w:spacing w:after="0" w:line="240" w:lineRule="auto"/>
        <w:contextualSpacing/>
        <w:jc w:val="both"/>
        <w:rPr>
          <w:rFonts w:ascii="Times New Roman" w:hAnsi="Times New Roman"/>
        </w:rPr>
      </w:pPr>
      <w:r w:rsidRPr="008641E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Uwarunkowania społeczno-kulturowe: </w:t>
      </w:r>
      <w:r w:rsidRPr="008641E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Infrastrukturalnych:</w:t>
      </w:r>
      <w:r w:rsidRPr="008641E1">
        <w:rPr>
          <w:rFonts w:ascii="Times New Roman" w:hAnsi="Times New Roman"/>
        </w:rPr>
        <w:t xml:space="preserve"> mocno rozwinięta komunikacja nakierowana na transport między gminami powiatu, położenie między dwoma lotniskami.</w:t>
      </w:r>
    </w:p>
    <w:p w14:paraId="498CC8E2" w14:textId="53CE168E"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Kulturowych: </w:t>
      </w:r>
      <w:r w:rsidRPr="008641E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sidRPr="008641E1">
        <w:rPr>
          <w:rFonts w:ascii="Times New Roman" w:hAnsi="Times New Roman"/>
        </w:rPr>
        <w:br/>
      </w:r>
      <w:r w:rsidRPr="008641E1">
        <w:rPr>
          <w:rFonts w:ascii="Times New Roman" w:hAnsi="Times New Roman"/>
        </w:rPr>
        <w:t>zwyczajach i gwarze, tradycjach patriotycznych (np. niespotykanych nigdzie w Małopolsce tradycjach związanych z górnictwem), historii, etosie pracy.</w:t>
      </w:r>
    </w:p>
    <w:p w14:paraId="390372C0"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 xml:space="preserve">Przyrodniczych: </w:t>
      </w:r>
      <w:r w:rsidRPr="008641E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8641E1">
        <w:rPr>
          <w:rFonts w:ascii="Times New Roman" w:hAnsi="Times New Roman"/>
        </w:rPr>
        <w:t>Rudniański</w:t>
      </w:r>
      <w:proofErr w:type="spellEnd"/>
      <w:r w:rsidRPr="008641E1">
        <w:rPr>
          <w:rFonts w:ascii="Times New Roman" w:hAnsi="Times New Roman"/>
        </w:rPr>
        <w:t xml:space="preserve"> Park Krajobrazowy oraz Dolinki Podkrakowskie.</w:t>
      </w:r>
    </w:p>
    <w:p w14:paraId="5455F1C3" w14:textId="77777777" w:rsidR="00B375BE" w:rsidRPr="008641E1" w:rsidRDefault="000579F1" w:rsidP="00AF1031">
      <w:pPr>
        <w:numPr>
          <w:ilvl w:val="1"/>
          <w:numId w:val="26"/>
        </w:numPr>
        <w:spacing w:after="0" w:line="240" w:lineRule="auto"/>
        <w:contextualSpacing/>
        <w:jc w:val="both"/>
        <w:rPr>
          <w:rFonts w:ascii="Times New Roman" w:hAnsi="Times New Roman"/>
        </w:rPr>
      </w:pPr>
      <w:r w:rsidRPr="008641E1">
        <w:rPr>
          <w:rFonts w:ascii="Times New Roman" w:hAnsi="Times New Roman"/>
          <w:b/>
        </w:rPr>
        <w:t>Społecznych:</w:t>
      </w:r>
      <w:r w:rsidRPr="008641E1">
        <w:rPr>
          <w:rFonts w:ascii="Times New Roman" w:hAnsi="Times New Roman"/>
        </w:rPr>
        <w:t xml:space="preserve"> na terenie powiatu chrzanowskiego działa wiele organizac</w:t>
      </w:r>
      <w:r w:rsidR="00F073D1" w:rsidRPr="008641E1">
        <w:rPr>
          <w:rFonts w:ascii="Times New Roman" w:hAnsi="Times New Roman"/>
        </w:rPr>
        <w:t>ji pozarządowych działających w </w:t>
      </w:r>
      <w:r w:rsidRPr="008641E1">
        <w:rPr>
          <w:rFonts w:ascii="Times New Roman" w:hAnsi="Times New Roman"/>
        </w:rPr>
        <w:t xml:space="preserve">sferze wsparcia gospodarki, promocji kultury i tradycji, profilaktyki zdrowotnej, pomocy emerytom i rencistom i grupom </w:t>
      </w:r>
      <w:proofErr w:type="spellStart"/>
      <w:r w:rsidRPr="008641E1">
        <w:rPr>
          <w:rFonts w:ascii="Times New Roman" w:hAnsi="Times New Roman"/>
        </w:rPr>
        <w:t>defaworyzowanym</w:t>
      </w:r>
      <w:proofErr w:type="spellEnd"/>
      <w:r w:rsidRPr="008641E1">
        <w:rPr>
          <w:rFonts w:ascii="Times New Roman" w:hAnsi="Times New Roman"/>
        </w:rPr>
        <w:t>, pomocy osobom niepełnosprawnym, rozwoju sportu, związki zawodowe oraz organizacje działające na rzecz swoich miejscowości.</w:t>
      </w:r>
    </w:p>
    <w:p w14:paraId="0028A0A8" w14:textId="77777777" w:rsidR="00B375BE" w:rsidRPr="008641E1" w:rsidRDefault="00B375BE" w:rsidP="00AF1031">
      <w:pPr>
        <w:spacing w:after="0" w:line="240" w:lineRule="auto"/>
        <w:ind w:left="284"/>
        <w:jc w:val="both"/>
        <w:rPr>
          <w:rFonts w:ascii="Times New Roman" w:hAnsi="Times New Roman"/>
          <w:sz w:val="8"/>
          <w:szCs w:val="8"/>
        </w:rPr>
      </w:pPr>
    </w:p>
    <w:p w14:paraId="31A80634" w14:textId="77777777" w:rsidR="00B375BE" w:rsidRPr="008641E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8641E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lastRenderedPageBreak/>
        <w:t>Zgodnie z analizą diagnozy społeczeństwo wskazało 4 najistotniejsze obszary interwencji:</w:t>
      </w:r>
    </w:p>
    <w:p w14:paraId="03026B06" w14:textId="77777777" w:rsidR="00703725"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Wsparcie i rozwój gospodarki/przemysłu </w:t>
      </w:r>
    </w:p>
    <w:p w14:paraId="0ED084B9" w14:textId="77777777" w:rsidR="00703725" w:rsidRPr="008641E1" w:rsidRDefault="00703725"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turystyki</w:t>
      </w:r>
    </w:p>
    <w:p w14:paraId="708061E2" w14:textId="77777777" w:rsidR="00E472CA"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oferty czasu wolnego</w:t>
      </w:r>
    </w:p>
    <w:p w14:paraId="0838002F" w14:textId="77777777" w:rsidR="00E472CA" w:rsidRPr="008641E1" w:rsidRDefault="00E472CA"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Działania na rzecz środowiska i przeciwdziałania zmianom klimatu </w:t>
      </w:r>
    </w:p>
    <w:p w14:paraId="676BBFE6" w14:textId="77777777" w:rsidR="00E472CA" w:rsidRPr="008641E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8641E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8641E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8641E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Kluczowym dla rozwoju obszaru oraz rozwiązywania jego problemów obszarem interwencji jest : </w:t>
      </w:r>
      <w:r w:rsidRPr="008641E1">
        <w:rPr>
          <w:rFonts w:ascii="Times New Roman" w:hAnsi="Times New Roman"/>
          <w:b/>
          <w:sz w:val="28"/>
          <w:u w:val="single"/>
          <w:lang w:eastAsia="pl-PL"/>
        </w:rPr>
        <w:t xml:space="preserve">rozwój i wsparcie gospodarki, </w:t>
      </w:r>
      <w:r w:rsidRPr="008641E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8641E1" w:rsidRDefault="00703725" w:rsidP="00AF1031">
      <w:pPr>
        <w:pStyle w:val="Akapitzlist1"/>
        <w:spacing w:after="0" w:line="240" w:lineRule="auto"/>
        <w:ind w:left="284"/>
        <w:jc w:val="both"/>
        <w:rPr>
          <w:rFonts w:ascii="Times New Roman" w:hAnsi="Times New Roman"/>
        </w:rPr>
      </w:pPr>
      <w:r w:rsidRPr="008641E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8641E1"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Istotnym dla rozwoju obszaru oraz rozwiązywania jego problemów obszarem interwencji jest : </w:t>
      </w:r>
      <w:r w:rsidRPr="008641E1">
        <w:rPr>
          <w:rFonts w:ascii="Times New Roman" w:hAnsi="Times New Roman"/>
          <w:b/>
          <w:sz w:val="28"/>
          <w:u w:val="single"/>
          <w:lang w:eastAsia="pl-PL"/>
        </w:rPr>
        <w:t>rozwój oferty czasu wolnego</w:t>
      </w:r>
    </w:p>
    <w:p w14:paraId="52E496AA" w14:textId="77777777" w:rsidR="00B375BE" w:rsidRPr="008641E1" w:rsidRDefault="000579F1" w:rsidP="00AF1031">
      <w:pPr>
        <w:spacing w:after="0" w:line="240" w:lineRule="auto"/>
        <w:ind w:firstLine="284"/>
        <w:jc w:val="both"/>
        <w:rPr>
          <w:rFonts w:ascii="Times New Roman" w:hAnsi="Times New Roman"/>
          <w:b/>
          <w:sz w:val="24"/>
        </w:rPr>
      </w:pPr>
      <w:r w:rsidRPr="008641E1">
        <w:rPr>
          <w:rFonts w:ascii="Times New Roman" w:hAnsi="Times New Roman"/>
          <w:b/>
          <w:sz w:val="24"/>
        </w:rPr>
        <w:t>Problemy, wyzwania, szanse i potencjał na które odpowiada dany obszar interwencji:</w:t>
      </w:r>
    </w:p>
    <w:p w14:paraId="2674E47B"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Brak oferty czasu wolnego skutkuje wzrostem zachowań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(eurosieroty, brak więzi wielopokoleniowych, brak czasu), brakiem zewnętrznej infrastruktury sportowo-rekreacyjnej,</w:t>
      </w:r>
    </w:p>
    <w:p w14:paraId="6D6E0BA9" w14:textId="77777777" w:rsidR="00B375BE" w:rsidRPr="008641E1" w:rsidRDefault="000579F1" w:rsidP="00AF1031">
      <w:pPr>
        <w:pStyle w:val="Akapitzlist1"/>
        <w:spacing w:after="0" w:line="240" w:lineRule="auto"/>
        <w:jc w:val="both"/>
        <w:rPr>
          <w:rFonts w:ascii="Times New Roman" w:hAnsi="Times New Roman"/>
        </w:rPr>
      </w:pPr>
      <w:r w:rsidRPr="008641E1">
        <w:rPr>
          <w:rFonts w:ascii="Times New Roman" w:hAnsi="Times New Roman"/>
        </w:rPr>
        <w:t>Brak dostatecznej liczby świetlic wiejskich, oferta na aktualnych świetlicach nie zachęca do korzystania</w:t>
      </w:r>
    </w:p>
    <w:p w14:paraId="31C24F73"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Problemem jest niszczenie istniejących obiektów ogólnodostępnej infrastruktury,</w:t>
      </w:r>
    </w:p>
    <w:p w14:paraId="63FEDC77"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Brak obiektów ogólnodostępnej infrastruktury skutkuje wzrostem poziomu </w:t>
      </w:r>
      <w:proofErr w:type="spellStart"/>
      <w:r w:rsidRPr="008641E1">
        <w:rPr>
          <w:rFonts w:ascii="Times New Roman" w:hAnsi="Times New Roman"/>
        </w:rPr>
        <w:t>defaworyzacji</w:t>
      </w:r>
      <w:proofErr w:type="spellEnd"/>
      <w:r w:rsidRPr="008641E1">
        <w:rPr>
          <w:rFonts w:ascii="Times New Roman" w:hAnsi="Times New Roman"/>
        </w:rPr>
        <w:t xml:space="preserve"> społecznej.</w:t>
      </w:r>
    </w:p>
    <w:p w14:paraId="435CA1F7" w14:textId="77777777" w:rsidR="00B375BE" w:rsidRPr="008641E1" w:rsidRDefault="000579F1" w:rsidP="00AF1031">
      <w:pPr>
        <w:pStyle w:val="Akapitzlist1"/>
        <w:numPr>
          <w:ilvl w:val="0"/>
          <w:numId w:val="27"/>
        </w:numPr>
        <w:spacing w:after="0" w:line="240" w:lineRule="auto"/>
        <w:jc w:val="both"/>
        <w:rPr>
          <w:rFonts w:ascii="Times New Roman" w:hAnsi="Times New Roman"/>
        </w:rPr>
      </w:pPr>
      <w:r w:rsidRPr="008641E1">
        <w:rPr>
          <w:rFonts w:ascii="Times New Roman" w:hAnsi="Times New Roman"/>
        </w:rPr>
        <w:t xml:space="preserve">Szansą jest wykorzystanie prężnie działających organizacji </w:t>
      </w:r>
      <w:proofErr w:type="spellStart"/>
      <w:r w:rsidRPr="008641E1">
        <w:rPr>
          <w:rFonts w:ascii="Times New Roman" w:hAnsi="Times New Roman"/>
        </w:rPr>
        <w:t>ngo</w:t>
      </w:r>
      <w:proofErr w:type="spellEnd"/>
      <w:r w:rsidRPr="008641E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Nieporazu przeprowadziło wiele warsztatów związanych z kulinariami, rękodziełem, garncarstwem i folklorem, były również działania związane z aktywnością sportową w tym </w:t>
      </w:r>
      <w:proofErr w:type="spellStart"/>
      <w:r w:rsidRPr="008641E1">
        <w:rPr>
          <w:rFonts w:ascii="Times New Roman" w:hAnsi="Times New Roman"/>
        </w:rPr>
        <w:t>nordic</w:t>
      </w:r>
      <w:proofErr w:type="spellEnd"/>
      <w:r w:rsidRPr="008641E1">
        <w:rPr>
          <w:rFonts w:ascii="Times New Roman" w:hAnsi="Times New Roman"/>
        </w:rPr>
        <w:t xml:space="preserve"> </w:t>
      </w:r>
      <w:proofErr w:type="spellStart"/>
      <w:r w:rsidRPr="008641E1">
        <w:rPr>
          <w:rFonts w:ascii="Times New Roman" w:hAnsi="Times New Roman"/>
        </w:rPr>
        <w:t>walking</w:t>
      </w:r>
      <w:proofErr w:type="spellEnd"/>
      <w:r w:rsidRPr="008641E1">
        <w:rPr>
          <w:rFonts w:ascii="Times New Roman" w:hAnsi="Times New Roman"/>
        </w:rPr>
        <w:t xml:space="preserve"> i turnieje piłkarskie. </w:t>
      </w:r>
    </w:p>
    <w:p w14:paraId="53BE4750" w14:textId="77777777" w:rsidR="00B375BE" w:rsidRPr="008641E1" w:rsidRDefault="000579F1" w:rsidP="00AF1031">
      <w:pPr>
        <w:pStyle w:val="Akapitzlist1"/>
        <w:numPr>
          <w:ilvl w:val="0"/>
          <w:numId w:val="28"/>
        </w:numPr>
        <w:spacing w:after="0" w:line="240" w:lineRule="auto"/>
        <w:ind w:left="567" w:hanging="283"/>
        <w:jc w:val="both"/>
        <w:rPr>
          <w:rFonts w:ascii="Times New Roman" w:hAnsi="Times New Roman"/>
        </w:rPr>
      </w:pPr>
      <w:r w:rsidRPr="008641E1">
        <w:rPr>
          <w:rFonts w:ascii="Times New Roman" w:hAnsi="Times New Roman"/>
          <w:b/>
        </w:rPr>
        <w:t>Cechą wspólną gmin tworzących obszar objęty LSR jest wysoka atrakcyjność osadnicza terenów wiejskich</w:t>
      </w:r>
      <w:r w:rsidRPr="008641E1">
        <w:rPr>
          <w:rFonts w:ascii="Times New Roman" w:hAnsi="Times New Roman"/>
        </w:rPr>
        <w:t xml:space="preserve">. Świadczy o tym rosnąca liczba mieszkańców, wynikająca z procesu </w:t>
      </w:r>
      <w:proofErr w:type="spellStart"/>
      <w:r w:rsidRPr="008641E1">
        <w:rPr>
          <w:rFonts w:ascii="Times New Roman" w:hAnsi="Times New Roman"/>
        </w:rPr>
        <w:t>suburbanizacji</w:t>
      </w:r>
      <w:proofErr w:type="spellEnd"/>
      <w:r w:rsidRPr="008641E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8641E1" w:rsidRDefault="000579F1" w:rsidP="00AF1031">
      <w:pPr>
        <w:pStyle w:val="Akapitzlist1"/>
        <w:spacing w:after="0" w:line="240" w:lineRule="auto"/>
        <w:ind w:left="567"/>
        <w:jc w:val="both"/>
        <w:rPr>
          <w:rFonts w:ascii="Times New Roman" w:hAnsi="Times New Roman"/>
        </w:rPr>
      </w:pPr>
      <w:r w:rsidRPr="008641E1">
        <w:rPr>
          <w:rFonts w:ascii="Times New Roman" w:hAnsi="Times New Roman"/>
        </w:rPr>
        <w:t>Należy wzmocnić trend nakierowany na wzrost atrakcyjności osadniczej.</w:t>
      </w:r>
    </w:p>
    <w:p w14:paraId="5765259B" w14:textId="77777777" w:rsidR="00B375BE" w:rsidRPr="008641E1" w:rsidRDefault="000579F1" w:rsidP="00AF1031">
      <w:pPr>
        <w:pStyle w:val="Akapitzlist1"/>
        <w:numPr>
          <w:ilvl w:val="0"/>
          <w:numId w:val="28"/>
        </w:numPr>
        <w:spacing w:after="0" w:line="240" w:lineRule="auto"/>
        <w:ind w:left="567" w:hanging="283"/>
        <w:jc w:val="both"/>
        <w:rPr>
          <w:rFonts w:ascii="Times New Roman" w:hAnsi="Times New Roman"/>
        </w:rPr>
      </w:pPr>
      <w:r w:rsidRPr="008641E1">
        <w:rPr>
          <w:rFonts w:ascii="Times New Roman" w:hAnsi="Times New Roman"/>
          <w:b/>
        </w:rPr>
        <w:t>Cechą charakterystyczną obszaru objętego LSR jest ponadto bardzo niski wskaźnik przyrostu naturalnego.</w:t>
      </w:r>
      <w:r w:rsidRPr="008641E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8641E1"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Kluczowym obszarem interwencji dla obszaru objętego LSR jest </w:t>
      </w:r>
      <w:r w:rsidRPr="008641E1">
        <w:rPr>
          <w:rFonts w:ascii="Times New Roman" w:hAnsi="Times New Roman"/>
          <w:b/>
          <w:sz w:val="28"/>
          <w:u w:val="single"/>
          <w:lang w:eastAsia="pl-PL"/>
        </w:rPr>
        <w:t>rozwój potencjału turystycznego</w:t>
      </w:r>
      <w:r w:rsidRPr="008641E1">
        <w:rPr>
          <w:rFonts w:ascii="Times New Roman" w:hAnsi="Times New Roman"/>
          <w:b/>
          <w:sz w:val="28"/>
          <w:lang w:eastAsia="pl-PL"/>
        </w:rPr>
        <w:t xml:space="preserve"> – który ma docelowo skutkować rozwojem gospodarczym</w:t>
      </w:r>
    </w:p>
    <w:p w14:paraId="21ABDB37" w14:textId="77777777" w:rsidR="00B375BE" w:rsidRPr="008641E1" w:rsidRDefault="000579F1" w:rsidP="00AF1031">
      <w:pPr>
        <w:spacing w:after="0" w:line="240" w:lineRule="auto"/>
        <w:ind w:firstLine="284"/>
        <w:jc w:val="both"/>
        <w:rPr>
          <w:rFonts w:ascii="Times New Roman" w:hAnsi="Times New Roman"/>
          <w:b/>
          <w:sz w:val="24"/>
          <w:u w:val="single"/>
        </w:rPr>
      </w:pPr>
      <w:r w:rsidRPr="008641E1">
        <w:rPr>
          <w:rFonts w:ascii="Times New Roman" w:hAnsi="Times New Roman"/>
          <w:b/>
          <w:sz w:val="24"/>
          <w:u w:val="single"/>
        </w:rPr>
        <w:t>Problemy, wyzwania, szanse i potencjał na które odpowiada dany obszar interwencji:</w:t>
      </w:r>
    </w:p>
    <w:p w14:paraId="590598CF" w14:textId="77777777" w:rsidR="00B375BE" w:rsidRPr="008641E1" w:rsidRDefault="000579F1" w:rsidP="00AF1031">
      <w:pPr>
        <w:spacing w:after="0" w:line="240" w:lineRule="auto"/>
        <w:ind w:left="284"/>
        <w:jc w:val="both"/>
        <w:rPr>
          <w:rFonts w:ascii="Times New Roman" w:hAnsi="Times New Roman"/>
          <w:b/>
        </w:rPr>
      </w:pPr>
      <w:r w:rsidRPr="008641E1">
        <w:rPr>
          <w:rFonts w:ascii="Times New Roman" w:hAnsi="Times New Roman"/>
          <w:b/>
        </w:rPr>
        <w:t>Społeczność dostrzega szanse na rozwój społeczno-gospodarczy w rozwoju turystyki emocji opartej o turystykę weekendową</w:t>
      </w:r>
    </w:p>
    <w:p w14:paraId="46C41025"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społeczeństwo wskazuje dużą szansę w rozwoju marki Chrzanolandia i w sieciowaniu oferty turystycznej,</w:t>
      </w:r>
    </w:p>
    <w:p w14:paraId="6AAC3833"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szansą jest „moda” na folklor, turystykę związaną z dziedzictwem oraz turystykę emocji,</w:t>
      </w:r>
    </w:p>
    <w:p w14:paraId="6BF4F7C8"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t>moda na ekologię oraz zdrowy i aktywny tryb życia,</w:t>
      </w:r>
    </w:p>
    <w:p w14:paraId="2FD2AC24" w14:textId="77777777" w:rsidR="00B375BE" w:rsidRPr="008641E1" w:rsidRDefault="000579F1" w:rsidP="00AF1031">
      <w:pPr>
        <w:pStyle w:val="Akapitzlist1"/>
        <w:numPr>
          <w:ilvl w:val="0"/>
          <w:numId w:val="29"/>
        </w:numPr>
        <w:spacing w:after="0" w:line="240" w:lineRule="auto"/>
        <w:ind w:left="567" w:hanging="283"/>
        <w:jc w:val="both"/>
        <w:rPr>
          <w:rFonts w:ascii="Times New Roman" w:hAnsi="Times New Roman"/>
        </w:rPr>
      </w:pPr>
      <w:r w:rsidRPr="008641E1">
        <w:rPr>
          <w:rFonts w:ascii="Times New Roman" w:hAnsi="Times New Roman"/>
        </w:rPr>
        <w:lastRenderedPageBreak/>
        <w:t>atutem jest bardzo bogaty potencjał kulturowy związany z dziedzictwem, folklorem i tradycjami:</w:t>
      </w:r>
    </w:p>
    <w:p w14:paraId="4022BDEA"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region Małopolski jest uznawany za kolebkę polskości, </w:t>
      </w:r>
    </w:p>
    <w:p w14:paraId="0FDC95E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natomiast obszar objęty LSR ma dwa atuty - potencjał dziedzictwa Krakowiaków Zachodnich oraz Ślązaków, oraz bogate tradycje górnicze,</w:t>
      </w:r>
    </w:p>
    <w:p w14:paraId="1C6E5A04"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29 prężnie działających kół gospodyń wiejskich,</w:t>
      </w:r>
    </w:p>
    <w:p w14:paraId="59E51C5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potencjał w dziedzictwie niematerialnym związanym z plecionkarstwem i garncarstwem,</w:t>
      </w:r>
    </w:p>
    <w:p w14:paraId="457C08D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plany tworzenia grodu rycerskiego,</w:t>
      </w:r>
    </w:p>
    <w:p w14:paraId="426B3F6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plany tworzenia ogrodów sensorycznych, żywych pracowni, izb tradycji i </w:t>
      </w:r>
      <w:proofErr w:type="spellStart"/>
      <w:r w:rsidRPr="008641E1">
        <w:rPr>
          <w:rFonts w:ascii="Times New Roman" w:hAnsi="Times New Roman"/>
        </w:rPr>
        <w:t>ekomuzeów</w:t>
      </w:r>
      <w:proofErr w:type="spellEnd"/>
      <w:r w:rsidRPr="008641E1">
        <w:rPr>
          <w:rFonts w:ascii="Times New Roman" w:hAnsi="Times New Roman"/>
        </w:rPr>
        <w:t>,</w:t>
      </w:r>
    </w:p>
    <w:p w14:paraId="276B0C9C"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bardzo prężnie działające koła pszczelarskie,</w:t>
      </w:r>
    </w:p>
    <w:p w14:paraId="50CF8221"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bardzo prężnie działające organizacje pozarządowe mogące stworzyć bazę do rozwoju turystyki,</w:t>
      </w:r>
    </w:p>
    <w:p w14:paraId="43C0147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przez teren LGD przebiegają obszary trzech parków krajobrazowych: </w:t>
      </w:r>
      <w:proofErr w:type="spellStart"/>
      <w:r w:rsidRPr="008641E1">
        <w:rPr>
          <w:rFonts w:ascii="Times New Roman" w:hAnsi="Times New Roman"/>
        </w:rPr>
        <w:t>Rudniańskiego</w:t>
      </w:r>
      <w:proofErr w:type="spellEnd"/>
      <w:r w:rsidRPr="008641E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8641E1">
        <w:rPr>
          <w:rFonts w:ascii="Times New Roman" w:hAnsi="Times New Roman"/>
        </w:rPr>
        <w:t>Wiśliska</w:t>
      </w:r>
      <w:proofErr w:type="spellEnd"/>
      <w:r w:rsidRPr="008641E1">
        <w:rPr>
          <w:rFonts w:ascii="Times New Roman" w:hAnsi="Times New Roman"/>
        </w:rPr>
        <w:t>,</w:t>
      </w:r>
    </w:p>
    <w:p w14:paraId="437569BB"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8641E1">
        <w:rPr>
          <w:rFonts w:ascii="Times New Roman" w:hAnsi="Times New Roman"/>
        </w:rPr>
        <w:t>questy</w:t>
      </w:r>
      <w:proofErr w:type="spellEnd"/>
      <w:r w:rsidRPr="008641E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istotnym atutem gmin obszaru LGD są ponadto szlaki rowerowe oraz piesze. Obok rozbudowanej sieci lokalnych tras rowerowych, na uwagę zasługują przede wszystkim odcinki międzynarodowego szlaku dziedzictwa przyrodniczo-kulturowego Kraków-Morawy-Wiedeń </w:t>
      </w:r>
      <w:proofErr w:type="spellStart"/>
      <w:r w:rsidRPr="008641E1">
        <w:rPr>
          <w:rFonts w:ascii="Times New Roman" w:hAnsi="Times New Roman"/>
        </w:rPr>
        <w:t>Greenways</w:t>
      </w:r>
      <w:proofErr w:type="spellEnd"/>
      <w:r w:rsidRPr="008641E1">
        <w:rPr>
          <w:rFonts w:ascii="Times New Roman" w:hAnsi="Times New Roman"/>
        </w:rPr>
        <w:t xml:space="preserve"> oraz </w:t>
      </w:r>
      <w:proofErr w:type="spellStart"/>
      <w:r w:rsidRPr="008641E1">
        <w:rPr>
          <w:rFonts w:ascii="Times New Roman" w:hAnsi="Times New Roman"/>
        </w:rPr>
        <w:t>EuroVelo</w:t>
      </w:r>
      <w:proofErr w:type="spellEnd"/>
      <w:r w:rsidRPr="008641E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8641E1">
        <w:rPr>
          <w:rFonts w:ascii="Times New Roman" w:hAnsi="Times New Roman"/>
        </w:rPr>
        <w:t>Mariazell</w:t>
      </w:r>
      <w:proofErr w:type="spellEnd"/>
      <w:r w:rsidRPr="008641E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LGD Partnerstwo na Jurze wypracowało także wspólną markę „Chrzanolandia”.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8641E1" w:rsidRDefault="000579F1" w:rsidP="00AF1031">
      <w:pPr>
        <w:pStyle w:val="Akapitzlist1"/>
        <w:numPr>
          <w:ilvl w:val="0"/>
          <w:numId w:val="23"/>
        </w:numPr>
        <w:spacing w:after="0" w:line="240" w:lineRule="auto"/>
        <w:ind w:left="851" w:hanging="284"/>
        <w:jc w:val="both"/>
        <w:rPr>
          <w:rFonts w:ascii="Times New Roman" w:hAnsi="Times New Roman"/>
        </w:rPr>
      </w:pPr>
      <w:r w:rsidRPr="008641E1">
        <w:rPr>
          <w:rFonts w:ascii="Times New Roman" w:hAnsi="Times New Roman"/>
        </w:rPr>
        <w:t xml:space="preserve">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w:t>
      </w:r>
      <w:r w:rsidRPr="008641E1">
        <w:rPr>
          <w:rFonts w:ascii="Times New Roman" w:hAnsi="Times New Roman"/>
        </w:rPr>
        <w:lastRenderedPageBreak/>
        <w:t>to gminne statystyki dotyczące turystów oraz uczestników imprez. Dla przykładu, Nadwiślański Park Etnograficzny w Wygiełzowie odwiedza rocznie około 100 tys. turystów, Ekomuzeum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8641E1" w:rsidRDefault="00B375BE" w:rsidP="00AF1031">
      <w:pPr>
        <w:spacing w:after="0" w:line="240" w:lineRule="auto"/>
        <w:jc w:val="both"/>
        <w:rPr>
          <w:rFonts w:ascii="Times New Roman" w:hAnsi="Times New Roman"/>
          <w:sz w:val="8"/>
          <w:szCs w:val="8"/>
        </w:rPr>
      </w:pPr>
    </w:p>
    <w:p w14:paraId="35DCFF15" w14:textId="77777777" w:rsidR="00B375BE" w:rsidRPr="008641E1" w:rsidRDefault="000579F1" w:rsidP="00AF1031">
      <w:pPr>
        <w:pStyle w:val="Akapitzlist1"/>
        <w:numPr>
          <w:ilvl w:val="0"/>
          <w:numId w:val="21"/>
        </w:numPr>
        <w:spacing w:after="0" w:line="240" w:lineRule="auto"/>
        <w:ind w:left="993" w:hanging="284"/>
        <w:jc w:val="both"/>
        <w:rPr>
          <w:rFonts w:ascii="Times New Roman" w:hAnsi="Times New Roman"/>
        </w:rPr>
      </w:pPr>
      <w:r w:rsidRPr="008641E1">
        <w:rPr>
          <w:rFonts w:ascii="Times New Roman" w:hAnsi="Times New Roman"/>
          <w:b/>
        </w:rPr>
        <w:t>Problemy rozwojowe turystyki:</w:t>
      </w:r>
    </w:p>
    <w:p w14:paraId="7A32926E"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 xml:space="preserve">niewystarczająca infrastruktura turystyczno-wypoczynkowa, </w:t>
      </w:r>
    </w:p>
    <w:p w14:paraId="012882F2"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brak spójnej oferty turystyczno-rekreacyjnej gmin,</w:t>
      </w:r>
    </w:p>
    <w:p w14:paraId="0A34307F"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8641E1" w:rsidRDefault="000579F1" w:rsidP="00AF1031">
      <w:pPr>
        <w:pStyle w:val="Akapitzlist1"/>
        <w:numPr>
          <w:ilvl w:val="0"/>
          <w:numId w:val="30"/>
        </w:numPr>
        <w:spacing w:after="0" w:line="240" w:lineRule="auto"/>
        <w:ind w:left="1276" w:hanging="283"/>
        <w:jc w:val="both"/>
        <w:rPr>
          <w:rFonts w:ascii="Times New Roman" w:hAnsi="Times New Roman"/>
        </w:rPr>
      </w:pPr>
      <w:r w:rsidRPr="008641E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8641E1" w:rsidRDefault="00B375BE" w:rsidP="00AF1031">
      <w:pPr>
        <w:spacing w:after="0" w:line="240" w:lineRule="auto"/>
        <w:ind w:left="993"/>
        <w:jc w:val="both"/>
        <w:rPr>
          <w:rFonts w:ascii="Times New Roman" w:hAnsi="Times New Roman"/>
          <w:sz w:val="8"/>
          <w:szCs w:val="8"/>
        </w:rPr>
      </w:pPr>
    </w:p>
    <w:p w14:paraId="0F59CC46" w14:textId="1FE05817" w:rsidR="00B375BE" w:rsidRPr="008641E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8641E1">
        <w:rPr>
          <w:rFonts w:ascii="Times New Roman" w:hAnsi="Times New Roman"/>
          <w:b/>
          <w:sz w:val="28"/>
          <w:lang w:eastAsia="pl-PL"/>
        </w:rPr>
        <w:t xml:space="preserve">Dodatkowym obszarem interwencji jest: </w:t>
      </w:r>
      <w:r w:rsidRPr="008641E1">
        <w:rPr>
          <w:rFonts w:ascii="Times New Roman" w:hAnsi="Times New Roman"/>
          <w:b/>
          <w:sz w:val="28"/>
          <w:u w:val="single"/>
          <w:lang w:eastAsia="pl-PL"/>
        </w:rPr>
        <w:t>ochrona środowiska, przeciwdziałanie zmianom klimatu</w:t>
      </w:r>
      <w:r w:rsidRPr="008641E1">
        <w:rPr>
          <w:rFonts w:ascii="Times New Roman" w:hAnsi="Times New Roman"/>
          <w:b/>
          <w:sz w:val="28"/>
          <w:lang w:eastAsia="pl-PL"/>
        </w:rPr>
        <w:t xml:space="preserve">, który wynika z problemu obszaru jakim jest bardzo wysokie </w:t>
      </w:r>
      <w:r w:rsidR="003F6057" w:rsidRPr="008641E1">
        <w:rPr>
          <w:rFonts w:ascii="Times New Roman" w:hAnsi="Times New Roman"/>
          <w:b/>
          <w:sz w:val="28"/>
          <w:lang w:eastAsia="pl-PL"/>
        </w:rPr>
        <w:t>zanieczyszczenie</w:t>
      </w:r>
      <w:r w:rsidRPr="008641E1">
        <w:rPr>
          <w:rFonts w:ascii="Times New Roman" w:hAnsi="Times New Roman"/>
          <w:b/>
          <w:sz w:val="28"/>
          <w:lang w:eastAsia="pl-PL"/>
        </w:rPr>
        <w:t xml:space="preserve"> środowiska</w:t>
      </w:r>
    </w:p>
    <w:p w14:paraId="02FE4322" w14:textId="77777777" w:rsidR="00B375BE" w:rsidRPr="008641E1" w:rsidRDefault="000579F1" w:rsidP="00AF1031">
      <w:pPr>
        <w:spacing w:after="0" w:line="240" w:lineRule="auto"/>
        <w:ind w:firstLine="284"/>
        <w:jc w:val="both"/>
        <w:rPr>
          <w:rFonts w:ascii="Times New Roman" w:hAnsi="Times New Roman"/>
          <w:b/>
          <w:sz w:val="24"/>
        </w:rPr>
      </w:pPr>
      <w:r w:rsidRPr="008641E1">
        <w:rPr>
          <w:rFonts w:ascii="Times New Roman" w:hAnsi="Times New Roman"/>
          <w:b/>
          <w:sz w:val="24"/>
        </w:rPr>
        <w:t>Problemy, wyzwania, szanse i potencjał na które odpowiada dany obszar interwencji:</w:t>
      </w:r>
    </w:p>
    <w:p w14:paraId="6F6212D4"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i/>
          <w:color w:val="000000"/>
        </w:rPr>
      </w:pPr>
      <w:r w:rsidRPr="008641E1">
        <w:rPr>
          <w:rFonts w:ascii="Times New Roman" w:hAnsi="Times New Roman"/>
          <w:color w:val="000000"/>
        </w:rPr>
        <w:t xml:space="preserve">Podobnie jak w całym województwie małopolskim, </w:t>
      </w:r>
      <w:r w:rsidRPr="008641E1">
        <w:rPr>
          <w:rFonts w:ascii="Times New Roman" w:hAnsi="Times New Roman"/>
          <w:b/>
          <w:color w:val="000000"/>
        </w:rPr>
        <w:t>na terenie objętym LSR odnotowuje się niezadowalający stan jakości powietrza</w:t>
      </w:r>
      <w:r w:rsidRPr="008641E1">
        <w:rPr>
          <w:rFonts w:ascii="Times New Roman" w:hAnsi="Times New Roman"/>
          <w:color w:val="000000"/>
        </w:rPr>
        <w:t xml:space="preserve">, w szczególności przekroczenie norm stężeń zanieczyszczeń pyłu PM10 oraz PM 2,5, a także </w:t>
      </w:r>
      <w:proofErr w:type="spellStart"/>
      <w:r w:rsidRPr="008641E1">
        <w:rPr>
          <w:rFonts w:ascii="Times New Roman" w:hAnsi="Times New Roman"/>
          <w:color w:val="000000"/>
        </w:rPr>
        <w:t>benzo</w:t>
      </w:r>
      <w:proofErr w:type="spellEnd"/>
      <w:r w:rsidRPr="008641E1">
        <w:rPr>
          <w:rFonts w:ascii="Times New Roman" w:hAnsi="Times New Roman"/>
          <w:color w:val="000000"/>
        </w:rPr>
        <w:t>(a)</w:t>
      </w:r>
      <w:proofErr w:type="spellStart"/>
      <w:r w:rsidRPr="008641E1">
        <w:rPr>
          <w:rFonts w:ascii="Times New Roman" w:hAnsi="Times New Roman"/>
          <w:color w:val="000000"/>
        </w:rPr>
        <w:t>pirenu</w:t>
      </w:r>
      <w:proofErr w:type="spellEnd"/>
      <w:r w:rsidRPr="008641E1">
        <w:rPr>
          <w:rFonts w:ascii="Times New Roman" w:hAnsi="Times New Roman"/>
          <w:color w:val="000000"/>
        </w:rPr>
        <w:t xml:space="preserve">, dwutlenku azotu oraz dwutlenku siarki – </w:t>
      </w:r>
      <w:r w:rsidRPr="008641E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i/>
          <w:color w:val="000000"/>
        </w:rPr>
      </w:pPr>
      <w:r w:rsidRPr="008641E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8641E1">
        <w:rPr>
          <w:rFonts w:ascii="Times New Roman" w:hAnsi="Times New Roman"/>
          <w:i/>
          <w:color w:val="000000"/>
        </w:rPr>
        <w:t>Raport z badania opinii mieszkańców obszaru Lokalnej Grupy Działania „Partnerstwo Na Jurze”, Kraków 2015.</w:t>
      </w:r>
    </w:p>
    <w:p w14:paraId="1E669DE0" w14:textId="77777777" w:rsidR="00B375BE" w:rsidRPr="008641E1" w:rsidRDefault="000579F1" w:rsidP="00AF1031">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47BDD7C0" w14:textId="77777777" w:rsidR="00F073D1" w:rsidRPr="008641E1" w:rsidRDefault="000579F1" w:rsidP="00B50ACB">
      <w:pPr>
        <w:pStyle w:val="Akapitzlist1"/>
        <w:numPr>
          <w:ilvl w:val="0"/>
          <w:numId w:val="21"/>
        </w:numPr>
        <w:spacing w:after="0" w:line="240" w:lineRule="auto"/>
        <w:ind w:left="709"/>
        <w:jc w:val="both"/>
        <w:rPr>
          <w:rFonts w:ascii="Times New Roman" w:hAnsi="Times New Roman"/>
          <w:color w:val="000000"/>
        </w:rPr>
      </w:pPr>
      <w:r w:rsidRPr="008641E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sidRPr="008641E1">
        <w:rPr>
          <w:rFonts w:ascii="Times New Roman" w:hAnsi="Times New Roman"/>
          <w:color w:val="000000"/>
        </w:rPr>
        <w:t>łatnych warsztatów edukacyjnyc</w:t>
      </w:r>
      <w:r w:rsidR="00530C1D" w:rsidRPr="008641E1">
        <w:rPr>
          <w:rFonts w:ascii="Times New Roman" w:hAnsi="Times New Roman"/>
          <w:color w:val="000000"/>
        </w:rPr>
        <w:t>h</w:t>
      </w:r>
      <w:r w:rsidR="00492334" w:rsidRPr="008641E1">
        <w:rPr>
          <w:rFonts w:ascii="Times New Roman" w:hAnsi="Times New Roman"/>
          <w:color w:val="000000"/>
        </w:rPr>
        <w:t>.</w:t>
      </w:r>
    </w:p>
    <w:p w14:paraId="53EB777A" w14:textId="77777777" w:rsidR="00492334" w:rsidRPr="00677E6E" w:rsidRDefault="00492334" w:rsidP="00BF6B06">
      <w:pPr>
        <w:pStyle w:val="Akapitzlist1"/>
        <w:spacing w:after="0" w:line="240" w:lineRule="auto"/>
        <w:jc w:val="both"/>
        <w:rPr>
          <w:rFonts w:ascii="Times New Roman" w:hAnsi="Times New Roman"/>
          <w:color w:val="FF0000"/>
        </w:rPr>
      </w:pPr>
    </w:p>
    <w:p w14:paraId="3DC4F50A" w14:textId="475D655F" w:rsidR="00677E6E" w:rsidRPr="00DC141E" w:rsidRDefault="00677E6E" w:rsidP="00BF6B06">
      <w:pPr>
        <w:spacing w:after="0" w:line="276" w:lineRule="auto"/>
        <w:ind w:firstLine="349"/>
        <w:jc w:val="both"/>
        <w:rPr>
          <w:rFonts w:ascii="Times New Roman" w:hAnsi="Times New Roman"/>
          <w:color w:val="000000" w:themeColor="text1"/>
          <w:sz w:val="21"/>
          <w:szCs w:val="21"/>
        </w:rPr>
      </w:pPr>
      <w:bookmarkStart w:id="5" w:name="_Hlk73695610"/>
      <w:r w:rsidRPr="00DC141E">
        <w:rPr>
          <w:rFonts w:ascii="Times New Roman" w:hAnsi="Times New Roman"/>
          <w:color w:val="000000" w:themeColor="text1"/>
          <w:sz w:val="21"/>
          <w:szCs w:val="21"/>
        </w:rPr>
        <w:t xml:space="preserve">W związku z wydłużającym się okresem programowania do 2024 roku, Lokalna Grupa Działania „Partnerstwo na Jurze” </w:t>
      </w:r>
      <w:r w:rsidR="00DC141E" w:rsidRPr="00DC141E">
        <w:rPr>
          <w:rFonts w:ascii="Times New Roman" w:hAnsi="Times New Roman"/>
          <w:color w:val="000000" w:themeColor="text1"/>
          <w:sz w:val="21"/>
          <w:szCs w:val="21"/>
        </w:rPr>
        <w:t xml:space="preserve">w 2021 roku, </w:t>
      </w:r>
      <w:r w:rsidRPr="00DC141E">
        <w:rPr>
          <w:rFonts w:ascii="Times New Roman" w:hAnsi="Times New Roman"/>
          <w:color w:val="000000" w:themeColor="text1"/>
          <w:sz w:val="21"/>
          <w:szCs w:val="21"/>
        </w:rPr>
        <w:t>ubiegała się o dodatkowe środki finansowe do budżetu LSR na wdrażanie Lokalnej Strategii Rozwoju (poddziałanie 19.2) w maksymalnej wysokości: 315 000 euro, jak również w ramach poddziałania 19.4 (funkcjonowanie biura) w wysokości 37 800 euro. Zarząd LGD zaproponował aby środki finansowe o których mowa powyżej w ramach poddziałania 19.2 ulokować w przedsięwzięciu 1.1 (</w:t>
      </w:r>
      <w:r w:rsidRPr="00DC141E">
        <w:rPr>
          <w:rFonts w:ascii="Times New Roman" w:hAnsi="Times New Roman"/>
          <w:i/>
          <w:iCs/>
          <w:color w:val="000000" w:themeColor="text1"/>
          <w:sz w:val="21"/>
          <w:szCs w:val="21"/>
        </w:rPr>
        <w:t xml:space="preserve">Rozwój oferty czasu wolnego dla mieszkańców LSR, w tym grup defaworyzowanych, sprzyjający włączeniu społecznemu, poprzez budowę, przebudowę, rozbudowę, modernizację i wyposażenie) </w:t>
      </w:r>
      <w:r w:rsidRPr="00DC141E">
        <w:rPr>
          <w:rFonts w:ascii="Times New Roman" w:hAnsi="Times New Roman"/>
          <w:b/>
          <w:bCs/>
          <w:color w:val="000000" w:themeColor="text1"/>
          <w:sz w:val="21"/>
          <w:szCs w:val="21"/>
          <w:u w:val="single"/>
        </w:rPr>
        <w:t>w kwocie 190 000,00 euro</w:t>
      </w:r>
      <w:r w:rsidRPr="00DC141E">
        <w:rPr>
          <w:rFonts w:ascii="Times New Roman" w:hAnsi="Times New Roman"/>
          <w:color w:val="000000" w:themeColor="text1"/>
          <w:sz w:val="21"/>
          <w:szCs w:val="21"/>
        </w:rPr>
        <w:t xml:space="preserve"> oraz w przedsięwzięciu 2.1 (</w:t>
      </w:r>
      <w:r w:rsidRPr="00DC141E">
        <w:rPr>
          <w:rFonts w:ascii="Times New Roman" w:hAnsi="Times New Roman"/>
          <w:i/>
          <w:iCs/>
          <w:color w:val="000000" w:themeColor="text1"/>
          <w:sz w:val="21"/>
          <w:szCs w:val="21"/>
        </w:rPr>
        <w:t xml:space="preserve">Wspieranie rozwoju gospodarczego, w tym w branży turystycznej </w:t>
      </w:r>
      <w:r w:rsidR="00DC141E">
        <w:rPr>
          <w:rFonts w:ascii="Times New Roman" w:hAnsi="Times New Roman"/>
          <w:i/>
          <w:iCs/>
          <w:color w:val="000000" w:themeColor="text1"/>
          <w:sz w:val="21"/>
          <w:szCs w:val="21"/>
        </w:rPr>
        <w:br/>
      </w:r>
      <w:r w:rsidRPr="00DC141E">
        <w:rPr>
          <w:rFonts w:ascii="Times New Roman" w:hAnsi="Times New Roman"/>
          <w:i/>
          <w:iCs/>
          <w:color w:val="000000" w:themeColor="text1"/>
          <w:sz w:val="21"/>
          <w:szCs w:val="21"/>
        </w:rPr>
        <w:t>i okołoturystycznej, poprzez inwestycje polegające na utworzeniu nowego przedsiębiorstwa)</w:t>
      </w:r>
      <w:r w:rsidRPr="00DC141E">
        <w:rPr>
          <w:rFonts w:ascii="Times New Roman" w:hAnsi="Times New Roman"/>
          <w:b/>
          <w:bCs/>
          <w:color w:val="000000" w:themeColor="text1"/>
          <w:sz w:val="21"/>
          <w:szCs w:val="21"/>
          <w:u w:val="single"/>
        </w:rPr>
        <w:t xml:space="preserve"> w kwocie 125 000,00 euro.</w:t>
      </w:r>
    </w:p>
    <w:p w14:paraId="1872914F" w14:textId="1C03CDF0" w:rsidR="00677E6E" w:rsidRPr="00DC141E" w:rsidRDefault="00677E6E" w:rsidP="00BF6B06">
      <w:pPr>
        <w:spacing w:after="0" w:line="276" w:lineRule="auto"/>
        <w:ind w:firstLine="349"/>
        <w:jc w:val="both"/>
        <w:rPr>
          <w:rFonts w:ascii="Times New Roman" w:hAnsi="Times New Roman"/>
          <w:b/>
          <w:bCs/>
          <w:color w:val="000000" w:themeColor="text1"/>
          <w:sz w:val="21"/>
          <w:szCs w:val="21"/>
        </w:rPr>
      </w:pPr>
      <w:r w:rsidRPr="00DC141E">
        <w:rPr>
          <w:rFonts w:ascii="Times New Roman" w:hAnsi="Times New Roman"/>
          <w:color w:val="000000" w:themeColor="text1"/>
          <w:sz w:val="21"/>
          <w:szCs w:val="21"/>
        </w:rPr>
        <w:t>Wobec powyższego w czerwcu 2021 roku przeprowadzono konsultacje społeczne, w ich wyniku otrzymano odpowiedzi zwrotne w postaci ankiet przesłanych do LGD przez społeczność lokalną. Z przeprowadzonego procesu konsultacji społecznych jednoznacznie wynika, że lokalna społeczność nie widzi potrzeb wprowadzania zmian do diagnozy obszaru. Zaproponowane zmiany dotyczące lokowania dodatkowych środków w LSR odpowiadają na zapotrzebowanie obszaru LSR. Zapisy analizy SWOT są nadal aktualne. Wszystkie zaproponowane zmiany w LSR zostały poparte przez grupę ankietowanych. Stwierdza się, że diagnoza obszaru oraz zapisy analizy SWOT są nadal aktualne i nie ma potrzeby ich modyfikowania</w:t>
      </w:r>
    </w:p>
    <w:p w14:paraId="61C36D18" w14:textId="1AA71F90" w:rsidR="00677E6E" w:rsidRPr="00460D57" w:rsidRDefault="00677E6E" w:rsidP="00677E6E">
      <w:pPr>
        <w:pStyle w:val="Akapitzlist1"/>
        <w:spacing w:after="0" w:line="240" w:lineRule="auto"/>
        <w:jc w:val="both"/>
        <w:rPr>
          <w:rFonts w:ascii="Times New Roman" w:hAnsi="Times New Roman"/>
          <w:b/>
          <w:bCs/>
          <w:highlight w:val="yellow"/>
        </w:rPr>
        <w:sectPr w:rsidR="00677E6E" w:rsidRPr="00460D57" w:rsidSect="00AF1031">
          <w:footerReference w:type="default" r:id="rId15"/>
          <w:headerReference w:type="first" r:id="rId16"/>
          <w:footerReference w:type="first" r:id="rId17"/>
          <w:type w:val="nextColumn"/>
          <w:pgSz w:w="11907" w:h="16840"/>
          <w:pgMar w:top="680" w:right="680" w:bottom="680" w:left="680" w:header="709" w:footer="709" w:gutter="0"/>
          <w:cols w:space="708"/>
          <w:titlePg/>
          <w:docGrid w:linePitch="360"/>
        </w:sectPr>
      </w:pPr>
    </w:p>
    <w:p w14:paraId="40FF1B72" w14:textId="24C3EE6E" w:rsidR="00B375BE" w:rsidRPr="008641E1" w:rsidRDefault="000579F1" w:rsidP="007B1821">
      <w:pPr>
        <w:pStyle w:val="Nagwek1"/>
        <w:shd w:val="clear" w:color="auto" w:fill="92D050"/>
        <w:spacing w:before="0" w:line="240" w:lineRule="auto"/>
        <w:rPr>
          <w:rFonts w:ascii="Times New Roman" w:hAnsi="Times New Roman"/>
          <w:b/>
          <w:color w:val="FFFFFF"/>
          <w:szCs w:val="28"/>
        </w:rPr>
      </w:pPr>
      <w:bookmarkStart w:id="6" w:name="_Toc437468785"/>
      <w:bookmarkEnd w:id="5"/>
      <w:r w:rsidRPr="008641E1">
        <w:rPr>
          <w:rFonts w:ascii="Times New Roman" w:hAnsi="Times New Roman"/>
          <w:b/>
          <w:color w:val="FFFFFF"/>
          <w:szCs w:val="28"/>
        </w:rPr>
        <w:lastRenderedPageBreak/>
        <w:t>ROZDZIAŁ IV: ANALIZA SWOT</w:t>
      </w:r>
      <w:bookmarkEnd w:id="6"/>
    </w:p>
    <w:p w14:paraId="15CCB56A" w14:textId="77777777" w:rsidR="00B375BE" w:rsidRPr="008641E1" w:rsidRDefault="000579F1" w:rsidP="00F073D1">
      <w:pPr>
        <w:spacing w:after="0" w:line="240" w:lineRule="auto"/>
        <w:ind w:right="29"/>
        <w:jc w:val="both"/>
        <w:rPr>
          <w:rFonts w:ascii="Times New Roman" w:hAnsi="Times New Roman"/>
        </w:rPr>
      </w:pPr>
      <w:r w:rsidRPr="008641E1">
        <w:rPr>
          <w:rFonts w:ascii="Times New Roman" w:hAnsi="Times New Roman"/>
        </w:rPr>
        <w:t>Kolejnym etapem prac w oparciu o sporządzoną diagnozę było opracowanie analizy SWOT, jako istotnego etapu analizy </w:t>
      </w:r>
      <w:hyperlink r:id="rId18" w:tooltip="Strategia organizacji" w:history="1">
        <w:r w:rsidRPr="008641E1">
          <w:rPr>
            <w:rFonts w:ascii="Times New Roman" w:hAnsi="Times New Roman"/>
          </w:rPr>
          <w:t>strategiczn</w:t>
        </w:r>
      </w:hyperlink>
      <w:r w:rsidRPr="008641E1">
        <w:rPr>
          <w:rFonts w:ascii="Times New Roman" w:hAnsi="Times New Roman"/>
        </w:rPr>
        <w:t>ej. Efekty prac stały się dla LGD podstawą dla dalszej analizy problemów/przewag konkurencyjnych.</w:t>
      </w:r>
    </w:p>
    <w:p w14:paraId="6958648B" w14:textId="77777777" w:rsidR="00B375BE" w:rsidRPr="008641E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8641E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r>
      <w:tr w:rsidR="00B375BE" w:rsidRPr="008641E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037D742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wsparcie gospodarki</w:t>
            </w:r>
          </w:p>
        </w:tc>
      </w:tr>
      <w:tr w:rsidR="00B375BE" w:rsidRPr="008641E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4159441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oferty czasu wolnego</w:t>
            </w:r>
          </w:p>
          <w:p w14:paraId="1897397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1D01BF0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37927DB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r>
      <w:tr w:rsidR="00B375BE" w:rsidRPr="008641E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3D4D8FA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19D36FB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679839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5D721E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Zgłoszone podczas warsztatów </w:t>
            </w:r>
          </w:p>
        </w:tc>
      </w:tr>
      <w:tr w:rsidR="00B375BE" w:rsidRPr="008641E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 Spójność obszaru objętego LSR</w:t>
            </w:r>
          </w:p>
          <w:p w14:paraId="2D0C0B7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Obszar interwencji: rozwój potencjału turystycznego</w:t>
            </w:r>
          </w:p>
          <w:p w14:paraId="4220A5D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p w14:paraId="7986886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Marka „Chrzanolandia”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0D3A8CB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1A34F2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r>
      <w:tr w:rsidR="00B375BE" w:rsidRPr="008641E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5D3853F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4FA2DC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tc>
      </w:tr>
      <w:tr w:rsidR="00B375BE" w:rsidRPr="008641E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8641E1" w:rsidRDefault="000579F1" w:rsidP="00AF1031">
            <w:pPr>
              <w:pStyle w:val="Standard"/>
              <w:spacing w:after="0" w:line="240" w:lineRule="auto"/>
              <w:jc w:val="center"/>
              <w:rPr>
                <w:rFonts w:eastAsia="Times New Roman" w:cs="Times New Roman"/>
                <w:kern w:val="0"/>
                <w:sz w:val="22"/>
                <w:szCs w:val="22"/>
                <w:lang w:eastAsia="en-US" w:bidi="en-US"/>
              </w:rPr>
            </w:pPr>
            <w:r w:rsidRPr="008641E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Diagnoza</w:t>
            </w:r>
          </w:p>
          <w:p w14:paraId="4262EF7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tc>
      </w:tr>
      <w:tr w:rsidR="00B375BE" w:rsidRPr="008641E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Wypracowywana wspólna marka „Chrzanolandia”,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Zgłoszone podczas warsztatów partycypacyjnych</w:t>
            </w:r>
          </w:p>
        </w:tc>
      </w:tr>
      <w:tr w:rsidR="00B375BE" w:rsidRPr="008641E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61290DD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7F03DF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Zgłoszone podczas warsztatów partycypacyjnych</w:t>
            </w:r>
          </w:p>
        </w:tc>
      </w:tr>
      <w:tr w:rsidR="00B375BE" w:rsidRPr="008641E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14B3C5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4F9AB100"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8641E1">
              <w:rPr>
                <w:rFonts w:ascii="Times New Roman" w:hAnsi="Times New Roman"/>
              </w:rPr>
              <w:t>Greenways</w:t>
            </w:r>
            <w:proofErr w:type="spellEnd"/>
            <w:r w:rsidRPr="008641E1">
              <w:rPr>
                <w:rFonts w:ascii="Times New Roman" w:hAnsi="Times New Roman"/>
              </w:rPr>
              <w:t xml:space="preserve"> oraz </w:t>
            </w:r>
            <w:proofErr w:type="spellStart"/>
            <w:r w:rsidRPr="008641E1">
              <w:rPr>
                <w:rFonts w:ascii="Times New Roman" w:hAnsi="Times New Roman"/>
              </w:rPr>
              <w:t>Eurovelo</w:t>
            </w:r>
            <w:proofErr w:type="spellEnd"/>
            <w:r w:rsidRPr="008641E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9E4E6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D6041B7" w14:textId="77777777" w:rsidR="00B375BE" w:rsidRPr="008641E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66B663B2"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Kluczowe grupy docelowe:</w:t>
            </w:r>
          </w:p>
          <w:p w14:paraId="7E1B885D"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Defaworyzowane ze względu na dostęp do rynku pracy</w:t>
            </w:r>
          </w:p>
          <w:p w14:paraId="014B5CC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43334E61"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8641E1">
              <w:rPr>
                <w:rFonts w:ascii="Times New Roman" w:hAnsi="Times New Roman"/>
              </w:rPr>
              <w:t>Mariazell</w:t>
            </w:r>
            <w:proofErr w:type="spellEnd"/>
            <w:r w:rsidRPr="008641E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7F710E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Obszar interwencji: rozwój potencjału turystycznego</w:t>
            </w:r>
          </w:p>
          <w:p w14:paraId="5C4F6BC4" w14:textId="77777777" w:rsidR="00B375BE" w:rsidRPr="008641E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8641E1" w:rsidRDefault="000579F1" w:rsidP="00AF1031">
            <w:pPr>
              <w:spacing w:after="0" w:line="240" w:lineRule="auto"/>
              <w:jc w:val="center"/>
              <w:rPr>
                <w:rFonts w:ascii="Times New Roman" w:hAnsi="Times New Roman"/>
                <w:color w:val="FF0000"/>
              </w:rPr>
            </w:pPr>
            <w:r w:rsidRPr="008641E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33C2C91C"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Kluczowe grupy docelowe:</w:t>
            </w:r>
          </w:p>
          <w:p w14:paraId="52A9FEA7"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Defaworyzowane ze względu na dostęp do rynku pracy</w:t>
            </w:r>
          </w:p>
          <w:p w14:paraId="5E9B317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02C4C805"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wsparcie gospodarki</w:t>
            </w:r>
          </w:p>
        </w:tc>
      </w:tr>
      <w:tr w:rsidR="00B375BE" w:rsidRPr="008641E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 xml:space="preserve">Diagnoza. </w:t>
            </w:r>
          </w:p>
          <w:p w14:paraId="54014117"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Kluczowe grupy docelowe:</w:t>
            </w:r>
          </w:p>
          <w:p w14:paraId="4F2B00F3" w14:textId="77777777" w:rsidR="00B375BE" w:rsidRPr="008641E1" w:rsidRDefault="000579F1" w:rsidP="00AF1031">
            <w:pPr>
              <w:pStyle w:val="Standard"/>
              <w:spacing w:after="0" w:line="240" w:lineRule="auto"/>
              <w:jc w:val="center"/>
              <w:rPr>
                <w:rFonts w:cs="Times New Roman"/>
                <w:sz w:val="21"/>
                <w:szCs w:val="21"/>
              </w:rPr>
            </w:pPr>
            <w:r w:rsidRPr="008641E1">
              <w:rPr>
                <w:rFonts w:cs="Times New Roman"/>
                <w:sz w:val="21"/>
                <w:szCs w:val="21"/>
              </w:rPr>
              <w:t>Defaworyzowane ze względu na dostęp do rynku pracy</w:t>
            </w:r>
          </w:p>
          <w:p w14:paraId="3FD042D8" w14:textId="77777777" w:rsidR="00B375BE" w:rsidRPr="008641E1" w:rsidRDefault="000579F1" w:rsidP="00AF1031">
            <w:pPr>
              <w:spacing w:after="0" w:line="240" w:lineRule="auto"/>
              <w:jc w:val="center"/>
              <w:rPr>
                <w:rFonts w:ascii="Times New Roman" w:hAnsi="Times New Roman"/>
                <w:sz w:val="21"/>
                <w:szCs w:val="21"/>
              </w:rPr>
            </w:pPr>
            <w:r w:rsidRPr="008641E1">
              <w:rPr>
                <w:rFonts w:ascii="Times New Roman" w:hAnsi="Times New Roman"/>
                <w:sz w:val="21"/>
                <w:szCs w:val="21"/>
              </w:rPr>
              <w:t xml:space="preserve">Obszar interwencji: </w:t>
            </w:r>
          </w:p>
          <w:p w14:paraId="33A126C5" w14:textId="77777777" w:rsidR="00B375BE" w:rsidRPr="008641E1" w:rsidRDefault="000579F1" w:rsidP="00AF1031">
            <w:pPr>
              <w:pStyle w:val="Standard"/>
              <w:spacing w:after="0" w:line="240" w:lineRule="auto"/>
              <w:jc w:val="center"/>
              <w:rPr>
                <w:rFonts w:eastAsia="Arial" w:cs="Times New Roman"/>
                <w:sz w:val="21"/>
                <w:szCs w:val="21"/>
              </w:rPr>
            </w:pPr>
            <w:r w:rsidRPr="008641E1">
              <w:rPr>
                <w:rFonts w:cs="Times New Roman"/>
                <w:sz w:val="21"/>
                <w:szCs w:val="21"/>
              </w:rPr>
              <w:t>wsparcie gospodarki</w:t>
            </w:r>
          </w:p>
        </w:tc>
      </w:tr>
      <w:tr w:rsidR="00B375BE" w:rsidRPr="008641E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trakcyjność osadnicza terenów wiejskich – wzrastająca liczba mieszkańców terenów wiejskich w wyniku procesu </w:t>
            </w:r>
            <w:proofErr w:type="spellStart"/>
            <w:r w:rsidRPr="008641E1">
              <w:rPr>
                <w:rFonts w:ascii="Times New Roman" w:hAnsi="Times New Roman"/>
              </w:rPr>
              <w:t>suburbanizacji</w:t>
            </w:r>
            <w:proofErr w:type="spellEnd"/>
            <w:r w:rsidRPr="008641E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7ECA9B5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3DB74CA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8641E1" w:rsidRDefault="000579F1" w:rsidP="00AF1031">
            <w:pPr>
              <w:pStyle w:val="Standard"/>
              <w:spacing w:after="0" w:line="240" w:lineRule="auto"/>
              <w:jc w:val="center"/>
              <w:rPr>
                <w:rFonts w:cs="Times New Roman"/>
                <w:sz w:val="22"/>
                <w:szCs w:val="22"/>
              </w:rPr>
            </w:pPr>
            <w:r w:rsidRPr="008641E1">
              <w:rPr>
                <w:rFonts w:cs="Times New Roman"/>
                <w:sz w:val="22"/>
                <w:szCs w:val="22"/>
              </w:rPr>
              <w:t xml:space="preserve">Diagnoza. </w:t>
            </w:r>
          </w:p>
          <w:p w14:paraId="41058D56" w14:textId="77777777" w:rsidR="00B375BE" w:rsidRPr="008641E1" w:rsidRDefault="000579F1" w:rsidP="00AF1031">
            <w:pPr>
              <w:pStyle w:val="Standard"/>
              <w:spacing w:after="0" w:line="240" w:lineRule="auto"/>
              <w:jc w:val="center"/>
              <w:rPr>
                <w:rFonts w:eastAsia="Arial" w:cs="Times New Roman"/>
                <w:sz w:val="22"/>
                <w:szCs w:val="22"/>
              </w:rPr>
            </w:pPr>
            <w:r w:rsidRPr="008641E1">
              <w:rPr>
                <w:rFonts w:cs="Times New Roman"/>
                <w:sz w:val="22"/>
                <w:szCs w:val="22"/>
              </w:rPr>
              <w:t xml:space="preserve">Obszar interwencji: ochrona środowiska, przeciwdziałanie zmianom klimatu </w:t>
            </w:r>
          </w:p>
        </w:tc>
      </w:tr>
      <w:tr w:rsidR="00B375BE" w:rsidRPr="008641E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8641E1" w:rsidRDefault="00B375BE" w:rsidP="00BA6A6C">
            <w:pPr>
              <w:pStyle w:val="Standard"/>
              <w:spacing w:after="0" w:line="240" w:lineRule="auto"/>
              <w:rPr>
                <w:rFonts w:eastAsia="Arial" w:cs="Times New Roman"/>
                <w:sz w:val="22"/>
                <w:szCs w:val="22"/>
              </w:rPr>
            </w:pPr>
          </w:p>
        </w:tc>
      </w:tr>
      <w:tr w:rsidR="00B375BE" w:rsidRPr="008641E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Diagnoza. </w:t>
            </w:r>
          </w:p>
          <w:p w14:paraId="5756993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Obszar interwencji: </w:t>
            </w:r>
          </w:p>
          <w:p w14:paraId="30404C6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8641E1" w:rsidRDefault="00B375BE" w:rsidP="00AF1031">
            <w:pPr>
              <w:pStyle w:val="Standard"/>
              <w:spacing w:after="0" w:line="240" w:lineRule="auto"/>
              <w:jc w:val="center"/>
              <w:rPr>
                <w:rFonts w:cs="Times New Roman"/>
                <w:sz w:val="22"/>
                <w:szCs w:val="22"/>
              </w:rPr>
            </w:pPr>
          </w:p>
        </w:tc>
      </w:tr>
      <w:tr w:rsidR="00B375BE" w:rsidRPr="008641E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8641E1" w:rsidRDefault="00B375BE" w:rsidP="00AF1031">
            <w:pPr>
              <w:pStyle w:val="Standard"/>
              <w:spacing w:after="0" w:line="240" w:lineRule="auto"/>
              <w:jc w:val="center"/>
              <w:rPr>
                <w:rFonts w:cs="Times New Roman"/>
                <w:sz w:val="22"/>
                <w:szCs w:val="22"/>
              </w:rPr>
            </w:pPr>
          </w:p>
        </w:tc>
      </w:tr>
      <w:tr w:rsidR="00B375BE" w:rsidRPr="008641E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8641E1" w:rsidRDefault="00B375BE" w:rsidP="00AF1031">
            <w:pPr>
              <w:pStyle w:val="Standard"/>
              <w:spacing w:after="0" w:line="240" w:lineRule="auto"/>
              <w:jc w:val="center"/>
              <w:rPr>
                <w:rFonts w:cs="Times New Roman"/>
                <w:sz w:val="22"/>
                <w:szCs w:val="22"/>
              </w:rPr>
            </w:pPr>
          </w:p>
        </w:tc>
      </w:tr>
    </w:tbl>
    <w:p w14:paraId="73E15A8B" w14:textId="77777777" w:rsidR="00B375BE" w:rsidRPr="008641E1" w:rsidRDefault="00B375BE" w:rsidP="00AF1031">
      <w:pPr>
        <w:pStyle w:val="Standard"/>
        <w:tabs>
          <w:tab w:val="left" w:pos="2753"/>
          <w:tab w:val="left" w:pos="4644"/>
          <w:tab w:val="left" w:pos="7284"/>
        </w:tabs>
        <w:spacing w:after="0" w:line="240" w:lineRule="auto"/>
        <w:rPr>
          <w:rFonts w:eastAsia="Arial" w:cs="Times New Roman"/>
          <w:sz w:val="8"/>
          <w:szCs w:val="22"/>
        </w:rPr>
      </w:pPr>
    </w:p>
    <w:p w14:paraId="2EF56EA8"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A2EB91"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D33C68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6552E39"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CDB051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9602385"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83F741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5548659"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6B2B377"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09B995F"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C57B3BE"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B975EE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91FDC4A"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652FB12"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2876A281"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A44F4D8"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7271F555"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DDA92E"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AB00163" w14:textId="77777777" w:rsidR="008A15F4" w:rsidRPr="008641E1" w:rsidRDefault="008A15F4"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8641E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lastRenderedPageBreak/>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8641E1" w:rsidRDefault="000579F1" w:rsidP="00AF1031">
            <w:pPr>
              <w:pStyle w:val="Standard"/>
              <w:spacing w:after="0" w:line="240" w:lineRule="auto"/>
              <w:jc w:val="center"/>
              <w:rPr>
                <w:rFonts w:eastAsia="Arial" w:cs="Times New Roman"/>
                <w:b/>
                <w:color w:val="FFFFFF"/>
                <w:sz w:val="22"/>
                <w:szCs w:val="22"/>
              </w:rPr>
            </w:pPr>
            <w:r w:rsidRPr="008641E1">
              <w:rPr>
                <w:rFonts w:eastAsia="Arial" w:cs="Times New Roman"/>
                <w:b/>
                <w:color w:val="FFFFFF"/>
                <w:sz w:val="22"/>
                <w:szCs w:val="22"/>
              </w:rPr>
              <w:t>Odniesienie do diagnozy / procesu partycypacyjnego</w:t>
            </w:r>
          </w:p>
        </w:tc>
      </w:tr>
      <w:tr w:rsidR="00B375BE" w:rsidRPr="008641E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Sąsiedztwo aglomeracji krakowskiej i konurbacji śląskiej </w:t>
            </w:r>
          </w:p>
          <w:p w14:paraId="20CE54B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Przedstawione szanse wynikają z analizy przedstawionych w diagnozie społeczno-gospodarczej trendów lub zostały zgłoszone podczas warsztatów partycypacyjnych, a także ewaluacji poprzedniej LSR</w:t>
            </w:r>
          </w:p>
          <w:p w14:paraId="2305EE11"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Przedstawione zagrożenia wynikają z analizy przedstawionych w diagnozie społeczno-gospodarczej trendów lub zostały zgłoszone podczas warsztatów partycypacyjnych, a także ewaluacji poprzedniej LSR</w:t>
            </w:r>
          </w:p>
          <w:p w14:paraId="5D077B74" w14:textId="77777777" w:rsidR="00B375BE" w:rsidRPr="008641E1" w:rsidRDefault="00B375BE" w:rsidP="00AF1031">
            <w:pPr>
              <w:spacing w:after="0" w:line="240" w:lineRule="auto"/>
              <w:rPr>
                <w:rFonts w:ascii="Times New Roman" w:eastAsia="Arial" w:hAnsi="Times New Roman"/>
              </w:rPr>
            </w:pPr>
          </w:p>
        </w:tc>
      </w:tr>
      <w:tr w:rsidR="00B375BE" w:rsidRPr="008641E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8641E1" w:rsidRDefault="00B375BE" w:rsidP="00AF1031">
            <w:pPr>
              <w:spacing w:after="0" w:line="240" w:lineRule="auto"/>
              <w:rPr>
                <w:rFonts w:ascii="Times New Roman" w:eastAsia="Arial" w:hAnsi="Times New Roman"/>
              </w:rPr>
            </w:pPr>
          </w:p>
        </w:tc>
      </w:tr>
      <w:tr w:rsidR="00B375BE" w:rsidRPr="008641E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8641E1" w:rsidRDefault="00B375BE" w:rsidP="00AF1031">
            <w:pPr>
              <w:spacing w:after="0" w:line="240" w:lineRule="auto"/>
              <w:rPr>
                <w:rFonts w:ascii="Times New Roman" w:eastAsia="Arial" w:hAnsi="Times New Roman"/>
              </w:rPr>
            </w:pPr>
          </w:p>
        </w:tc>
      </w:tr>
      <w:tr w:rsidR="00B375BE" w:rsidRPr="008641E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8641E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8641E1" w:rsidRDefault="00B375BE" w:rsidP="00AF1031">
            <w:pPr>
              <w:spacing w:after="0" w:line="240" w:lineRule="auto"/>
              <w:rPr>
                <w:rFonts w:ascii="Times New Roman" w:eastAsia="Arial" w:hAnsi="Times New Roman"/>
              </w:rPr>
            </w:pPr>
          </w:p>
        </w:tc>
      </w:tr>
      <w:tr w:rsidR="00B375BE" w:rsidRPr="008641E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8641E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8641E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8641E1" w:rsidRDefault="00B375BE" w:rsidP="00AF1031">
            <w:pPr>
              <w:spacing w:after="0" w:line="240" w:lineRule="auto"/>
              <w:rPr>
                <w:rFonts w:ascii="Times New Roman" w:hAnsi="Times New Roman"/>
              </w:rPr>
            </w:pPr>
          </w:p>
        </w:tc>
      </w:tr>
      <w:tr w:rsidR="00B375BE" w:rsidRPr="008641E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8641E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8641E1" w:rsidRDefault="00B375BE" w:rsidP="00AF1031">
            <w:pPr>
              <w:spacing w:after="0" w:line="240" w:lineRule="auto"/>
              <w:rPr>
                <w:rFonts w:ascii="Times New Roman" w:hAnsi="Times New Roman"/>
              </w:rPr>
            </w:pPr>
          </w:p>
        </w:tc>
      </w:tr>
      <w:tr w:rsidR="00B375BE" w:rsidRPr="008641E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8641E1" w:rsidRDefault="00B375BE" w:rsidP="00AF1031">
            <w:pPr>
              <w:pStyle w:val="Standard"/>
              <w:spacing w:after="0" w:line="240" w:lineRule="auto"/>
              <w:jc w:val="center"/>
              <w:rPr>
                <w:rFonts w:eastAsia="Arial" w:cs="Times New Roman"/>
                <w:sz w:val="22"/>
                <w:szCs w:val="22"/>
              </w:rPr>
            </w:pPr>
          </w:p>
        </w:tc>
      </w:tr>
      <w:tr w:rsidR="00B375BE" w:rsidRPr="008641E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8641E1" w:rsidRDefault="00B375BE" w:rsidP="00AF1031">
            <w:pPr>
              <w:pStyle w:val="Standard"/>
              <w:spacing w:after="0" w:line="240" w:lineRule="auto"/>
              <w:jc w:val="center"/>
              <w:rPr>
                <w:rFonts w:eastAsia="Arial" w:cs="Times New Roman"/>
                <w:sz w:val="22"/>
                <w:szCs w:val="22"/>
              </w:rPr>
            </w:pPr>
          </w:p>
        </w:tc>
      </w:tr>
      <w:tr w:rsidR="00B375BE" w:rsidRPr="008641E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8641E1" w:rsidRDefault="000579F1" w:rsidP="00AF1031">
            <w:pPr>
              <w:spacing w:after="0" w:line="240" w:lineRule="auto"/>
              <w:jc w:val="center"/>
              <w:rPr>
                <w:rFonts w:ascii="Times New Roman" w:hAnsi="Times New Roman"/>
              </w:rPr>
            </w:pPr>
            <w:r w:rsidRPr="008641E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8641E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8641E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8641E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8641E1" w:rsidRDefault="00B375BE" w:rsidP="00AF1031">
      <w:pPr>
        <w:pStyle w:val="Nagwek1"/>
        <w:spacing w:before="0" w:line="240" w:lineRule="auto"/>
        <w:jc w:val="both"/>
        <w:rPr>
          <w:rFonts w:ascii="Times New Roman" w:hAnsi="Times New Roman"/>
          <w:b/>
          <w:color w:val="FFFFFF"/>
          <w:szCs w:val="28"/>
        </w:rPr>
        <w:sectPr w:rsidR="00B375BE" w:rsidRPr="008641E1" w:rsidSect="007B1821">
          <w:pgSz w:w="16840" w:h="11907" w:orient="landscape"/>
          <w:pgMar w:top="-366" w:right="680" w:bottom="680" w:left="680" w:header="709" w:footer="709" w:gutter="0"/>
          <w:cols w:space="708"/>
          <w:titlePg/>
          <w:docGrid w:linePitch="360"/>
        </w:sectPr>
      </w:pPr>
      <w:bookmarkStart w:id="7" w:name="_Toc433378345"/>
      <w:bookmarkStart w:id="8" w:name="_Toc437468786"/>
    </w:p>
    <w:bookmarkEnd w:id="7"/>
    <w:bookmarkEnd w:id="8"/>
    <w:p w14:paraId="596798BD" w14:textId="77777777" w:rsidR="00703725" w:rsidRPr="008641E1" w:rsidRDefault="00703725" w:rsidP="00AF1031">
      <w:pPr>
        <w:pStyle w:val="Nagwek1"/>
        <w:shd w:val="clear" w:color="auto" w:fill="92D050"/>
        <w:spacing w:before="0" w:line="240" w:lineRule="auto"/>
        <w:jc w:val="both"/>
        <w:rPr>
          <w:rFonts w:ascii="Times New Roman" w:hAnsi="Times New Roman"/>
          <w:b/>
          <w:color w:val="FFFFFF"/>
          <w:szCs w:val="28"/>
        </w:rPr>
      </w:pPr>
      <w:r w:rsidRPr="008641E1">
        <w:rPr>
          <w:rFonts w:ascii="Times New Roman" w:hAnsi="Times New Roman"/>
          <w:b/>
          <w:color w:val="FFFFFF"/>
          <w:szCs w:val="28"/>
        </w:rPr>
        <w:lastRenderedPageBreak/>
        <w:t>ROZDZIAŁ V: CELE I WSKAŹNIKI LSR</w:t>
      </w:r>
    </w:p>
    <w:p w14:paraId="765B67B8" w14:textId="77777777" w:rsidR="00F073D1" w:rsidRPr="008641E1" w:rsidRDefault="00F073D1" w:rsidP="00F073D1">
      <w:pPr>
        <w:spacing w:after="0" w:line="240" w:lineRule="auto"/>
        <w:jc w:val="both"/>
        <w:rPr>
          <w:rFonts w:ascii="Times New Roman" w:hAnsi="Times New Roman"/>
          <w:b/>
          <w:bCs/>
        </w:rPr>
      </w:pPr>
    </w:p>
    <w:p w14:paraId="2BA6EE9D" w14:textId="77777777" w:rsidR="00B375BE" w:rsidRPr="008641E1" w:rsidRDefault="000579F1" w:rsidP="00AF1031">
      <w:pPr>
        <w:shd w:val="clear" w:color="auto" w:fill="00FF00"/>
        <w:spacing w:after="0" w:line="240" w:lineRule="auto"/>
        <w:jc w:val="both"/>
        <w:rPr>
          <w:rFonts w:ascii="Times New Roman" w:hAnsi="Times New Roman"/>
          <w:b/>
          <w:bCs/>
        </w:rPr>
      </w:pPr>
      <w:r w:rsidRPr="008641E1">
        <w:rPr>
          <w:rFonts w:ascii="Times New Roman" w:hAnsi="Times New Roman"/>
          <w:b/>
          <w:bCs/>
        </w:rPr>
        <w:t>Specyfikacja i opis celów ogólnych, przyp</w:t>
      </w:r>
      <w:r w:rsidR="00F073D1" w:rsidRPr="008641E1">
        <w:rPr>
          <w:rFonts w:ascii="Times New Roman" w:hAnsi="Times New Roman"/>
          <w:b/>
          <w:bCs/>
        </w:rPr>
        <w:t>isanych im celów szczegółowych i</w:t>
      </w:r>
      <w:r w:rsidRPr="008641E1">
        <w:rPr>
          <w:rFonts w:ascii="Times New Roman" w:hAnsi="Times New Roman"/>
          <w:b/>
          <w:bCs/>
        </w:rPr>
        <w:t xml:space="preserve"> przedsięwzięć oraz uzasadnienie ich</w:t>
      </w:r>
      <w:r w:rsidR="00F073D1" w:rsidRPr="008641E1">
        <w:rPr>
          <w:rFonts w:ascii="Times New Roman" w:hAnsi="Times New Roman"/>
          <w:b/>
          <w:bCs/>
        </w:rPr>
        <w:t xml:space="preserve"> </w:t>
      </w:r>
      <w:r w:rsidRPr="008641E1">
        <w:rPr>
          <w:rFonts w:ascii="Times New Roman" w:hAnsi="Times New Roman"/>
          <w:b/>
          <w:bCs/>
        </w:rPr>
        <w:t>sformułowania w oparciu o konsultacje społeczne</w:t>
      </w:r>
    </w:p>
    <w:p w14:paraId="3E1CBEB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Cele strategii były przedmiotem analiz z uwzględnieniem elementów partycypacji oraz prac zespołu monitorującego poprzednią LSR.</w:t>
      </w:r>
    </w:p>
    <w:p w14:paraId="6FCE8AB0" w14:textId="77777777" w:rsidR="00B375BE" w:rsidRPr="008641E1" w:rsidRDefault="000579F1" w:rsidP="00AF1031">
      <w:pPr>
        <w:shd w:val="clear" w:color="auto" w:fill="FFD966"/>
        <w:spacing w:after="0" w:line="240" w:lineRule="auto"/>
        <w:jc w:val="center"/>
        <w:rPr>
          <w:rFonts w:ascii="Times New Roman" w:hAnsi="Times New Roman"/>
        </w:rPr>
      </w:pPr>
      <w:r w:rsidRPr="008641E1">
        <w:rPr>
          <w:rFonts w:ascii="Times New Roman" w:hAnsi="Times New Roman"/>
          <w:b/>
          <w:sz w:val="28"/>
        </w:rPr>
        <w:t>Najistotniejszym celem jest poprawa jakości życia mieszkańców</w:t>
      </w:r>
    </w:p>
    <w:p w14:paraId="61AB71F4"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Kto jest odpowiedzialny za powstanie problemu?</w:t>
      </w:r>
    </w:p>
    <w:p w14:paraId="6607D6A0"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Jaka jest przyczyna problemu?</w:t>
      </w:r>
    </w:p>
    <w:p w14:paraId="55C1A465" w14:textId="77777777" w:rsidR="00B375BE" w:rsidRPr="008641E1" w:rsidRDefault="000579F1" w:rsidP="00AF1031">
      <w:pPr>
        <w:shd w:val="clear" w:color="auto" w:fill="FFF2CC"/>
        <w:spacing w:after="0" w:line="240" w:lineRule="auto"/>
        <w:jc w:val="center"/>
        <w:rPr>
          <w:rFonts w:ascii="Times New Roman" w:hAnsi="Times New Roman"/>
          <w:b/>
        </w:rPr>
      </w:pPr>
      <w:r w:rsidRPr="008641E1">
        <w:rPr>
          <w:rFonts w:ascii="Times New Roman" w:hAnsi="Times New Roman"/>
          <w:b/>
        </w:rPr>
        <w:t>kto i w jaki sposób może zniwelować problem?</w:t>
      </w:r>
    </w:p>
    <w:p w14:paraId="00CCA298" w14:textId="77777777" w:rsidR="00B375BE" w:rsidRPr="008641E1" w:rsidRDefault="000579F1" w:rsidP="00AF1031">
      <w:pPr>
        <w:spacing w:after="0" w:line="240" w:lineRule="auto"/>
        <w:contextualSpacing/>
        <w:jc w:val="both"/>
        <w:rPr>
          <w:rFonts w:ascii="Times New Roman" w:hAnsi="Times New Roman"/>
        </w:rPr>
      </w:pPr>
      <w:r w:rsidRPr="008641E1">
        <w:rPr>
          <w:rFonts w:ascii="Times New Roman" w:hAnsi="Times New Roman"/>
        </w:rPr>
        <w:t>Każda z przyczyn miała swoje odzwierciedlenie w braku finansów (publicznych, społecznych, gospodarczych, prywatnych)</w:t>
      </w:r>
    </w:p>
    <w:p w14:paraId="458643E9" w14:textId="77777777" w:rsidR="00B375BE" w:rsidRPr="008641E1" w:rsidRDefault="000579F1" w:rsidP="00AF1031">
      <w:pPr>
        <w:shd w:val="clear" w:color="auto" w:fill="FFFF00"/>
        <w:spacing w:after="0" w:line="240" w:lineRule="auto"/>
        <w:jc w:val="both"/>
        <w:rPr>
          <w:rFonts w:ascii="Times New Roman" w:hAnsi="Times New Roman"/>
          <w:b/>
        </w:rPr>
      </w:pPr>
      <w:r w:rsidRPr="008641E1">
        <w:rPr>
          <w:rFonts w:ascii="Times New Roman" w:hAnsi="Times New Roman"/>
          <w:b/>
        </w:rPr>
        <w:t>Najistotniejsze jest zatem wsparcie gospodarki, która wpływa na każdy aspekt życia mieszkańców</w:t>
      </w:r>
    </w:p>
    <w:p w14:paraId="4AE81F4E" w14:textId="77777777" w:rsidR="00B375BE" w:rsidRPr="008641E1" w:rsidRDefault="00B375BE" w:rsidP="00AF1031">
      <w:pPr>
        <w:spacing w:after="0" w:line="240" w:lineRule="auto"/>
        <w:jc w:val="both"/>
        <w:rPr>
          <w:rFonts w:ascii="Times New Roman" w:hAnsi="Times New Roman"/>
          <w:b/>
        </w:rPr>
      </w:pPr>
    </w:p>
    <w:p w14:paraId="4605DA96"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highlight w:val="green"/>
        </w:rPr>
        <w:t xml:space="preserve">Wybór </w:t>
      </w:r>
      <w:r w:rsidR="00AF1031" w:rsidRPr="008641E1">
        <w:rPr>
          <w:rFonts w:ascii="Times New Roman" w:hAnsi="Times New Roman"/>
          <w:b/>
          <w:highlight w:val="green"/>
        </w:rPr>
        <w:t>obszarów</w:t>
      </w:r>
      <w:r w:rsidRPr="008641E1">
        <w:rPr>
          <w:rFonts w:ascii="Times New Roman" w:hAnsi="Times New Roman"/>
          <w:b/>
          <w:highlight w:val="green"/>
        </w:rPr>
        <w:t xml:space="preserve"> interwencji:</w:t>
      </w:r>
    </w:p>
    <w:p w14:paraId="699F91D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8641E1" w:rsidRDefault="000579F1" w:rsidP="00AF1031">
      <w:pPr>
        <w:shd w:val="clear" w:color="auto" w:fill="FFFF00"/>
        <w:spacing w:after="0" w:line="240" w:lineRule="auto"/>
        <w:jc w:val="both"/>
        <w:rPr>
          <w:rFonts w:ascii="Times New Roman" w:hAnsi="Times New Roman"/>
          <w:b/>
          <w:u w:val="single"/>
        </w:rPr>
      </w:pPr>
      <w:r w:rsidRPr="008641E1">
        <w:rPr>
          <w:rFonts w:ascii="Times New Roman" w:hAnsi="Times New Roman"/>
          <w:b/>
          <w:u w:val="single"/>
        </w:rPr>
        <w:t>Wyzwaniem jest stworzenie takich warunków dla rozwoju gospodarczego by móc wygenerować stały i stabilny jej wzrost.</w:t>
      </w:r>
    </w:p>
    <w:p w14:paraId="430879C6" w14:textId="77777777" w:rsidR="00B375BE" w:rsidRPr="008641E1" w:rsidRDefault="00A80748" w:rsidP="00AF1031">
      <w:pPr>
        <w:spacing w:after="0" w:line="240" w:lineRule="auto"/>
        <w:jc w:val="both"/>
        <w:rPr>
          <w:rFonts w:ascii="Times New Roman" w:hAnsi="Times New Roman"/>
        </w:rPr>
      </w:pPr>
      <w:r w:rsidRPr="008641E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8641E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8641E1">
        <w:rPr>
          <w:rFonts w:ascii="Times New Roman" w:hAnsi="Times New Roman"/>
        </w:rPr>
        <w:t>ekomuzea</w:t>
      </w:r>
      <w:proofErr w:type="spellEnd"/>
      <w:r w:rsidR="000579F1" w:rsidRPr="008641E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8641E1" w:rsidRDefault="00B375BE" w:rsidP="00AF1031">
      <w:pPr>
        <w:spacing w:after="0" w:line="240" w:lineRule="auto"/>
        <w:jc w:val="both"/>
        <w:rPr>
          <w:rFonts w:ascii="Times New Roman" w:hAnsi="Times New Roman"/>
        </w:rPr>
      </w:pPr>
    </w:p>
    <w:p w14:paraId="747EBBEA"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rPr>
        <w:t xml:space="preserve">Bezpośrednim wsparciem zostanie objęty sektor gospodarczy. W głównej mierze kluczowe dla rozwoju tego typu turystyki jest </w:t>
      </w:r>
      <w:r w:rsidRPr="008641E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„Chrzanolandia”.</w:t>
      </w:r>
    </w:p>
    <w:p w14:paraId="2A30CE56" w14:textId="77777777" w:rsidR="00B375BE" w:rsidRPr="008641E1" w:rsidRDefault="000579F1" w:rsidP="00AF1031">
      <w:pPr>
        <w:pStyle w:val="NormalnyWeb"/>
        <w:spacing w:before="0" w:beforeAutospacing="0" w:after="0" w:afterAutospacing="0"/>
        <w:jc w:val="both"/>
        <w:rPr>
          <w:sz w:val="28"/>
          <w:szCs w:val="22"/>
        </w:rPr>
      </w:pPr>
      <w:r w:rsidRPr="008641E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8641E1" w:rsidRDefault="00B375BE" w:rsidP="00AF1031">
      <w:pPr>
        <w:pStyle w:val="NormalnyWeb"/>
        <w:spacing w:before="0" w:beforeAutospacing="0" w:after="0" w:afterAutospacing="0"/>
        <w:jc w:val="both"/>
        <w:rPr>
          <w:sz w:val="22"/>
          <w:szCs w:val="22"/>
        </w:rPr>
      </w:pPr>
    </w:p>
    <w:p w14:paraId="1B2534C0" w14:textId="77777777" w:rsidR="00B375BE" w:rsidRPr="008641E1" w:rsidRDefault="000579F1" w:rsidP="00AF1031">
      <w:pPr>
        <w:pStyle w:val="NormalnyWeb"/>
        <w:shd w:val="clear" w:color="auto" w:fill="92D050"/>
        <w:spacing w:before="0" w:beforeAutospacing="0" w:after="0" w:afterAutospacing="0"/>
        <w:jc w:val="center"/>
        <w:rPr>
          <w:b/>
          <w:color w:val="FFFFFF"/>
          <w:sz w:val="28"/>
          <w:szCs w:val="22"/>
        </w:rPr>
      </w:pPr>
      <w:r w:rsidRPr="008641E1">
        <w:rPr>
          <w:b/>
          <w:color w:val="FFFFFF"/>
          <w:sz w:val="28"/>
          <w:szCs w:val="22"/>
        </w:rPr>
        <w:t xml:space="preserve">Stworzenie warunków do poprawy jakości życia mieszkańców obszarów wiejskich </w:t>
      </w:r>
    </w:p>
    <w:p w14:paraId="7D656564" w14:textId="77777777" w:rsidR="00B375BE" w:rsidRPr="008641E1" w:rsidRDefault="000579F1" w:rsidP="00AF1031">
      <w:pPr>
        <w:pStyle w:val="NormalnyWeb"/>
        <w:shd w:val="clear" w:color="auto" w:fill="92D050"/>
        <w:spacing w:before="0" w:beforeAutospacing="0" w:after="0" w:afterAutospacing="0"/>
        <w:jc w:val="center"/>
        <w:rPr>
          <w:b/>
          <w:color w:val="FFFFFF"/>
          <w:sz w:val="28"/>
          <w:szCs w:val="22"/>
        </w:rPr>
      </w:pPr>
      <w:r w:rsidRPr="008641E1">
        <w:rPr>
          <w:b/>
          <w:color w:val="FFFFFF"/>
          <w:sz w:val="28"/>
          <w:szCs w:val="22"/>
        </w:rPr>
        <w:t>z wykorzystaniem potencjału przyrodniczego, kulturowego, społecznego, gospodarczego oraz organizacyjnego dla zrównoważonego rozwoju regionu</w:t>
      </w:r>
    </w:p>
    <w:p w14:paraId="35EF9DA6" w14:textId="77777777" w:rsidR="00B375BE" w:rsidRPr="008641E1" w:rsidRDefault="00B375BE" w:rsidP="00AF1031">
      <w:pPr>
        <w:spacing w:after="0" w:line="240" w:lineRule="auto"/>
        <w:jc w:val="both"/>
        <w:rPr>
          <w:rFonts w:ascii="Times New Roman" w:hAnsi="Times New Roman"/>
          <w:b/>
        </w:rPr>
      </w:pPr>
    </w:p>
    <w:p w14:paraId="447FA792"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w:lastRenderedPageBreak/>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1D6CF0" w:rsidRDefault="001D6C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4E287"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">
                <v:roundrect id="Prostokąt zaokrąglony 2" o:spid="_x0000_s1030" style="position:absolute;width:8415;height:2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7ADEA4EC"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1D6CF0" w:rsidRDefault="001D6CF0">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1D6CF0" w:rsidRDefault="001D6CF0"/>
                    </w:txbxContent>
                  </v:textbox>
                </v:rect>
              </v:group>
            </w:pict>
          </mc:Fallback>
        </mc:AlternateContent>
      </w:r>
    </w:p>
    <w:p w14:paraId="704C63B4" w14:textId="77777777" w:rsidR="00B375BE" w:rsidRPr="008641E1" w:rsidRDefault="00B375BE" w:rsidP="00AF1031">
      <w:pPr>
        <w:spacing w:after="0" w:line="240" w:lineRule="auto"/>
        <w:ind w:left="284"/>
        <w:jc w:val="both"/>
        <w:rPr>
          <w:rFonts w:ascii="Times New Roman" w:hAnsi="Times New Roman"/>
        </w:rPr>
      </w:pPr>
    </w:p>
    <w:p w14:paraId="3D99DE29" w14:textId="77777777" w:rsidR="00B375BE" w:rsidRPr="008641E1" w:rsidRDefault="00B375BE" w:rsidP="00AF1031">
      <w:pPr>
        <w:spacing w:after="0" w:line="240" w:lineRule="auto"/>
        <w:ind w:left="284"/>
        <w:jc w:val="both"/>
        <w:rPr>
          <w:rFonts w:ascii="Times New Roman" w:hAnsi="Times New Roman"/>
        </w:rPr>
      </w:pPr>
    </w:p>
    <w:p w14:paraId="52ECA8C7" w14:textId="77777777" w:rsidR="00B375BE" w:rsidRPr="008641E1" w:rsidRDefault="00B375BE" w:rsidP="00AF1031">
      <w:pPr>
        <w:spacing w:after="0" w:line="240" w:lineRule="auto"/>
        <w:ind w:left="284"/>
        <w:jc w:val="both"/>
        <w:rPr>
          <w:rFonts w:ascii="Times New Roman" w:hAnsi="Times New Roman"/>
        </w:rPr>
      </w:pPr>
    </w:p>
    <w:p w14:paraId="5C13CAFC" w14:textId="77777777" w:rsidR="00B375BE" w:rsidRPr="008641E1" w:rsidRDefault="00B375BE" w:rsidP="00AF1031">
      <w:pPr>
        <w:spacing w:after="0" w:line="240" w:lineRule="auto"/>
        <w:ind w:left="284"/>
        <w:jc w:val="both"/>
        <w:rPr>
          <w:rFonts w:ascii="Times New Roman" w:hAnsi="Times New Roman"/>
        </w:rPr>
      </w:pPr>
    </w:p>
    <w:p w14:paraId="7E5F0693" w14:textId="77777777" w:rsidR="00B375BE" w:rsidRPr="008641E1" w:rsidRDefault="00B375BE" w:rsidP="00AF1031">
      <w:pPr>
        <w:spacing w:after="0" w:line="240" w:lineRule="auto"/>
        <w:ind w:left="284"/>
        <w:jc w:val="both"/>
        <w:rPr>
          <w:rFonts w:ascii="Times New Roman" w:hAnsi="Times New Roman"/>
        </w:rPr>
      </w:pPr>
    </w:p>
    <w:p w14:paraId="1E8C3E39" w14:textId="77777777" w:rsidR="00B375BE" w:rsidRPr="008641E1" w:rsidRDefault="00B375BE" w:rsidP="00AF1031">
      <w:pPr>
        <w:spacing w:after="0" w:line="240" w:lineRule="auto"/>
        <w:ind w:left="284"/>
        <w:jc w:val="both"/>
        <w:rPr>
          <w:rFonts w:ascii="Times New Roman" w:hAnsi="Times New Roman"/>
        </w:rPr>
      </w:pPr>
    </w:p>
    <w:p w14:paraId="053BDE43"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CEF6BF8"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" strokecolor="#385623"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0A50A12"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" strokecolor="#385623" strokeweight="6pt">
                <v:stroke endarrow="open"/>
              </v:shape>
            </w:pict>
          </mc:Fallback>
        </mc:AlternateContent>
      </w:r>
    </w:p>
    <w:p w14:paraId="64CA63BD" w14:textId="77777777" w:rsidR="00B375BE" w:rsidRPr="008641E1" w:rsidRDefault="00B375BE" w:rsidP="00AF1031">
      <w:pPr>
        <w:spacing w:after="0" w:line="240" w:lineRule="auto"/>
        <w:ind w:left="284"/>
        <w:jc w:val="both"/>
        <w:rPr>
          <w:rFonts w:ascii="Times New Roman" w:hAnsi="Times New Roman"/>
        </w:rPr>
      </w:pPr>
    </w:p>
    <w:p w14:paraId="43613ABA" w14:textId="77777777" w:rsidR="00B375BE" w:rsidRPr="008641E1" w:rsidRDefault="00B375BE" w:rsidP="00AF1031">
      <w:pPr>
        <w:spacing w:after="0" w:line="240" w:lineRule="auto"/>
        <w:ind w:left="284"/>
        <w:jc w:val="both"/>
        <w:rPr>
          <w:rFonts w:ascii="Times New Roman" w:hAnsi="Times New Roman"/>
        </w:rPr>
      </w:pPr>
    </w:p>
    <w:p w14:paraId="0416CF16"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1D6CF0" w:rsidRDefault="001D6CF0">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1D6CF0" w:rsidRDefault="001D6CF0">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1D6CF0" w:rsidRDefault="001D6CF0">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1D6CF0" w:rsidRDefault="001D6CF0">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1D6CF0" w:rsidRDefault="001D6CF0">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1D6CF0" w:rsidRDefault="001D6CF0">
                              <w:pPr>
                                <w:spacing w:after="0" w:line="240" w:lineRule="auto"/>
                                <w:rPr>
                                  <w:rFonts w:ascii="Times New Roman" w:hAnsi="Times New Roman"/>
                                </w:rPr>
                              </w:pPr>
                              <w:r>
                                <w:rPr>
                                  <w:rFonts w:ascii="Times New Roman" w:hAnsi="Times New Roman"/>
                                </w:rPr>
                                <w:t>-rozwój marki integrującej atrakcje</w:t>
                              </w:r>
                            </w:p>
                            <w:p w14:paraId="2BF241B6" w14:textId="77777777" w:rsidR="001D6CF0" w:rsidRDefault="001D6CF0">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1D6CF0" w:rsidRDefault="001D6CF0">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1D6CF0" w:rsidRDefault="001D6CF0">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1D6CF0" w:rsidRDefault="001D6CF0">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1590C"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">
                <v:roundrect id="Prostokąt zaokrąglony 18" o:spid="_x0000_s1033" style="position:absolute;width:4824;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1736C56A" w14:textId="77777777" w:rsidR="001D6CF0" w:rsidRDefault="001D6CF0">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1D6CF0" w:rsidRDefault="001D6CF0">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1D6CF0" w:rsidRDefault="001D6CF0">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1D6CF0" w:rsidRDefault="001D6CF0">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1D6CF0" w:rsidRDefault="001D6CF0">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1D6CF0" w:rsidRDefault="001D6CF0">
                        <w:pPr>
                          <w:spacing w:after="0" w:line="240" w:lineRule="auto"/>
                          <w:rPr>
                            <w:rFonts w:ascii="Times New Roman" w:hAnsi="Times New Roman"/>
                          </w:rPr>
                        </w:pPr>
                        <w:r>
                          <w:rPr>
                            <w:rFonts w:ascii="Times New Roman" w:hAnsi="Times New Roman"/>
                          </w:rPr>
                          <w:t>-rozwój marki integrującej atrakcje</w:t>
                        </w:r>
                      </w:p>
                      <w:p w14:paraId="2BF241B6" w14:textId="77777777" w:rsidR="001D6CF0" w:rsidRDefault="001D6CF0">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1D6CF0" w:rsidRDefault="001D6CF0">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1D6CF0" w:rsidRDefault="001D6CF0">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1D6CF0" w:rsidRDefault="001D6CF0">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8641E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1D6CF0" w:rsidRDefault="001D6CF0">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1D6CF0" w:rsidRDefault="001D6CF0">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1D6CF0" w:rsidRDefault="001D6CF0">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1D6CF0" w:rsidRDefault="001D6CF0">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1D6CF0" w:rsidRDefault="001D6CF0">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1D6CF0" w:rsidRDefault="001D6CF0">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1D6CF0" w:rsidRDefault="001D6CF0">
                              <w:pPr>
                                <w:spacing w:after="0" w:line="240" w:lineRule="auto"/>
                                <w:rPr>
                                  <w:rFonts w:ascii="Times New Roman" w:hAnsi="Times New Roman"/>
                                </w:rPr>
                              </w:pPr>
                            </w:p>
                            <w:p w14:paraId="6C7CF940" w14:textId="77777777" w:rsidR="001D6CF0" w:rsidRDefault="001D6CF0">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4C0D"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">
                <v:roundrect id="Prostokąt zaokrąglony 15" o:spid="_x0000_s1036" style="position:absolute;width:4898;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28B35E62" w14:textId="77777777" w:rsidR="001D6CF0" w:rsidRDefault="001D6CF0">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1D6CF0" w:rsidRDefault="001D6CF0">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1D6CF0" w:rsidRDefault="001D6CF0">
                        <w:pPr>
                          <w:spacing w:after="0" w:line="240" w:lineRule="auto"/>
                          <w:rPr>
                            <w:rFonts w:ascii="Times New Roman" w:hAnsi="Times New Roman"/>
                          </w:rPr>
                        </w:pPr>
                        <w:r>
                          <w:rPr>
                            <w:rFonts w:ascii="Times New Roman" w:hAnsi="Times New Roman"/>
                          </w:rPr>
                          <w:t>-Defaworyzacja osób z obszarów wiejskich w dostępie do rynku pracy Cel szczegółowy 2 i 4</w:t>
                        </w:r>
                      </w:p>
                      <w:p w14:paraId="405F95A1" w14:textId="77777777" w:rsidR="001D6CF0" w:rsidRDefault="001D6CF0">
                        <w:pPr>
                          <w:spacing w:after="0" w:line="240" w:lineRule="auto"/>
                          <w:rPr>
                            <w:rFonts w:ascii="Times New Roman" w:hAnsi="Times New Roman"/>
                          </w:rPr>
                        </w:pPr>
                        <w:r>
                          <w:rPr>
                            <w:rFonts w:ascii="Times New Roman" w:hAnsi="Times New Roman"/>
                          </w:rPr>
                          <w:t>-Defaworyzacja osób z obszarów wiejskich w dostępie do oferty kulturalnej i oferty czasu wolnego cel szczegółowy 1</w:t>
                        </w:r>
                      </w:p>
                      <w:p w14:paraId="2DFC0B72" w14:textId="77777777" w:rsidR="001D6CF0" w:rsidRDefault="001D6CF0">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1D6CF0" w:rsidRDefault="001D6CF0">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1D6CF0" w:rsidRDefault="001D6CF0">
                        <w:pPr>
                          <w:spacing w:after="0" w:line="240" w:lineRule="auto"/>
                          <w:rPr>
                            <w:rFonts w:ascii="Times New Roman" w:hAnsi="Times New Roman"/>
                          </w:rPr>
                        </w:pPr>
                      </w:p>
                      <w:p w14:paraId="6C7CF940" w14:textId="77777777" w:rsidR="001D6CF0" w:rsidRDefault="001D6CF0">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8641E1" w:rsidRDefault="00B375BE" w:rsidP="00AF1031">
      <w:pPr>
        <w:spacing w:after="0" w:line="240" w:lineRule="auto"/>
        <w:ind w:left="284"/>
        <w:jc w:val="both"/>
        <w:rPr>
          <w:rFonts w:ascii="Times New Roman" w:hAnsi="Times New Roman"/>
        </w:rPr>
      </w:pPr>
    </w:p>
    <w:p w14:paraId="4BB80BF5" w14:textId="77777777" w:rsidR="00B375BE" w:rsidRPr="008641E1" w:rsidRDefault="00B375BE" w:rsidP="00AF1031">
      <w:pPr>
        <w:spacing w:after="0" w:line="240" w:lineRule="auto"/>
        <w:ind w:left="284"/>
        <w:jc w:val="both"/>
        <w:rPr>
          <w:rFonts w:ascii="Times New Roman" w:hAnsi="Times New Roman"/>
        </w:rPr>
      </w:pPr>
    </w:p>
    <w:p w14:paraId="6EAF96BC" w14:textId="77777777" w:rsidR="00B375BE" w:rsidRPr="008641E1" w:rsidRDefault="00B375BE" w:rsidP="00AF1031">
      <w:pPr>
        <w:spacing w:after="0" w:line="240" w:lineRule="auto"/>
        <w:ind w:left="284"/>
        <w:jc w:val="both"/>
        <w:rPr>
          <w:rFonts w:ascii="Times New Roman" w:hAnsi="Times New Roman"/>
        </w:rPr>
      </w:pPr>
    </w:p>
    <w:p w14:paraId="6136973E" w14:textId="77777777" w:rsidR="00B375BE" w:rsidRPr="008641E1" w:rsidRDefault="00B375BE" w:rsidP="00AF1031">
      <w:pPr>
        <w:spacing w:after="0" w:line="240" w:lineRule="auto"/>
        <w:ind w:left="284"/>
        <w:jc w:val="both"/>
        <w:rPr>
          <w:rFonts w:ascii="Times New Roman" w:hAnsi="Times New Roman"/>
        </w:rPr>
      </w:pPr>
    </w:p>
    <w:p w14:paraId="06550390"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F11D0DC"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" strokecolor="#c00000" strokeweight="6pt">
                <v:stroke endarrow="open"/>
                <w10:wrap anchorx="margin"/>
              </v:shape>
            </w:pict>
          </mc:Fallback>
        </mc:AlternateContent>
      </w:r>
    </w:p>
    <w:p w14:paraId="06765D38" w14:textId="77777777" w:rsidR="00B375BE" w:rsidRPr="008641E1" w:rsidRDefault="00B375BE" w:rsidP="00AF1031">
      <w:pPr>
        <w:spacing w:after="0" w:line="240" w:lineRule="auto"/>
        <w:ind w:left="284"/>
        <w:jc w:val="both"/>
        <w:rPr>
          <w:rFonts w:ascii="Times New Roman" w:hAnsi="Times New Roman"/>
        </w:rPr>
      </w:pPr>
    </w:p>
    <w:p w14:paraId="05E2DFC6" w14:textId="77777777" w:rsidR="00B375BE" w:rsidRPr="008641E1" w:rsidRDefault="00B375BE" w:rsidP="00AF1031">
      <w:pPr>
        <w:spacing w:after="0" w:line="240" w:lineRule="auto"/>
        <w:ind w:left="284"/>
        <w:jc w:val="both"/>
        <w:rPr>
          <w:rFonts w:ascii="Times New Roman" w:hAnsi="Times New Roman"/>
        </w:rPr>
      </w:pPr>
    </w:p>
    <w:p w14:paraId="6BAF6BC5" w14:textId="77777777" w:rsidR="00B375BE" w:rsidRPr="008641E1" w:rsidRDefault="00B375BE" w:rsidP="00AF1031">
      <w:pPr>
        <w:spacing w:after="0" w:line="240" w:lineRule="auto"/>
        <w:ind w:left="284"/>
        <w:jc w:val="both"/>
        <w:rPr>
          <w:rFonts w:ascii="Times New Roman" w:hAnsi="Times New Roman"/>
        </w:rPr>
      </w:pPr>
    </w:p>
    <w:p w14:paraId="43C6514A" w14:textId="77777777" w:rsidR="00B375BE" w:rsidRPr="008641E1" w:rsidRDefault="00B375BE" w:rsidP="00AF1031">
      <w:pPr>
        <w:spacing w:after="0" w:line="240" w:lineRule="auto"/>
        <w:ind w:left="284"/>
        <w:jc w:val="both"/>
        <w:rPr>
          <w:rFonts w:ascii="Times New Roman" w:hAnsi="Times New Roman"/>
        </w:rPr>
      </w:pPr>
    </w:p>
    <w:p w14:paraId="2A294CF1" w14:textId="77777777" w:rsidR="00B375BE" w:rsidRPr="008641E1" w:rsidRDefault="00B375BE" w:rsidP="00AF1031">
      <w:pPr>
        <w:spacing w:after="0" w:line="240" w:lineRule="auto"/>
        <w:ind w:left="284"/>
        <w:jc w:val="both"/>
        <w:rPr>
          <w:rFonts w:ascii="Times New Roman" w:hAnsi="Times New Roman"/>
        </w:rPr>
      </w:pPr>
    </w:p>
    <w:p w14:paraId="0D7970DA" w14:textId="77777777" w:rsidR="00B375BE" w:rsidRPr="008641E1" w:rsidRDefault="00B375BE" w:rsidP="00AF1031">
      <w:pPr>
        <w:spacing w:after="0" w:line="240" w:lineRule="auto"/>
        <w:ind w:left="284"/>
        <w:jc w:val="both"/>
        <w:rPr>
          <w:rFonts w:ascii="Times New Roman" w:hAnsi="Times New Roman"/>
        </w:rPr>
      </w:pPr>
    </w:p>
    <w:p w14:paraId="06EB109F" w14:textId="77777777" w:rsidR="00B375BE" w:rsidRPr="008641E1" w:rsidRDefault="00B375BE" w:rsidP="00AF1031">
      <w:pPr>
        <w:spacing w:after="0" w:line="240" w:lineRule="auto"/>
        <w:ind w:left="284"/>
        <w:jc w:val="both"/>
        <w:rPr>
          <w:rFonts w:ascii="Times New Roman" w:hAnsi="Times New Roman"/>
        </w:rPr>
      </w:pPr>
    </w:p>
    <w:p w14:paraId="02E96ACC" w14:textId="77777777" w:rsidR="00B375BE" w:rsidRPr="008641E1" w:rsidRDefault="00B375BE" w:rsidP="00AF1031">
      <w:pPr>
        <w:spacing w:after="0" w:line="240" w:lineRule="auto"/>
        <w:ind w:left="284"/>
        <w:jc w:val="both"/>
        <w:rPr>
          <w:rFonts w:ascii="Times New Roman" w:hAnsi="Times New Roman"/>
        </w:rPr>
      </w:pPr>
    </w:p>
    <w:p w14:paraId="4FB2CF14" w14:textId="77777777" w:rsidR="00B375BE" w:rsidRPr="008641E1" w:rsidRDefault="00B375BE" w:rsidP="00AF1031">
      <w:pPr>
        <w:spacing w:after="0" w:line="240" w:lineRule="auto"/>
        <w:ind w:left="284"/>
        <w:jc w:val="both"/>
        <w:rPr>
          <w:rFonts w:ascii="Times New Roman" w:hAnsi="Times New Roman"/>
        </w:rPr>
      </w:pPr>
    </w:p>
    <w:p w14:paraId="19BF0A3D" w14:textId="77777777"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52A2D"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" filled="f" strokecolor="#c00000" strokeweight="4.5pt"/>
            </w:pict>
          </mc:Fallback>
        </mc:AlternateContent>
      </w:r>
    </w:p>
    <w:p w14:paraId="50F873B7" w14:textId="77777777" w:rsidR="00B375BE" w:rsidRPr="008641E1" w:rsidRDefault="00B375BE" w:rsidP="00AF1031">
      <w:pPr>
        <w:spacing w:after="0" w:line="240" w:lineRule="auto"/>
        <w:ind w:left="284"/>
        <w:jc w:val="both"/>
        <w:rPr>
          <w:rFonts w:ascii="Times New Roman" w:hAnsi="Times New Roman"/>
        </w:rPr>
      </w:pPr>
    </w:p>
    <w:p w14:paraId="667C1E1A" w14:textId="77777777" w:rsidR="00B375BE" w:rsidRPr="008641E1" w:rsidRDefault="00B375BE" w:rsidP="00AF1031">
      <w:pPr>
        <w:spacing w:after="0" w:line="240" w:lineRule="auto"/>
        <w:ind w:left="284"/>
        <w:jc w:val="both"/>
        <w:rPr>
          <w:rFonts w:ascii="Times New Roman" w:hAnsi="Times New Roman"/>
        </w:rPr>
      </w:pPr>
    </w:p>
    <w:p w14:paraId="429BB77E" w14:textId="77777777" w:rsidR="00B375BE" w:rsidRPr="008641E1" w:rsidRDefault="00B375BE" w:rsidP="00AF1031">
      <w:pPr>
        <w:spacing w:after="0" w:line="240" w:lineRule="auto"/>
        <w:ind w:left="284"/>
        <w:jc w:val="both"/>
        <w:rPr>
          <w:rFonts w:ascii="Times New Roman" w:hAnsi="Times New Roman"/>
        </w:rPr>
      </w:pPr>
    </w:p>
    <w:p w14:paraId="6ADB33C3" w14:textId="77777777" w:rsidR="00B375BE" w:rsidRPr="008641E1" w:rsidRDefault="00B375BE" w:rsidP="00AF1031">
      <w:pPr>
        <w:spacing w:after="0" w:line="240" w:lineRule="auto"/>
        <w:ind w:left="284"/>
        <w:jc w:val="both"/>
        <w:rPr>
          <w:rFonts w:ascii="Times New Roman" w:hAnsi="Times New Roman"/>
        </w:rPr>
      </w:pPr>
    </w:p>
    <w:p w14:paraId="765DBB9E" w14:textId="77777777" w:rsidR="00B375BE" w:rsidRPr="008641E1" w:rsidRDefault="00B375BE" w:rsidP="00AF1031">
      <w:pPr>
        <w:spacing w:after="0" w:line="240" w:lineRule="auto"/>
        <w:ind w:left="284"/>
        <w:jc w:val="both"/>
        <w:rPr>
          <w:rFonts w:ascii="Times New Roman" w:hAnsi="Times New Roman"/>
        </w:rPr>
      </w:pPr>
    </w:p>
    <w:p w14:paraId="04F39F4D" w14:textId="4B1E6A7F" w:rsidR="00B375BE" w:rsidRPr="008641E1" w:rsidRDefault="00B375BE" w:rsidP="00AF1031">
      <w:pPr>
        <w:spacing w:after="0" w:line="240" w:lineRule="auto"/>
        <w:ind w:left="284"/>
        <w:jc w:val="both"/>
        <w:rPr>
          <w:rFonts w:ascii="Times New Roman" w:hAnsi="Times New Roman"/>
        </w:rPr>
      </w:pPr>
    </w:p>
    <w:p w14:paraId="11330D0A" w14:textId="35A56D25" w:rsidR="00B375BE" w:rsidRPr="008641E1" w:rsidRDefault="003203D3"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99803AB"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" strokecolor="#c00000" strokeweight="6pt">
                <v:stroke endarrow="open"/>
              </v:shape>
            </w:pict>
          </mc:Fallback>
        </mc:AlternateContent>
      </w:r>
    </w:p>
    <w:p w14:paraId="6E87F7B8" w14:textId="6020F41C" w:rsidR="00B375BE" w:rsidRPr="008641E1" w:rsidRDefault="003203D3"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AAC8DFC"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" strokecolor="#c00000"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A33715E"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" strokecolor="#c00000" strokeweight="6pt">
                <v:stroke endarrow="open"/>
              </v:shape>
            </w:pict>
          </mc:Fallback>
        </mc:AlternateContent>
      </w:r>
      <w:r w:rsidRPr="008641E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1D6CF0" w:rsidRDefault="001D6CF0">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1D6CF0" w:rsidRDefault="001D6CF0"/>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CA4E7"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">
                <v:roundrect id="Prostokąt zaokrąglony 26" o:spid="_x0000_s1039" style="position:absolute;top:1455;width:2492;height:3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" fillcolor="#5b9bd5" strokecolor="#7f6000" strokeweight="4.5pt"/>
                <v:rect id="Pole tekstowe 22" o:spid="_x0000_s1040" style="position:absolute;left:300;top:1860;width:201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063B89AF" w14:textId="77777777" w:rsidR="001D6CF0" w:rsidRDefault="001D6CF0">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1D6CF0" w:rsidRDefault="001D6CF0"/>
                    </w:txbxContent>
                  </v:textbox>
                </v:rect>
                <v:shape id="Łącznik prosty ze strzałką 33" o:spid="_x0000_s1041" type="#_x0000_t32" style="position:absolute;left:1500;width:1588;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" strokecolor="#7f6000" strokeweight="6pt">
                  <v:stroke endarrow="open"/>
                </v:shape>
                <v:roundrect id="Prostokąt zaokrąglony 36" o:spid="_x0000_s1042" style="position:absolute;left:195;top:1605;width:2122;height:2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" filled="f" strokecolor="red" strokeweight="4.5pt"/>
              </v:group>
            </w:pict>
          </mc:Fallback>
        </mc:AlternateContent>
      </w:r>
      <w:r w:rsidRPr="008641E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782DB79"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" strokecolor="#7f6000" strokeweight="6pt">
                <v:stroke endarrow="open"/>
              </v:shape>
            </w:pict>
          </mc:Fallback>
        </mc:AlternateContent>
      </w:r>
      <w:r w:rsidRPr="008641E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E78AC74"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" strokecolor="#7f6000" strokeweight="6pt">
                <v:stroke endarrow="open"/>
              </v:shape>
            </w:pict>
          </mc:Fallback>
        </mc:AlternateContent>
      </w:r>
    </w:p>
    <w:p w14:paraId="71374BCC" w14:textId="083BEC7C" w:rsidR="00B375BE" w:rsidRPr="008641E1" w:rsidRDefault="00A80748"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1D6CF0" w:rsidRDefault="001D6CF0">
                              <w:pPr>
                                <w:spacing w:after="0" w:line="240" w:lineRule="auto"/>
                                <w:jc w:val="center"/>
                                <w:rPr>
                                  <w:b/>
                                  <w:sz w:val="28"/>
                                </w:rPr>
                              </w:pPr>
                              <w:r>
                                <w:rPr>
                                  <w:b/>
                                  <w:sz w:val="28"/>
                                </w:rPr>
                                <w:t xml:space="preserve">na podstawie diagnozy i konsultacji społecznych </w:t>
                              </w:r>
                            </w:p>
                            <w:p w14:paraId="06A90F47" w14:textId="77777777" w:rsidR="001D6CF0" w:rsidRDefault="001D6CF0">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1E35"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">
                <v:roundrect id="Prostokąt zaokrąglony 37" o:spid="_x0000_s1044" style="position:absolute;width:10472;height: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1338D752" w14:textId="77777777" w:rsidR="001D6CF0" w:rsidRDefault="001D6CF0">
                        <w:pPr>
                          <w:spacing w:after="0" w:line="240" w:lineRule="auto"/>
                          <w:jc w:val="center"/>
                          <w:rPr>
                            <w:b/>
                            <w:sz w:val="28"/>
                          </w:rPr>
                        </w:pPr>
                        <w:r>
                          <w:rPr>
                            <w:b/>
                            <w:sz w:val="28"/>
                          </w:rPr>
                          <w:t xml:space="preserve">na podstawie diagnozy i konsultacji społecznych </w:t>
                        </w:r>
                      </w:p>
                      <w:p w14:paraId="06A90F47" w14:textId="77777777" w:rsidR="001D6CF0" w:rsidRDefault="001D6CF0">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8641E1" w:rsidRDefault="00B375BE" w:rsidP="00AF1031">
      <w:pPr>
        <w:spacing w:after="0" w:line="240" w:lineRule="auto"/>
        <w:ind w:left="284"/>
        <w:jc w:val="both"/>
        <w:rPr>
          <w:rFonts w:ascii="Times New Roman" w:hAnsi="Times New Roman"/>
        </w:rPr>
      </w:pPr>
    </w:p>
    <w:p w14:paraId="19962786" w14:textId="77777777" w:rsidR="00B375BE" w:rsidRPr="008641E1" w:rsidRDefault="00B375BE" w:rsidP="00AF1031">
      <w:pPr>
        <w:spacing w:after="0" w:line="240" w:lineRule="auto"/>
        <w:ind w:left="284"/>
        <w:jc w:val="both"/>
        <w:rPr>
          <w:rFonts w:ascii="Times New Roman" w:hAnsi="Times New Roman"/>
        </w:rPr>
      </w:pPr>
    </w:p>
    <w:p w14:paraId="30770597" w14:textId="77777777" w:rsidR="00B375BE" w:rsidRPr="008641E1" w:rsidRDefault="00B375BE" w:rsidP="00AF1031">
      <w:pPr>
        <w:spacing w:after="0" w:line="240" w:lineRule="auto"/>
        <w:ind w:left="284"/>
        <w:jc w:val="both"/>
        <w:rPr>
          <w:rFonts w:ascii="Times New Roman" w:hAnsi="Times New Roman"/>
        </w:rPr>
      </w:pPr>
    </w:p>
    <w:p w14:paraId="611E3763" w14:textId="77777777" w:rsidR="00B375BE" w:rsidRPr="008641E1" w:rsidRDefault="00B375BE" w:rsidP="00AF1031">
      <w:pPr>
        <w:spacing w:after="0" w:line="240" w:lineRule="auto"/>
        <w:ind w:left="284"/>
        <w:jc w:val="both"/>
        <w:rPr>
          <w:rFonts w:ascii="Times New Roman" w:hAnsi="Times New Roman"/>
        </w:rPr>
      </w:pPr>
    </w:p>
    <w:p w14:paraId="5F3FC062" w14:textId="77777777" w:rsidR="00B375BE" w:rsidRPr="008641E1" w:rsidRDefault="000614F5" w:rsidP="00AF1031">
      <w:pPr>
        <w:spacing w:after="0" w:line="240" w:lineRule="auto"/>
        <w:ind w:left="284"/>
        <w:jc w:val="both"/>
        <w:rPr>
          <w:rFonts w:ascii="Times New Roman" w:hAnsi="Times New Roman"/>
        </w:rPr>
      </w:pPr>
      <w:r w:rsidRPr="008641E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1D6CF0" w:rsidRDefault="001D6CF0">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1D6CF0" w:rsidRDefault="001D6CF0">
                              <w:pPr>
                                <w:spacing w:after="0" w:line="20" w:lineRule="atLeast"/>
                                <w:rPr>
                                  <w:rFonts w:ascii="Times New Roman" w:hAnsi="Times New Roman"/>
                                  <w:b/>
                                  <w:color w:val="000000"/>
                                </w:rPr>
                              </w:pPr>
                            </w:p>
                            <w:p w14:paraId="083F85F0" w14:textId="77777777" w:rsidR="001D6CF0" w:rsidRDefault="001D6CF0">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1D6CF0" w:rsidRDefault="001D6CF0"/>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3FCD3"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">
                <v:rect id="Pole tekstowe 16" o:spid="_x0000_s1047" style="position:absolute;left:185;top:196;width:217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53D2B63" w14:textId="77777777" w:rsidR="001D6CF0" w:rsidRDefault="001D6CF0">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1D6CF0" w:rsidRDefault="001D6CF0">
                        <w:pPr>
                          <w:spacing w:after="0" w:line="20" w:lineRule="atLeast"/>
                          <w:rPr>
                            <w:rFonts w:ascii="Times New Roman" w:hAnsi="Times New Roman"/>
                            <w:b/>
                            <w:color w:val="000000"/>
                          </w:rPr>
                        </w:pPr>
                      </w:p>
                      <w:p w14:paraId="083F85F0" w14:textId="77777777" w:rsidR="001D6CF0" w:rsidRDefault="001D6CF0">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1D6CF0" w:rsidRDefault="001D6CF0"/>
                    </w:txbxContent>
                  </v:textbox>
                </v:rect>
                <v:roundrect id="Prostokąt zaokrąglony 34" o:spid="_x0000_s1048" style="position:absolute;left:185;top:231;width:2179;height:1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" filled="f" strokecolor="#c00000" strokeweight="3pt"/>
                <v:roundrect id="Prostokąt zaokrąglony 35" o:spid="_x0000_s1049" style="position:absolute;width:2489;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" filled="f" strokecolor="#7f6000" strokeweight="4.5pt"/>
              </v:group>
            </w:pict>
          </mc:Fallback>
        </mc:AlternateContent>
      </w:r>
      <w:r w:rsidR="00A80748" w:rsidRPr="008641E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1D6CF0" w:rsidRDefault="001D6CF0">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1D6CF0" w:rsidRDefault="001D6C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4488E"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">
                <v:roundrect id="Prostokąt zaokrąglony 19" o:spid="_x0000_s1051" style="position:absolute;width:2300;height:3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6AF31836" w14:textId="77777777" w:rsidR="001D6CF0" w:rsidRDefault="001D6CF0">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1D6CF0" w:rsidRDefault="001D6CF0"/>
                    </w:txbxContent>
                  </v:textbox>
                </v:rect>
                <w10:wrap anchorx="margin"/>
              </v:group>
            </w:pict>
          </mc:Fallback>
        </mc:AlternateContent>
      </w:r>
      <w:r w:rsidR="00A80748" w:rsidRPr="008641E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1D6CF0" w:rsidRDefault="001D6C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8E28"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">
                <v:roundrect id="Prostokąt zaokrąglony 28" o:spid="_x0000_s1054" style="position:absolute;width:2262;height:31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" fillcolor="#5b9bd5" strokecolor="#42719b" strokeweight="1pt"/>
                <v:rect id="Pole tekstowe 20" o:spid="_x0000_s1055" style="position:absolute;left:60;top:420;width:2205;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3E57F1DC"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1D6CF0" w:rsidRDefault="001D6CF0">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1D6CF0" w:rsidRDefault="001D6CF0"/>
                    </w:txbxContent>
                  </v:textbox>
                </v:rect>
                <w10:wrap anchorx="margin"/>
              </v:group>
            </w:pict>
          </mc:Fallback>
        </mc:AlternateContent>
      </w:r>
      <w:r w:rsidR="00A80748" w:rsidRPr="008641E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B2B33"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" fillcolor="#5b9bd5" strokecolor="#42719b" strokeweight="1pt"/>
            </w:pict>
          </mc:Fallback>
        </mc:AlternateContent>
      </w:r>
    </w:p>
    <w:p w14:paraId="2BC44D43" w14:textId="77777777" w:rsidR="00B375BE" w:rsidRPr="008641E1" w:rsidRDefault="00B375BE" w:rsidP="00AF1031">
      <w:pPr>
        <w:spacing w:after="0" w:line="240" w:lineRule="auto"/>
        <w:ind w:left="284"/>
        <w:jc w:val="both"/>
        <w:rPr>
          <w:rFonts w:ascii="Times New Roman" w:hAnsi="Times New Roman"/>
        </w:rPr>
      </w:pPr>
    </w:p>
    <w:p w14:paraId="24D4DF21" w14:textId="77777777" w:rsidR="00B375BE" w:rsidRPr="008641E1" w:rsidRDefault="00B375BE" w:rsidP="00AF1031">
      <w:pPr>
        <w:spacing w:after="0" w:line="240" w:lineRule="auto"/>
        <w:jc w:val="both"/>
        <w:rPr>
          <w:rFonts w:ascii="Times New Roman" w:hAnsi="Times New Roman"/>
        </w:rPr>
      </w:pPr>
    </w:p>
    <w:p w14:paraId="1580BC06" w14:textId="77777777" w:rsidR="00B375BE" w:rsidRPr="008641E1" w:rsidRDefault="00B375BE" w:rsidP="00AF1031">
      <w:pPr>
        <w:spacing w:after="0" w:line="240" w:lineRule="auto"/>
        <w:jc w:val="both"/>
        <w:rPr>
          <w:rFonts w:ascii="Times New Roman" w:hAnsi="Times New Roman"/>
        </w:rPr>
      </w:pPr>
    </w:p>
    <w:p w14:paraId="06B9ED27" w14:textId="77777777" w:rsidR="00B375BE" w:rsidRPr="008641E1" w:rsidRDefault="00B375BE" w:rsidP="00AF1031">
      <w:pPr>
        <w:spacing w:after="0" w:line="240" w:lineRule="auto"/>
        <w:jc w:val="both"/>
        <w:rPr>
          <w:rFonts w:ascii="Times New Roman" w:hAnsi="Times New Roman"/>
        </w:rPr>
      </w:pPr>
    </w:p>
    <w:p w14:paraId="25CBA2C6" w14:textId="77777777" w:rsidR="00B375BE" w:rsidRPr="008641E1" w:rsidRDefault="00B375BE" w:rsidP="00AF1031">
      <w:pPr>
        <w:spacing w:after="0" w:line="240" w:lineRule="auto"/>
        <w:jc w:val="both"/>
        <w:rPr>
          <w:rFonts w:ascii="Times New Roman" w:hAnsi="Times New Roman"/>
        </w:rPr>
      </w:pPr>
    </w:p>
    <w:p w14:paraId="103042DA" w14:textId="77777777" w:rsidR="00B375BE" w:rsidRPr="008641E1" w:rsidRDefault="00B375BE" w:rsidP="00AF1031">
      <w:pPr>
        <w:spacing w:after="0" w:line="240" w:lineRule="auto"/>
        <w:jc w:val="both"/>
        <w:rPr>
          <w:rFonts w:ascii="Times New Roman" w:hAnsi="Times New Roman"/>
        </w:rPr>
      </w:pPr>
    </w:p>
    <w:p w14:paraId="26814C29" w14:textId="77777777" w:rsidR="00B375BE" w:rsidRPr="008641E1" w:rsidRDefault="00B375BE" w:rsidP="00AF1031">
      <w:pPr>
        <w:spacing w:after="0" w:line="240" w:lineRule="auto"/>
        <w:jc w:val="both"/>
        <w:rPr>
          <w:rFonts w:ascii="Times New Roman" w:hAnsi="Times New Roman"/>
        </w:rPr>
      </w:pPr>
    </w:p>
    <w:p w14:paraId="495385C1" w14:textId="77777777" w:rsidR="00B375BE" w:rsidRPr="008641E1" w:rsidRDefault="00B375BE" w:rsidP="00AF1031">
      <w:pPr>
        <w:spacing w:after="0" w:line="240" w:lineRule="auto"/>
        <w:jc w:val="both"/>
        <w:rPr>
          <w:rFonts w:ascii="Times New Roman" w:hAnsi="Times New Roman"/>
        </w:rPr>
      </w:pPr>
    </w:p>
    <w:p w14:paraId="243F142F" w14:textId="77777777" w:rsidR="00B375BE" w:rsidRPr="008641E1" w:rsidRDefault="00B375BE" w:rsidP="00AF1031">
      <w:pPr>
        <w:spacing w:after="0" w:line="240" w:lineRule="auto"/>
        <w:jc w:val="both"/>
        <w:rPr>
          <w:rFonts w:ascii="Times New Roman" w:hAnsi="Times New Roman"/>
        </w:rPr>
      </w:pPr>
    </w:p>
    <w:p w14:paraId="22F6051A" w14:textId="77777777" w:rsidR="00B375BE" w:rsidRPr="008641E1" w:rsidRDefault="00B375BE" w:rsidP="00AF1031">
      <w:pPr>
        <w:spacing w:after="0" w:line="240" w:lineRule="auto"/>
        <w:jc w:val="both"/>
        <w:rPr>
          <w:rFonts w:ascii="Times New Roman" w:hAnsi="Times New Roman"/>
        </w:rPr>
      </w:pPr>
    </w:p>
    <w:p w14:paraId="532E687F" w14:textId="77777777" w:rsidR="00B375BE" w:rsidRPr="008641E1" w:rsidRDefault="00B375BE" w:rsidP="00AF1031">
      <w:pPr>
        <w:spacing w:after="0" w:line="240" w:lineRule="auto"/>
        <w:jc w:val="both"/>
        <w:rPr>
          <w:rFonts w:ascii="Times New Roman" w:hAnsi="Times New Roman"/>
          <w:b/>
        </w:rPr>
        <w:sectPr w:rsidR="00B375BE" w:rsidRPr="008641E1" w:rsidSect="00AF1031">
          <w:footerReference w:type="default" r:id="rId20"/>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8641E1" w14:paraId="0B66C05D" w14:textId="77777777" w:rsidTr="00F073D1">
        <w:trPr>
          <w:jc w:val="center"/>
        </w:trPr>
        <w:tc>
          <w:tcPr>
            <w:tcW w:w="15312" w:type="dxa"/>
            <w:gridSpan w:val="8"/>
            <w:shd w:val="clear" w:color="auto" w:fill="92D050"/>
          </w:tcPr>
          <w:p w14:paraId="5D53173F"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8641E1" w:rsidRDefault="000579F1" w:rsidP="00AF1031">
            <w:pPr>
              <w:pStyle w:val="Default"/>
              <w:jc w:val="center"/>
              <w:rPr>
                <w:rFonts w:ascii="Times New Roman" w:hAnsi="Times New Roman" w:cs="Times New Roman"/>
                <w:b/>
                <w:bCs/>
                <w:color w:val="FFFFFF"/>
                <w:sz w:val="22"/>
                <w:szCs w:val="22"/>
              </w:rPr>
            </w:pPr>
            <w:r w:rsidRPr="008641E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8641E1" w14:paraId="4E234D5B" w14:textId="77777777" w:rsidTr="00BA6A6C">
        <w:trPr>
          <w:jc w:val="center"/>
        </w:trPr>
        <w:tc>
          <w:tcPr>
            <w:tcW w:w="2873" w:type="dxa"/>
            <w:shd w:val="clear" w:color="auto" w:fill="92D050"/>
            <w:vAlign w:val="center"/>
          </w:tcPr>
          <w:p w14:paraId="19E4CF86" w14:textId="77777777" w:rsidR="003203D3" w:rsidRPr="008641E1" w:rsidRDefault="000579F1" w:rsidP="00AF1031">
            <w:pPr>
              <w:pStyle w:val="Default"/>
              <w:rPr>
                <w:rFonts w:ascii="Times New Roman" w:hAnsi="Times New Roman" w:cs="Times New Roman"/>
                <w:b/>
                <w:bCs/>
                <w:color w:val="FFFFFF"/>
                <w:sz w:val="22"/>
                <w:szCs w:val="22"/>
              </w:rPr>
            </w:pPr>
            <w:r w:rsidRPr="008641E1">
              <w:rPr>
                <w:rFonts w:ascii="Times New Roman" w:hAnsi="Times New Roman" w:cs="Times New Roman"/>
                <w:b/>
                <w:bCs/>
                <w:color w:val="FFFFFF"/>
                <w:sz w:val="22"/>
                <w:szCs w:val="22"/>
              </w:rPr>
              <w:t xml:space="preserve">Zidentyfikowane problemy/atuty </w:t>
            </w:r>
          </w:p>
          <w:p w14:paraId="7FEE5D43" w14:textId="79F9FD07" w:rsidR="00B375BE" w:rsidRPr="008641E1" w:rsidRDefault="000579F1" w:rsidP="00AF1031">
            <w:pPr>
              <w:pStyle w:val="Default"/>
              <w:rPr>
                <w:rFonts w:ascii="Times New Roman" w:hAnsi="Times New Roman" w:cs="Times New Roman"/>
                <w:b/>
                <w:color w:val="FFFFFF"/>
                <w:sz w:val="22"/>
                <w:szCs w:val="22"/>
              </w:rPr>
            </w:pPr>
            <w:r w:rsidRPr="008641E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Wyzwania</w:t>
            </w:r>
          </w:p>
        </w:tc>
        <w:tc>
          <w:tcPr>
            <w:tcW w:w="1560" w:type="dxa"/>
            <w:shd w:val="clear" w:color="auto" w:fill="92D050"/>
            <w:vAlign w:val="center"/>
          </w:tcPr>
          <w:p w14:paraId="2F44DC61"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Cele szczegółowe</w:t>
            </w:r>
          </w:p>
        </w:tc>
        <w:tc>
          <w:tcPr>
            <w:tcW w:w="1984" w:type="dxa"/>
            <w:shd w:val="clear" w:color="auto" w:fill="92D050"/>
            <w:vAlign w:val="center"/>
          </w:tcPr>
          <w:p w14:paraId="7FC73380"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8641E1" w:rsidRDefault="000579F1" w:rsidP="00AF1031">
            <w:pPr>
              <w:pStyle w:val="Default"/>
              <w:rPr>
                <w:rFonts w:ascii="Times New Roman" w:hAnsi="Times New Roman" w:cs="Times New Roman"/>
                <w:color w:val="FFFFFF"/>
                <w:sz w:val="22"/>
                <w:szCs w:val="22"/>
              </w:rPr>
            </w:pPr>
            <w:r w:rsidRPr="008641E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8641E1" w14:paraId="6C1C6C67" w14:textId="77777777" w:rsidTr="00BA6A6C">
        <w:trPr>
          <w:jc w:val="center"/>
        </w:trPr>
        <w:tc>
          <w:tcPr>
            <w:tcW w:w="2873" w:type="dxa"/>
          </w:tcPr>
          <w:p w14:paraId="3B5B7719"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PROBLEMY:</w:t>
            </w:r>
          </w:p>
          <w:p w14:paraId="3EF4C828" w14:textId="77777777" w:rsidR="00B375BE" w:rsidRPr="008641E1" w:rsidRDefault="000579F1" w:rsidP="00AF1031">
            <w:pPr>
              <w:rPr>
                <w:rFonts w:ascii="Times New Roman" w:hAnsi="Times New Roman"/>
              </w:rPr>
            </w:pPr>
            <w:r w:rsidRPr="008641E1">
              <w:rPr>
                <w:rFonts w:ascii="Times New Roman" w:hAnsi="Times New Roman"/>
                <w:b/>
                <w:color w:val="000000"/>
              </w:rPr>
              <w:t>P.3</w:t>
            </w:r>
            <w:r w:rsidRPr="008641E1">
              <w:rPr>
                <w:rFonts w:ascii="Times New Roman" w:hAnsi="Times New Roman"/>
                <w:color w:val="000000"/>
              </w:rPr>
              <w:t xml:space="preserve">. Zagrożenie </w:t>
            </w:r>
            <w:r w:rsidRPr="008641E1">
              <w:rPr>
                <w:rFonts w:ascii="Times New Roman" w:hAnsi="Times New Roman"/>
              </w:rPr>
              <w:t xml:space="preserve">wykluczeniem społecznym, osób z grupy </w:t>
            </w:r>
            <w:proofErr w:type="spellStart"/>
            <w:r w:rsidRPr="008641E1">
              <w:rPr>
                <w:rFonts w:ascii="Times New Roman" w:hAnsi="Times New Roman"/>
              </w:rPr>
              <w:t>dewaforyzowanych</w:t>
            </w:r>
            <w:proofErr w:type="spellEnd"/>
            <w:r w:rsidRPr="008641E1">
              <w:rPr>
                <w:rFonts w:ascii="Times New Roman" w:hAnsi="Times New Roman"/>
              </w:rPr>
              <w:t>, jako kontekst konieczności integracji i włączania społecznego we wspólną ofertę dla mieszkańców,</w:t>
            </w:r>
          </w:p>
          <w:p w14:paraId="4FAF8AB6" w14:textId="77777777" w:rsidR="00B375BE" w:rsidRPr="008641E1" w:rsidRDefault="000579F1" w:rsidP="00AF1031">
            <w:pPr>
              <w:rPr>
                <w:rFonts w:ascii="Times New Roman" w:hAnsi="Times New Roman"/>
              </w:rPr>
            </w:pPr>
            <w:r w:rsidRPr="008641E1">
              <w:rPr>
                <w:rFonts w:ascii="Times New Roman" w:hAnsi="Times New Roman"/>
                <w:b/>
              </w:rPr>
              <w:t xml:space="preserve">P4. </w:t>
            </w:r>
            <w:r w:rsidRPr="008641E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8641E1" w:rsidRDefault="000579F1" w:rsidP="00AF1031">
            <w:pPr>
              <w:rPr>
                <w:rFonts w:ascii="Times New Roman" w:hAnsi="Times New Roman"/>
                <w:b/>
              </w:rPr>
            </w:pPr>
            <w:r w:rsidRPr="008641E1">
              <w:rPr>
                <w:rFonts w:ascii="Times New Roman" w:hAnsi="Times New Roman"/>
                <w:b/>
              </w:rPr>
              <w:t>P5.</w:t>
            </w:r>
            <w:r w:rsidRPr="008641E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Pr="008641E1" w:rsidRDefault="000579F1" w:rsidP="00AF1031">
            <w:pPr>
              <w:rPr>
                <w:rFonts w:ascii="Times New Roman" w:hAnsi="Times New Roman"/>
              </w:rPr>
            </w:pPr>
            <w:r w:rsidRPr="008641E1">
              <w:rPr>
                <w:rFonts w:ascii="Times New Roman" w:hAnsi="Times New Roman"/>
                <w:b/>
              </w:rPr>
              <w:t>P6. </w:t>
            </w:r>
            <w:r w:rsidRPr="008641E1">
              <w:rPr>
                <w:rFonts w:ascii="Times New Roman" w:hAnsi="Times New Roman"/>
              </w:rPr>
              <w:t>Niedostateczne zintegrowanie oferty czasu wolnego w ramach marki</w:t>
            </w:r>
          </w:p>
          <w:p w14:paraId="0C3C8F61" w14:textId="1401D8CA" w:rsidR="00B375BE" w:rsidRPr="008641E1" w:rsidRDefault="000579F1" w:rsidP="00AF1031">
            <w:pPr>
              <w:rPr>
                <w:rFonts w:ascii="Times New Roman" w:hAnsi="Times New Roman"/>
                <w:b/>
              </w:rPr>
            </w:pPr>
            <w:r w:rsidRPr="008641E1">
              <w:rPr>
                <w:rFonts w:ascii="Times New Roman" w:hAnsi="Times New Roman"/>
              </w:rPr>
              <w:lastRenderedPageBreak/>
              <w:t>„Chrzanolandia”, dla efektywności działań promocyjnych.</w:t>
            </w:r>
          </w:p>
          <w:p w14:paraId="0A553171"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01566E2F" w14:textId="77777777" w:rsidR="00B375BE" w:rsidRPr="008641E1" w:rsidRDefault="000579F1" w:rsidP="00AF1031">
            <w:pPr>
              <w:rPr>
                <w:rFonts w:ascii="Times New Roman" w:hAnsi="Times New Roman"/>
                <w:b/>
              </w:rPr>
            </w:pPr>
            <w:r w:rsidRPr="008641E1">
              <w:rPr>
                <w:rFonts w:ascii="Times New Roman" w:hAnsi="Times New Roman"/>
                <w:b/>
              </w:rPr>
              <w:t xml:space="preserve">A1. </w:t>
            </w:r>
            <w:r w:rsidRPr="008641E1">
              <w:rPr>
                <w:rFonts w:ascii="Times New Roman" w:hAnsi="Times New Roman"/>
              </w:rPr>
              <w:t>Atrakcyjność przyrodniczo-krajobrazowa obszaru objętego LSR,</w:t>
            </w:r>
          </w:p>
          <w:p w14:paraId="6BCDA20A" w14:textId="77777777" w:rsidR="00B375BE" w:rsidRPr="008641E1" w:rsidRDefault="000579F1" w:rsidP="00AF1031">
            <w:pPr>
              <w:rPr>
                <w:rFonts w:ascii="Times New Roman" w:hAnsi="Times New Roman"/>
                <w:b/>
              </w:rPr>
            </w:pPr>
            <w:r w:rsidRPr="008641E1">
              <w:rPr>
                <w:rFonts w:ascii="Times New Roman" w:hAnsi="Times New Roman"/>
                <w:b/>
              </w:rPr>
              <w:t xml:space="preserve">A2. </w:t>
            </w:r>
            <w:r w:rsidRPr="008641E1">
              <w:rPr>
                <w:rFonts w:ascii="Times New Roman" w:hAnsi="Times New Roman"/>
              </w:rPr>
              <w:t>Bogate materialne i niematerialne dziedzictwo kulturowe,</w:t>
            </w:r>
          </w:p>
          <w:p w14:paraId="4ACE56D7" w14:textId="77777777" w:rsidR="00B375BE" w:rsidRPr="008641E1" w:rsidRDefault="000579F1" w:rsidP="00AF1031">
            <w:pPr>
              <w:rPr>
                <w:rFonts w:ascii="Times New Roman" w:hAnsi="Times New Roman"/>
                <w:b/>
              </w:rPr>
            </w:pPr>
            <w:r w:rsidRPr="008641E1">
              <w:rPr>
                <w:rFonts w:ascii="Times New Roman" w:hAnsi="Times New Roman"/>
                <w:b/>
              </w:rPr>
              <w:t xml:space="preserve">A3. </w:t>
            </w:r>
            <w:r w:rsidRPr="008641E1">
              <w:rPr>
                <w:rFonts w:ascii="Times New Roman" w:hAnsi="Times New Roman"/>
              </w:rPr>
              <w:t>Atrakcyjność istniejących miejscowości tematycznych na terenie LGD,</w:t>
            </w:r>
          </w:p>
          <w:p w14:paraId="68E64933" w14:textId="77777777" w:rsidR="00B375BE" w:rsidRPr="008641E1" w:rsidRDefault="000579F1" w:rsidP="00AF1031">
            <w:pPr>
              <w:rPr>
                <w:rFonts w:ascii="Times New Roman" w:hAnsi="Times New Roman"/>
                <w:b/>
              </w:rPr>
            </w:pPr>
            <w:r w:rsidRPr="008641E1">
              <w:rPr>
                <w:rFonts w:ascii="Times New Roman" w:hAnsi="Times New Roman"/>
                <w:b/>
              </w:rPr>
              <w:t xml:space="preserve">A4. </w:t>
            </w:r>
            <w:r w:rsidRPr="008641E1">
              <w:rPr>
                <w:rFonts w:ascii="Times New Roman" w:hAnsi="Times New Roman"/>
              </w:rPr>
              <w:t>Wysoka dostępność komunikacyjna,</w:t>
            </w:r>
          </w:p>
          <w:p w14:paraId="65931439" w14:textId="77777777" w:rsidR="00B375BE" w:rsidRPr="008641E1" w:rsidRDefault="000579F1" w:rsidP="00AF1031">
            <w:pPr>
              <w:rPr>
                <w:rFonts w:ascii="Times New Roman" w:hAnsi="Times New Roman"/>
              </w:rPr>
            </w:pPr>
            <w:r w:rsidRPr="008641E1">
              <w:rPr>
                <w:rFonts w:ascii="Times New Roman" w:hAnsi="Times New Roman"/>
                <w:b/>
              </w:rPr>
              <w:t xml:space="preserve">A5. </w:t>
            </w:r>
            <w:r w:rsidRPr="008641E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8641E1" w:rsidRDefault="000579F1" w:rsidP="00AF1031">
            <w:pPr>
              <w:rPr>
                <w:rFonts w:ascii="Times New Roman" w:hAnsi="Times New Roman"/>
              </w:rPr>
            </w:pPr>
            <w:r w:rsidRPr="008641E1">
              <w:rPr>
                <w:rFonts w:ascii="Times New Roman" w:hAnsi="Times New Roman"/>
                <w:b/>
              </w:rPr>
              <w:lastRenderedPageBreak/>
              <w:t>W1. Rozwój oferty czasu wolnego dla mieszkańców, jako:</w:t>
            </w:r>
          </w:p>
          <w:p w14:paraId="64C3A913" w14:textId="77777777" w:rsidR="00B375BE" w:rsidRPr="008641E1" w:rsidRDefault="000579F1" w:rsidP="00AF1031">
            <w:pPr>
              <w:contextualSpacing/>
              <w:rPr>
                <w:rFonts w:ascii="Times New Roman" w:hAnsi="Times New Roman"/>
              </w:rPr>
            </w:pPr>
            <w:r w:rsidRPr="008641E1">
              <w:rPr>
                <w:rFonts w:ascii="Times New Roman" w:hAnsi="Times New Roman"/>
              </w:rPr>
              <w:t>-poprawa warunków życia i zwiększania atrakcyjności osadniczej dla młodych i ich dzieci (korzyści: podatki, przyrost naturalny),</w:t>
            </w:r>
          </w:p>
          <w:p w14:paraId="413A3A0F" w14:textId="77777777" w:rsidR="00B375BE" w:rsidRPr="008641E1" w:rsidRDefault="000579F1" w:rsidP="00AF1031">
            <w:pPr>
              <w:contextualSpacing/>
              <w:rPr>
                <w:rFonts w:ascii="Times New Roman" w:hAnsi="Times New Roman"/>
              </w:rPr>
            </w:pPr>
            <w:r w:rsidRPr="008641E1">
              <w:rPr>
                <w:rFonts w:ascii="Times New Roman" w:hAnsi="Times New Roman"/>
              </w:rPr>
              <w:t>-poprawa warunków życia seniorów, w tym jako elementu srebrnej gospodarki.</w:t>
            </w:r>
          </w:p>
          <w:p w14:paraId="71D22A76" w14:textId="77777777" w:rsidR="00B375BE" w:rsidRPr="008641E1" w:rsidRDefault="000579F1" w:rsidP="00AF1031">
            <w:pPr>
              <w:rPr>
                <w:rFonts w:ascii="Times New Roman" w:hAnsi="Times New Roman"/>
              </w:rPr>
            </w:pPr>
            <w:r w:rsidRPr="008641E1">
              <w:rPr>
                <w:rFonts w:ascii="Times New Roman" w:hAnsi="Times New Roman"/>
                <w:b/>
              </w:rPr>
              <w:t>Konieczność integracji i włączenia społecznego dla osób zagrożonych wykluczeniem społecznym</w:t>
            </w:r>
            <w:r w:rsidRPr="008641E1">
              <w:rPr>
                <w:rFonts w:ascii="Times New Roman" w:hAnsi="Times New Roman"/>
              </w:rPr>
              <w:t xml:space="preserve">, (osób </w:t>
            </w:r>
            <w:proofErr w:type="spellStart"/>
            <w:r w:rsidRPr="008641E1">
              <w:rPr>
                <w:rFonts w:ascii="Times New Roman" w:hAnsi="Times New Roman"/>
              </w:rPr>
              <w:t>dewaforyzowanych</w:t>
            </w:r>
            <w:proofErr w:type="spellEnd"/>
            <w:r w:rsidRPr="008641E1">
              <w:rPr>
                <w:rFonts w:ascii="Times New Roman" w:hAnsi="Times New Roman"/>
              </w:rPr>
              <w:t>), jako realizacji/uczestnictwa we wspólnej ofercie dla mieszkańców,</w:t>
            </w:r>
          </w:p>
          <w:p w14:paraId="25E66CF7" w14:textId="77777777" w:rsidR="00BA6A6C" w:rsidRPr="008641E1" w:rsidRDefault="000579F1" w:rsidP="00AF1031">
            <w:pPr>
              <w:rPr>
                <w:rFonts w:ascii="Times New Roman" w:hAnsi="Times New Roman"/>
              </w:rPr>
            </w:pPr>
            <w:r w:rsidRPr="008641E1">
              <w:rPr>
                <w:rFonts w:ascii="Times New Roman" w:hAnsi="Times New Roman"/>
              </w:rPr>
              <w:t xml:space="preserve">Konieczność </w:t>
            </w:r>
          </w:p>
          <w:p w14:paraId="26B3E8FB" w14:textId="13EF0052" w:rsidR="00B375BE" w:rsidRPr="008641E1" w:rsidRDefault="000579F1" w:rsidP="00AF1031">
            <w:pPr>
              <w:rPr>
                <w:rFonts w:ascii="Times New Roman" w:hAnsi="Times New Roman"/>
              </w:rPr>
            </w:pPr>
            <w:r w:rsidRPr="008641E1">
              <w:rPr>
                <w:rFonts w:ascii="Times New Roman" w:hAnsi="Times New Roman"/>
              </w:rPr>
              <w:lastRenderedPageBreak/>
              <w:t>kształtowania oferty turystyczno-rekreacyjnej zorientowanej na osoby chcące spędzić czas poza miastem (Krakowem, Katowicami – konurbacją śląską),</w:t>
            </w:r>
          </w:p>
          <w:p w14:paraId="5EFD9F40" w14:textId="77777777" w:rsidR="00B375BE" w:rsidRPr="008641E1" w:rsidRDefault="000579F1" w:rsidP="00AF1031">
            <w:pPr>
              <w:rPr>
                <w:rFonts w:ascii="Times New Roman" w:hAnsi="Times New Roman"/>
              </w:rPr>
            </w:pPr>
            <w:r w:rsidRPr="008641E1">
              <w:rPr>
                <w:rFonts w:ascii="Times New Roman" w:hAnsi="Times New Roman"/>
              </w:rPr>
              <w:t>Rozwój infrastruktury gastronomicznej oraz noclegowej,</w:t>
            </w:r>
          </w:p>
          <w:p w14:paraId="42D351B0" w14:textId="77777777" w:rsidR="00B375BE" w:rsidRPr="008641E1" w:rsidRDefault="000579F1" w:rsidP="00AF1031">
            <w:pPr>
              <w:rPr>
                <w:rFonts w:ascii="Times New Roman" w:hAnsi="Times New Roman"/>
              </w:rPr>
            </w:pPr>
            <w:r w:rsidRPr="008641E1">
              <w:rPr>
                <w:rFonts w:ascii="Times New Roman" w:hAnsi="Times New Roman"/>
              </w:rPr>
              <w:t>Zintegrowanie oferty czasu wolnego oraz utworzenie skutecznego systemu promocji w ramach marki „Chrzanolandia”.</w:t>
            </w:r>
          </w:p>
          <w:p w14:paraId="3FF194F2" w14:textId="77777777" w:rsidR="00B375BE" w:rsidRPr="008641E1" w:rsidRDefault="00B375BE" w:rsidP="00AF1031">
            <w:pPr>
              <w:rPr>
                <w:rFonts w:ascii="Times New Roman" w:hAnsi="Times New Roman"/>
              </w:rPr>
            </w:pPr>
          </w:p>
          <w:p w14:paraId="31EBD0BF" w14:textId="77777777" w:rsidR="00B375BE" w:rsidRPr="008641E1" w:rsidRDefault="00B375BE" w:rsidP="00AF1031">
            <w:pPr>
              <w:rPr>
                <w:rFonts w:ascii="Times New Roman" w:hAnsi="Times New Roman"/>
              </w:rPr>
            </w:pPr>
          </w:p>
          <w:p w14:paraId="3EB3F824" w14:textId="77777777" w:rsidR="00B375BE" w:rsidRPr="008641E1" w:rsidRDefault="00B375BE" w:rsidP="00AF1031">
            <w:pPr>
              <w:rPr>
                <w:rFonts w:ascii="Times New Roman" w:hAnsi="Times New Roman"/>
              </w:rPr>
            </w:pPr>
          </w:p>
          <w:p w14:paraId="1943653B" w14:textId="77777777" w:rsidR="00B375BE" w:rsidRPr="008641E1" w:rsidRDefault="00B375BE" w:rsidP="00AF1031">
            <w:pPr>
              <w:rPr>
                <w:rFonts w:ascii="Times New Roman" w:hAnsi="Times New Roman"/>
              </w:rPr>
            </w:pPr>
          </w:p>
          <w:p w14:paraId="498F4E57" w14:textId="77777777" w:rsidR="00B375BE" w:rsidRPr="008641E1" w:rsidRDefault="00B375BE" w:rsidP="00AF1031">
            <w:pPr>
              <w:rPr>
                <w:rFonts w:ascii="Times New Roman" w:hAnsi="Times New Roman"/>
              </w:rPr>
            </w:pPr>
          </w:p>
          <w:p w14:paraId="19BD4B81" w14:textId="77777777" w:rsidR="00B375BE" w:rsidRPr="008641E1" w:rsidRDefault="00B375BE" w:rsidP="00AF1031">
            <w:pPr>
              <w:rPr>
                <w:rFonts w:ascii="Times New Roman" w:hAnsi="Times New Roman"/>
              </w:rPr>
            </w:pPr>
          </w:p>
          <w:p w14:paraId="37B5AB5A" w14:textId="77777777" w:rsidR="0005719E" w:rsidRPr="008641E1" w:rsidRDefault="0005719E" w:rsidP="00AF1031">
            <w:pPr>
              <w:rPr>
                <w:rFonts w:ascii="Times New Roman" w:hAnsi="Times New Roman"/>
              </w:rPr>
            </w:pPr>
          </w:p>
          <w:p w14:paraId="25278109" w14:textId="77777777" w:rsidR="00B375BE" w:rsidRPr="008641E1" w:rsidRDefault="00B375BE" w:rsidP="00AF1031">
            <w:pPr>
              <w:rPr>
                <w:rFonts w:ascii="Times New Roman" w:hAnsi="Times New Roman"/>
              </w:rPr>
            </w:pPr>
          </w:p>
          <w:p w14:paraId="778DEBB1" w14:textId="77777777" w:rsidR="00B375BE" w:rsidRPr="008641E1" w:rsidRDefault="00B375BE" w:rsidP="00AF1031">
            <w:pPr>
              <w:rPr>
                <w:rFonts w:ascii="Times New Roman" w:hAnsi="Times New Roman"/>
              </w:rPr>
            </w:pPr>
          </w:p>
          <w:p w14:paraId="1A97D2B3" w14:textId="77777777" w:rsidR="00B375BE" w:rsidRPr="008641E1" w:rsidRDefault="00B375BE" w:rsidP="00AF1031">
            <w:pPr>
              <w:rPr>
                <w:rFonts w:ascii="Times New Roman" w:hAnsi="Times New Roman"/>
              </w:rPr>
            </w:pPr>
          </w:p>
          <w:p w14:paraId="5D43ADE0" w14:textId="77777777" w:rsidR="0005719E" w:rsidRPr="008641E1" w:rsidRDefault="000579F1" w:rsidP="00AF1031">
            <w:pPr>
              <w:rPr>
                <w:rFonts w:ascii="Times New Roman" w:hAnsi="Times New Roman"/>
              </w:rPr>
            </w:pPr>
            <w:r w:rsidRPr="008641E1">
              <w:rPr>
                <w:rFonts w:ascii="Times New Roman" w:hAnsi="Times New Roman"/>
                <w:b/>
              </w:rPr>
              <w:t xml:space="preserve">W6. </w:t>
            </w:r>
            <w:r w:rsidRPr="008641E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8641E1" w:rsidRDefault="000579F1" w:rsidP="00AF1031">
            <w:pPr>
              <w:rPr>
                <w:rFonts w:ascii="Times New Roman" w:hAnsi="Times New Roman"/>
              </w:rPr>
            </w:pPr>
            <w:r w:rsidRPr="008641E1">
              <w:rPr>
                <w:rFonts w:ascii="Times New Roman" w:hAnsi="Times New Roman"/>
              </w:rPr>
              <w:lastRenderedPageBreak/>
              <w:t>bezrobotnych,</w:t>
            </w:r>
          </w:p>
          <w:p w14:paraId="7CBD2999" w14:textId="77777777" w:rsidR="00B375BE" w:rsidRPr="008641E1" w:rsidRDefault="000579F1" w:rsidP="00AF1031">
            <w:pPr>
              <w:rPr>
                <w:rFonts w:ascii="Times New Roman" w:hAnsi="Times New Roman"/>
              </w:rPr>
            </w:pPr>
            <w:r w:rsidRPr="008641E1">
              <w:rPr>
                <w:rFonts w:ascii="Times New Roman" w:hAnsi="Times New Roman"/>
                <w:b/>
              </w:rPr>
              <w:t xml:space="preserve">W7. </w:t>
            </w:r>
            <w:r w:rsidRPr="008641E1">
              <w:rPr>
                <w:rFonts w:ascii="Times New Roman" w:hAnsi="Times New Roman"/>
              </w:rPr>
              <w:t>Wzmacnianie spójności społecznej obszaru, w tym włączenie grup defaworyzowanych – możliwość tworzenia dla nich lub przez nich miejsc pracy,</w:t>
            </w:r>
          </w:p>
          <w:p w14:paraId="7FF1DC39" w14:textId="77777777" w:rsidR="00B375BE" w:rsidRPr="008641E1" w:rsidRDefault="000579F1" w:rsidP="00AF1031">
            <w:pPr>
              <w:rPr>
                <w:rFonts w:ascii="Times New Roman" w:hAnsi="Times New Roman"/>
              </w:rPr>
            </w:pPr>
            <w:r w:rsidRPr="008641E1">
              <w:rPr>
                <w:rFonts w:ascii="Times New Roman" w:hAnsi="Times New Roman"/>
                <w:b/>
              </w:rPr>
              <w:t>W8.</w:t>
            </w:r>
            <w:r w:rsidRPr="008641E1">
              <w:rPr>
                <w:rFonts w:ascii="Times New Roman" w:hAnsi="Times New Roman"/>
              </w:rPr>
              <w:t xml:space="preserve"> Włączenie w obieg społeczno-gospodarczy zasobów obszaru LGD (w tym komercjalizacja usług wokół oferty czasu wolnego</w:t>
            </w:r>
            <w:r w:rsidRPr="008641E1">
              <w:rPr>
                <w:rFonts w:ascii="Times New Roman" w:eastAsia="Times New Roman" w:hAnsi="Times New Roman"/>
                <w:lang w:eastAsia="pl-PL"/>
              </w:rPr>
              <w:t xml:space="preserve"> czy rozwój agroturystyki oraz infrastruktury gastronomicznej),</w:t>
            </w:r>
          </w:p>
          <w:p w14:paraId="7C9A6A78" w14:textId="77777777" w:rsidR="00B375BE" w:rsidRPr="008641E1" w:rsidRDefault="000579F1" w:rsidP="00AF1031">
            <w:pPr>
              <w:rPr>
                <w:rFonts w:ascii="Times New Roman" w:hAnsi="Times New Roman"/>
              </w:rPr>
            </w:pPr>
            <w:r w:rsidRPr="008641E1">
              <w:rPr>
                <w:rFonts w:ascii="Times New Roman" w:hAnsi="Times New Roman"/>
                <w:b/>
              </w:rPr>
              <w:t xml:space="preserve">W9. </w:t>
            </w:r>
            <w:r w:rsidRPr="008641E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8641E1" w:rsidRDefault="00B375BE" w:rsidP="00AF1031">
            <w:pPr>
              <w:rPr>
                <w:rFonts w:ascii="Times New Roman" w:hAnsi="Times New Roman"/>
              </w:rPr>
            </w:pPr>
          </w:p>
          <w:p w14:paraId="781724E8" w14:textId="77777777" w:rsidR="00B375BE" w:rsidRPr="008641E1" w:rsidRDefault="00B375BE" w:rsidP="00AF1031">
            <w:pPr>
              <w:rPr>
                <w:rFonts w:ascii="Times New Roman" w:hAnsi="Times New Roman"/>
              </w:rPr>
            </w:pPr>
          </w:p>
          <w:p w14:paraId="2AEFDE41" w14:textId="77777777" w:rsidR="00B375BE" w:rsidRPr="008641E1" w:rsidRDefault="00B375BE" w:rsidP="00AF1031">
            <w:pPr>
              <w:rPr>
                <w:rFonts w:ascii="Times New Roman" w:hAnsi="Times New Roman"/>
              </w:rPr>
            </w:pPr>
          </w:p>
          <w:p w14:paraId="4F2E34C3" w14:textId="77777777" w:rsidR="00B375BE" w:rsidRPr="008641E1" w:rsidRDefault="00B375BE" w:rsidP="00AF1031">
            <w:pPr>
              <w:rPr>
                <w:rFonts w:ascii="Times New Roman" w:hAnsi="Times New Roman"/>
              </w:rPr>
            </w:pPr>
          </w:p>
          <w:p w14:paraId="3AAAEBD1" w14:textId="77777777" w:rsidR="00B375BE" w:rsidRPr="008641E1" w:rsidRDefault="00B375BE" w:rsidP="00AF1031">
            <w:pPr>
              <w:rPr>
                <w:rFonts w:ascii="Times New Roman" w:hAnsi="Times New Roman"/>
              </w:rPr>
            </w:pPr>
          </w:p>
          <w:p w14:paraId="4A2575A2" w14:textId="77777777" w:rsidR="00B375BE" w:rsidRPr="008641E1" w:rsidRDefault="00B375BE" w:rsidP="00AF1031">
            <w:pPr>
              <w:rPr>
                <w:rFonts w:ascii="Times New Roman" w:hAnsi="Times New Roman"/>
              </w:rPr>
            </w:pPr>
          </w:p>
          <w:p w14:paraId="1A1EB759" w14:textId="77777777" w:rsidR="00B375BE" w:rsidRPr="008641E1" w:rsidRDefault="00B375BE" w:rsidP="00AF1031">
            <w:pPr>
              <w:rPr>
                <w:rFonts w:ascii="Times New Roman" w:hAnsi="Times New Roman"/>
              </w:rPr>
            </w:pPr>
          </w:p>
          <w:p w14:paraId="276C8F99" w14:textId="77777777" w:rsidR="00B375BE" w:rsidRPr="008641E1" w:rsidRDefault="00B375BE" w:rsidP="00AF1031">
            <w:pPr>
              <w:rPr>
                <w:rFonts w:ascii="Times New Roman" w:hAnsi="Times New Roman"/>
              </w:rPr>
            </w:pPr>
          </w:p>
          <w:p w14:paraId="0ACDB840" w14:textId="77777777" w:rsidR="00B375BE" w:rsidRPr="008641E1" w:rsidRDefault="00B375BE" w:rsidP="00AF1031">
            <w:pPr>
              <w:rPr>
                <w:rFonts w:ascii="Times New Roman" w:hAnsi="Times New Roman"/>
              </w:rPr>
            </w:pPr>
          </w:p>
          <w:p w14:paraId="112236A9" w14:textId="77777777" w:rsidR="00B375BE" w:rsidRPr="008641E1" w:rsidRDefault="00B375BE" w:rsidP="00AF1031">
            <w:pPr>
              <w:rPr>
                <w:rFonts w:ascii="Times New Roman" w:hAnsi="Times New Roman"/>
              </w:rPr>
            </w:pPr>
          </w:p>
          <w:p w14:paraId="6897A8D7" w14:textId="77777777" w:rsidR="00B375BE" w:rsidRPr="008641E1" w:rsidRDefault="00B375BE" w:rsidP="00AF1031">
            <w:pPr>
              <w:rPr>
                <w:rFonts w:ascii="Times New Roman" w:hAnsi="Times New Roman"/>
              </w:rPr>
            </w:pPr>
          </w:p>
          <w:p w14:paraId="1D3529D5" w14:textId="77777777" w:rsidR="00B375BE" w:rsidRPr="008641E1" w:rsidRDefault="00B375BE" w:rsidP="00AF1031">
            <w:pPr>
              <w:rPr>
                <w:rFonts w:ascii="Times New Roman" w:hAnsi="Times New Roman"/>
              </w:rPr>
            </w:pPr>
          </w:p>
          <w:p w14:paraId="1B928F2C" w14:textId="77777777" w:rsidR="00B375BE" w:rsidRPr="008641E1" w:rsidRDefault="00B375BE" w:rsidP="00AF1031">
            <w:pPr>
              <w:rPr>
                <w:rFonts w:ascii="Times New Roman" w:hAnsi="Times New Roman"/>
              </w:rPr>
            </w:pPr>
          </w:p>
          <w:p w14:paraId="608B46B3" w14:textId="77777777" w:rsidR="00B375BE" w:rsidRPr="008641E1" w:rsidRDefault="000579F1" w:rsidP="00AF1031">
            <w:pPr>
              <w:rPr>
                <w:rFonts w:ascii="Times New Roman" w:hAnsi="Times New Roman"/>
              </w:rPr>
            </w:pPr>
            <w:r w:rsidRPr="008641E1">
              <w:rPr>
                <w:rFonts w:ascii="Times New Roman" w:hAnsi="Times New Roman"/>
                <w:b/>
              </w:rPr>
              <w:t xml:space="preserve">W10. </w:t>
            </w:r>
            <w:r w:rsidRPr="008641E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8641E1" w:rsidRDefault="000579F1" w:rsidP="00AF1031">
            <w:pPr>
              <w:rPr>
                <w:rFonts w:ascii="Times New Roman" w:hAnsi="Times New Roman"/>
              </w:rPr>
            </w:pPr>
            <w:r w:rsidRPr="008641E1">
              <w:rPr>
                <w:rFonts w:ascii="Times New Roman" w:hAnsi="Times New Roman"/>
                <w:b/>
              </w:rPr>
              <w:t xml:space="preserve">W11. </w:t>
            </w:r>
            <w:r w:rsidRPr="008641E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8641E1" w:rsidRDefault="000579F1" w:rsidP="00AF1031">
            <w:pPr>
              <w:rPr>
                <w:rFonts w:ascii="Times New Roman" w:hAnsi="Times New Roman"/>
              </w:rPr>
            </w:pPr>
            <w:r w:rsidRPr="008641E1">
              <w:rPr>
                <w:rFonts w:ascii="Times New Roman" w:hAnsi="Times New Roman"/>
                <w:b/>
              </w:rPr>
              <w:t xml:space="preserve">W12. </w:t>
            </w:r>
            <w:r w:rsidRPr="008641E1">
              <w:rPr>
                <w:rFonts w:ascii="Times New Roman" w:hAnsi="Times New Roman"/>
              </w:rPr>
              <w:t xml:space="preserve">Promowanie lokalnych ekologicznych </w:t>
            </w:r>
            <w:r w:rsidRPr="008641E1">
              <w:rPr>
                <w:rFonts w:ascii="Times New Roman" w:hAnsi="Times New Roman"/>
              </w:rPr>
              <w:lastRenderedPageBreak/>
              <w:t>produktów rolno-spożywczych, jako włączanie w zrównoważony rozwój mieszkańców (konsumentów</w:t>
            </w:r>
          </w:p>
          <w:p w14:paraId="6FBE1A35" w14:textId="77777777" w:rsidR="00B375BE" w:rsidRPr="008641E1" w:rsidRDefault="000579F1" w:rsidP="00AF1031">
            <w:pPr>
              <w:rPr>
                <w:rFonts w:ascii="Times New Roman" w:hAnsi="Times New Roman"/>
              </w:rPr>
            </w:pPr>
            <w:r w:rsidRPr="008641E1">
              <w:rPr>
                <w:rFonts w:ascii="Times New Roman" w:hAnsi="Times New Roman"/>
                <w:b/>
              </w:rPr>
              <w:t xml:space="preserve">W13. </w:t>
            </w:r>
            <w:r w:rsidRPr="008641E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8641E1" w:rsidRDefault="00B375BE" w:rsidP="00AF1031">
            <w:pPr>
              <w:rPr>
                <w:rFonts w:ascii="Times New Roman" w:hAnsi="Times New Roman"/>
              </w:rPr>
            </w:pPr>
          </w:p>
          <w:p w14:paraId="06483009" w14:textId="77777777" w:rsidR="00B375BE" w:rsidRPr="008641E1" w:rsidRDefault="00B375BE" w:rsidP="00AF1031">
            <w:pPr>
              <w:rPr>
                <w:rFonts w:ascii="Times New Roman" w:hAnsi="Times New Roman"/>
              </w:rPr>
            </w:pPr>
          </w:p>
          <w:p w14:paraId="1A6772B5" w14:textId="77777777" w:rsidR="00B375BE" w:rsidRPr="008641E1" w:rsidRDefault="00B375BE" w:rsidP="00AF1031">
            <w:pPr>
              <w:rPr>
                <w:rFonts w:ascii="Times New Roman" w:hAnsi="Times New Roman"/>
              </w:rPr>
            </w:pPr>
          </w:p>
          <w:p w14:paraId="0DA84E64" w14:textId="77777777" w:rsidR="00B375BE" w:rsidRPr="008641E1" w:rsidRDefault="000579F1" w:rsidP="00AF1031">
            <w:pPr>
              <w:rPr>
                <w:rFonts w:ascii="Times New Roman" w:hAnsi="Times New Roman"/>
              </w:rPr>
            </w:pPr>
            <w:r w:rsidRPr="008641E1">
              <w:rPr>
                <w:rFonts w:ascii="Times New Roman" w:eastAsia="Times New Roman" w:hAnsi="Times New Roman"/>
                <w:b/>
                <w:lang w:eastAsia="pl-PL"/>
              </w:rPr>
              <w:t xml:space="preserve">W14. </w:t>
            </w:r>
            <w:r w:rsidRPr="008641E1">
              <w:rPr>
                <w:rFonts w:ascii="Times New Roman" w:eastAsia="Times New Roman" w:hAnsi="Times New Roman"/>
                <w:lang w:eastAsia="pl-PL"/>
              </w:rPr>
              <w:t>Podnoszenie kompetencji społecznych oraz aktywizacja mieszkańców,</w:t>
            </w:r>
          </w:p>
          <w:p w14:paraId="0CD4147E" w14:textId="77777777" w:rsidR="00B375BE" w:rsidRPr="008641E1" w:rsidRDefault="000579F1" w:rsidP="00AF1031">
            <w:pPr>
              <w:rPr>
                <w:rFonts w:ascii="Times New Roman" w:hAnsi="Times New Roman"/>
              </w:rPr>
            </w:pPr>
            <w:r w:rsidRPr="008641E1">
              <w:rPr>
                <w:rFonts w:ascii="Times New Roman" w:eastAsia="Times New Roman" w:hAnsi="Times New Roman"/>
                <w:b/>
                <w:lang w:eastAsia="pl-PL"/>
              </w:rPr>
              <w:t xml:space="preserve">W15. </w:t>
            </w:r>
            <w:r w:rsidRPr="008641E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8641E1" w:rsidRDefault="00B375BE" w:rsidP="00AF1031">
            <w:pPr>
              <w:rPr>
                <w:rFonts w:ascii="Times New Roman" w:hAnsi="Times New Roman"/>
              </w:rPr>
            </w:pPr>
          </w:p>
        </w:tc>
        <w:tc>
          <w:tcPr>
            <w:tcW w:w="1560" w:type="dxa"/>
          </w:tcPr>
          <w:p w14:paraId="39314430"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1</w:t>
            </w:r>
            <w:r w:rsidRPr="008641E1">
              <w:rPr>
                <w:rFonts w:ascii="Times New Roman" w:hAnsi="Times New Roman"/>
                <w:color w:val="C00000"/>
              </w:rPr>
              <w:t xml:space="preserve">. </w:t>
            </w:r>
            <w:r w:rsidRPr="008641E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1.1. </w:t>
            </w:r>
            <w:r w:rsidRPr="008641E1">
              <w:rPr>
                <w:rFonts w:ascii="Times New Roman" w:hAnsi="Times New Roman"/>
                <w:color w:val="C00000"/>
              </w:rPr>
              <w:t>Rozwój oferty czasu wolnego dla mieszkańców LSR, w tym grup defaworyzowanych, sprzyjający włączeniu społecznemu, poprzez budowę, przebudowę, rozbudowę, modernizację i wyposażenie obiektów</w:t>
            </w:r>
          </w:p>
          <w:p w14:paraId="6BA7D233"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1.2. </w:t>
            </w:r>
            <w:r w:rsidRPr="008641E1">
              <w:rPr>
                <w:rFonts w:ascii="Times New Roman" w:hAnsi="Times New Roman"/>
                <w:color w:val="C00000"/>
              </w:rPr>
              <w:t xml:space="preserve">Tworzenie i rozwój oferty turystycznej, wykorzystującej zasoby obszaru LSR </w:t>
            </w:r>
          </w:p>
          <w:p w14:paraId="2037D661" w14:textId="77777777" w:rsidR="00B375BE" w:rsidRPr="008641E1" w:rsidRDefault="000579F1" w:rsidP="00AF1031">
            <w:pPr>
              <w:rPr>
                <w:rFonts w:ascii="Times New Roman" w:hAnsi="Times New Roman"/>
                <w:color w:val="C00000"/>
              </w:rPr>
            </w:pPr>
            <w:r w:rsidRPr="008641E1">
              <w:rPr>
                <w:rFonts w:ascii="Times New Roman" w:hAnsi="Times New Roman"/>
                <w:color w:val="C00000"/>
              </w:rPr>
              <w:t>a) obiekty infrastruktury turystycznej i rekreacyjnej</w:t>
            </w:r>
          </w:p>
          <w:p w14:paraId="192817CA" w14:textId="77777777" w:rsidR="00B375BE" w:rsidRPr="008641E1" w:rsidRDefault="000579F1" w:rsidP="00AF1031">
            <w:pPr>
              <w:rPr>
                <w:rFonts w:ascii="Times New Roman" w:hAnsi="Times New Roman"/>
                <w:color w:val="C00000"/>
              </w:rPr>
            </w:pPr>
            <w:r w:rsidRPr="008641E1">
              <w:rPr>
                <w:rFonts w:ascii="Times New Roman" w:hAnsi="Times New Roman"/>
                <w:color w:val="C00000"/>
              </w:rPr>
              <w:t>b) produkty turystyczne</w:t>
            </w:r>
          </w:p>
        </w:tc>
        <w:tc>
          <w:tcPr>
            <w:tcW w:w="1779" w:type="dxa"/>
          </w:tcPr>
          <w:p w14:paraId="32255DFA"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P.1.1. </w:t>
            </w:r>
            <w:r w:rsidRPr="008641E1">
              <w:rPr>
                <w:rFonts w:ascii="Times New Roman" w:hAnsi="Times New Roman"/>
                <w:color w:val="C00000"/>
              </w:rPr>
              <w:t>Liczba obiektów infrastruktury czasu wolnego objętych wsparciem</w:t>
            </w:r>
          </w:p>
          <w:p w14:paraId="5E92FF22" w14:textId="77777777" w:rsidR="00B375BE" w:rsidRPr="008641E1" w:rsidRDefault="00B375BE" w:rsidP="00AF1031">
            <w:pPr>
              <w:ind w:left="458" w:hanging="458"/>
              <w:rPr>
                <w:rFonts w:ascii="Times New Roman" w:hAnsi="Times New Roman"/>
                <w:color w:val="C00000"/>
              </w:rPr>
            </w:pPr>
          </w:p>
          <w:p w14:paraId="4852A7D9" w14:textId="77777777" w:rsidR="00B375BE" w:rsidRPr="008641E1" w:rsidRDefault="00B375BE" w:rsidP="00AF1031">
            <w:pPr>
              <w:ind w:left="458" w:hanging="458"/>
              <w:rPr>
                <w:rFonts w:ascii="Times New Roman" w:hAnsi="Times New Roman"/>
                <w:color w:val="C00000"/>
              </w:rPr>
            </w:pPr>
          </w:p>
          <w:p w14:paraId="25FE0A46" w14:textId="77777777" w:rsidR="00B375BE" w:rsidRPr="008641E1" w:rsidRDefault="00B375BE" w:rsidP="00AF1031">
            <w:pPr>
              <w:ind w:left="458" w:hanging="458"/>
              <w:rPr>
                <w:rFonts w:ascii="Times New Roman" w:hAnsi="Times New Roman"/>
                <w:color w:val="C00000"/>
              </w:rPr>
            </w:pPr>
          </w:p>
          <w:p w14:paraId="1DDCDC20" w14:textId="77777777" w:rsidR="00B375BE" w:rsidRPr="008641E1" w:rsidRDefault="00B375BE" w:rsidP="00AF1031">
            <w:pPr>
              <w:ind w:left="458" w:hanging="458"/>
              <w:rPr>
                <w:rFonts w:ascii="Times New Roman" w:hAnsi="Times New Roman"/>
                <w:color w:val="C00000"/>
              </w:rPr>
            </w:pPr>
          </w:p>
          <w:p w14:paraId="3CF5700C" w14:textId="77777777" w:rsidR="00B375BE" w:rsidRPr="008641E1" w:rsidRDefault="00B375BE" w:rsidP="00AF1031">
            <w:pPr>
              <w:ind w:left="458" w:hanging="458"/>
              <w:rPr>
                <w:rFonts w:ascii="Times New Roman" w:hAnsi="Times New Roman"/>
                <w:color w:val="C00000"/>
              </w:rPr>
            </w:pPr>
          </w:p>
          <w:p w14:paraId="2ED84D95" w14:textId="77777777" w:rsidR="00B375BE" w:rsidRPr="008641E1" w:rsidRDefault="00B375BE" w:rsidP="00AF1031">
            <w:pPr>
              <w:ind w:left="458" w:hanging="458"/>
              <w:rPr>
                <w:rFonts w:ascii="Times New Roman" w:hAnsi="Times New Roman"/>
                <w:color w:val="C00000"/>
              </w:rPr>
            </w:pPr>
          </w:p>
          <w:p w14:paraId="3B252313" w14:textId="77777777" w:rsidR="00B375BE" w:rsidRPr="008641E1" w:rsidRDefault="00B375BE" w:rsidP="00AF1031">
            <w:pPr>
              <w:ind w:left="458" w:hanging="458"/>
              <w:rPr>
                <w:rFonts w:ascii="Times New Roman" w:hAnsi="Times New Roman"/>
                <w:color w:val="C00000"/>
              </w:rPr>
            </w:pPr>
          </w:p>
          <w:p w14:paraId="1ABF507E" w14:textId="77777777" w:rsidR="00B375BE" w:rsidRPr="008641E1" w:rsidRDefault="00B375BE" w:rsidP="00AF1031">
            <w:pPr>
              <w:ind w:left="458" w:hanging="458"/>
              <w:rPr>
                <w:rFonts w:ascii="Times New Roman" w:hAnsi="Times New Roman"/>
                <w:color w:val="C00000"/>
              </w:rPr>
            </w:pPr>
          </w:p>
          <w:p w14:paraId="27299177" w14:textId="038FFED6" w:rsidR="00B375BE" w:rsidRPr="008641E1" w:rsidRDefault="000579F1" w:rsidP="00AF1031">
            <w:pPr>
              <w:rPr>
                <w:rFonts w:ascii="Times New Roman" w:hAnsi="Times New Roman"/>
                <w:b/>
                <w:color w:val="C00000"/>
              </w:rPr>
            </w:pPr>
            <w:r w:rsidRPr="008641E1">
              <w:rPr>
                <w:rFonts w:ascii="Times New Roman" w:hAnsi="Times New Roman"/>
                <w:b/>
                <w:color w:val="C00000"/>
              </w:rPr>
              <w:t xml:space="preserve">P.1.2.1. </w:t>
            </w:r>
            <w:r w:rsidR="00C35158" w:rsidRPr="008641E1">
              <w:rPr>
                <w:rFonts w:ascii="Times New Roman" w:hAnsi="Times New Roman"/>
                <w:color w:val="C00000"/>
              </w:rPr>
              <w:t>Liczba nowych lub wspartych obiektów infrastruktury turystycznej i rekreacyjnej</w:t>
            </w:r>
            <w:r w:rsidR="00C35158" w:rsidRPr="008641E1" w:rsidDel="00C35158">
              <w:rPr>
                <w:rFonts w:ascii="Times New Roman" w:hAnsi="Times New Roman"/>
                <w:color w:val="C00000"/>
              </w:rPr>
              <w:t xml:space="preserve"> </w:t>
            </w:r>
          </w:p>
          <w:p w14:paraId="337556D5" w14:textId="77777777" w:rsidR="00BA6A6C" w:rsidRPr="008641E1" w:rsidRDefault="00BA6A6C" w:rsidP="00AF1031">
            <w:pPr>
              <w:rPr>
                <w:rFonts w:ascii="Times New Roman" w:hAnsi="Times New Roman"/>
                <w:b/>
                <w:color w:val="C00000"/>
              </w:rPr>
            </w:pPr>
          </w:p>
          <w:p w14:paraId="00BE4E70" w14:textId="34FF7F8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P.1.2.2. </w:t>
            </w:r>
            <w:r w:rsidRPr="008641E1">
              <w:rPr>
                <w:rFonts w:ascii="Times New Roman" w:hAnsi="Times New Roman"/>
                <w:color w:val="C00000"/>
              </w:rPr>
              <w:t xml:space="preserve">Liczba nowych lub ulepszonych produktów turystycznych </w:t>
            </w:r>
            <w:r w:rsidRPr="008641E1">
              <w:rPr>
                <w:rFonts w:ascii="Times New Roman" w:hAnsi="Times New Roman"/>
                <w:color w:val="C00000"/>
                <w:sz w:val="21"/>
                <w:szCs w:val="21"/>
              </w:rPr>
              <w:t>wykorzystującyc</w:t>
            </w:r>
            <w:r w:rsidR="0005719E" w:rsidRPr="008641E1">
              <w:rPr>
                <w:rFonts w:ascii="Times New Roman" w:hAnsi="Times New Roman"/>
                <w:color w:val="C00000"/>
                <w:sz w:val="21"/>
                <w:szCs w:val="21"/>
              </w:rPr>
              <w:t>h</w:t>
            </w:r>
            <w:r w:rsidRPr="008641E1">
              <w:rPr>
                <w:rFonts w:ascii="Times New Roman" w:hAnsi="Times New Roman"/>
                <w:color w:val="C00000"/>
                <w:sz w:val="21"/>
                <w:szCs w:val="21"/>
              </w:rPr>
              <w:t xml:space="preserve"> </w:t>
            </w:r>
            <w:r w:rsidRPr="008641E1">
              <w:rPr>
                <w:rFonts w:ascii="Times New Roman" w:hAnsi="Times New Roman"/>
                <w:color w:val="C00000"/>
              </w:rPr>
              <w:lastRenderedPageBreak/>
              <w:t>zasoby obszaru LSR</w:t>
            </w:r>
          </w:p>
          <w:p w14:paraId="1FD3C7C0" w14:textId="77777777" w:rsidR="00B375BE" w:rsidRPr="008641E1" w:rsidRDefault="00B375BE" w:rsidP="00AF1031">
            <w:pPr>
              <w:rPr>
                <w:rFonts w:ascii="Times New Roman" w:hAnsi="Times New Roman"/>
                <w:b/>
                <w:color w:val="C00000"/>
              </w:rPr>
            </w:pPr>
          </w:p>
          <w:p w14:paraId="1AA2D8E9" w14:textId="77777777" w:rsidR="00B375BE" w:rsidRPr="008641E1" w:rsidRDefault="00B375BE" w:rsidP="00AF1031">
            <w:pPr>
              <w:rPr>
                <w:rFonts w:ascii="Times New Roman" w:hAnsi="Times New Roman"/>
                <w:b/>
                <w:color w:val="C00000"/>
              </w:rPr>
            </w:pPr>
          </w:p>
          <w:p w14:paraId="74681E8C"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P.1.2.3. </w:t>
            </w:r>
            <w:r w:rsidRPr="008641E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lastRenderedPageBreak/>
              <w:t xml:space="preserve">R.1.1. </w:t>
            </w:r>
            <w:r w:rsidRPr="008641E1">
              <w:rPr>
                <w:rFonts w:ascii="Times New Roman" w:hAnsi="Times New Roman"/>
                <w:color w:val="C00000"/>
              </w:rPr>
              <w:t>Liczba osób korzystających z obiektów infrastruktury czasu wolnego</w:t>
            </w:r>
          </w:p>
          <w:p w14:paraId="25F55707" w14:textId="77777777" w:rsidR="00B375BE" w:rsidRPr="008641E1" w:rsidRDefault="00B375BE" w:rsidP="00AF1031">
            <w:pPr>
              <w:ind w:left="458" w:hanging="458"/>
              <w:rPr>
                <w:rFonts w:ascii="Times New Roman" w:hAnsi="Times New Roman"/>
                <w:color w:val="C00000"/>
              </w:rPr>
            </w:pPr>
          </w:p>
          <w:p w14:paraId="501870D2" w14:textId="77777777" w:rsidR="00B375BE" w:rsidRPr="008641E1" w:rsidRDefault="00B375BE" w:rsidP="00AF1031">
            <w:pPr>
              <w:ind w:left="458" w:hanging="458"/>
              <w:rPr>
                <w:rFonts w:ascii="Times New Roman" w:hAnsi="Times New Roman"/>
                <w:color w:val="C00000"/>
              </w:rPr>
            </w:pPr>
          </w:p>
          <w:p w14:paraId="54AD1ADA" w14:textId="77777777" w:rsidR="00B375BE" w:rsidRPr="008641E1" w:rsidRDefault="00B375BE" w:rsidP="00AF1031">
            <w:pPr>
              <w:ind w:left="458" w:hanging="458"/>
              <w:rPr>
                <w:rFonts w:ascii="Times New Roman" w:hAnsi="Times New Roman"/>
                <w:color w:val="C00000"/>
              </w:rPr>
            </w:pPr>
          </w:p>
          <w:p w14:paraId="0FEC12FC" w14:textId="77777777" w:rsidR="00B375BE" w:rsidRPr="008641E1" w:rsidRDefault="00B375BE" w:rsidP="00AF1031">
            <w:pPr>
              <w:ind w:left="458" w:hanging="458"/>
              <w:rPr>
                <w:rFonts w:ascii="Times New Roman" w:hAnsi="Times New Roman"/>
                <w:color w:val="C00000"/>
              </w:rPr>
            </w:pPr>
          </w:p>
          <w:p w14:paraId="6EA115B3" w14:textId="77777777" w:rsidR="00B375BE" w:rsidRPr="008641E1" w:rsidRDefault="00B375BE" w:rsidP="00AF1031">
            <w:pPr>
              <w:ind w:left="458" w:hanging="458"/>
              <w:rPr>
                <w:rFonts w:ascii="Times New Roman" w:hAnsi="Times New Roman"/>
                <w:color w:val="C00000"/>
              </w:rPr>
            </w:pPr>
          </w:p>
          <w:p w14:paraId="34CA7129" w14:textId="77777777" w:rsidR="00B375BE" w:rsidRPr="008641E1" w:rsidRDefault="00B375BE" w:rsidP="00AF1031">
            <w:pPr>
              <w:ind w:left="458" w:hanging="458"/>
              <w:rPr>
                <w:rFonts w:ascii="Times New Roman" w:hAnsi="Times New Roman"/>
                <w:color w:val="C00000"/>
              </w:rPr>
            </w:pPr>
          </w:p>
          <w:p w14:paraId="03E60871" w14:textId="77777777" w:rsidR="0005719E" w:rsidRPr="008641E1" w:rsidRDefault="0005719E" w:rsidP="00A3181C">
            <w:pPr>
              <w:rPr>
                <w:rFonts w:ascii="Times New Roman" w:hAnsi="Times New Roman"/>
                <w:color w:val="C00000"/>
              </w:rPr>
            </w:pPr>
          </w:p>
          <w:p w14:paraId="5563F28F" w14:textId="77777777" w:rsidR="00B375BE" w:rsidRPr="008641E1" w:rsidRDefault="00B375BE" w:rsidP="00AF1031">
            <w:pPr>
              <w:ind w:left="458" w:hanging="458"/>
              <w:rPr>
                <w:rFonts w:ascii="Times New Roman" w:hAnsi="Times New Roman"/>
                <w:color w:val="C00000"/>
              </w:rPr>
            </w:pPr>
          </w:p>
          <w:p w14:paraId="765D286B" w14:textId="77777777" w:rsidR="00B375BE" w:rsidRPr="008641E1" w:rsidRDefault="000579F1" w:rsidP="00AF1031">
            <w:pPr>
              <w:ind w:left="34" w:hanging="34"/>
              <w:rPr>
                <w:rFonts w:ascii="Times New Roman" w:hAnsi="Times New Roman"/>
                <w:color w:val="C00000"/>
              </w:rPr>
            </w:pPr>
            <w:r w:rsidRPr="008641E1">
              <w:rPr>
                <w:rFonts w:ascii="Times New Roman" w:hAnsi="Times New Roman"/>
                <w:b/>
                <w:color w:val="C00000"/>
              </w:rPr>
              <w:t xml:space="preserve">R.1.2.1. </w:t>
            </w:r>
            <w:r w:rsidRPr="008641E1">
              <w:rPr>
                <w:rFonts w:ascii="Times New Roman" w:hAnsi="Times New Roman"/>
                <w:color w:val="C00000"/>
              </w:rPr>
              <w:t>Wzrost liczby osób korzystających z obiektów infrastruktury turystycznej i rekreacyjnej</w:t>
            </w:r>
          </w:p>
          <w:p w14:paraId="6EE49438"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R.1.2.2</w:t>
            </w:r>
            <w:r w:rsidRPr="008641E1">
              <w:rPr>
                <w:rFonts w:ascii="Times New Roman" w:hAnsi="Times New Roman"/>
                <w:color w:val="C00000"/>
              </w:rPr>
              <w:t xml:space="preserve">. Liczba osób, które skorzystały z nowych lub ulepszonych produktów </w:t>
            </w:r>
            <w:r w:rsidRPr="008641E1">
              <w:rPr>
                <w:rFonts w:ascii="Times New Roman" w:hAnsi="Times New Roman"/>
                <w:color w:val="C00000"/>
              </w:rPr>
              <w:lastRenderedPageBreak/>
              <w:t>turystycznych wykorzystujących zasoby obszaru LSR</w:t>
            </w:r>
          </w:p>
          <w:p w14:paraId="52171237" w14:textId="77777777" w:rsidR="00B375BE" w:rsidRPr="008641E1" w:rsidRDefault="000579F1" w:rsidP="00AF1031">
            <w:pPr>
              <w:rPr>
                <w:rFonts w:ascii="Times New Roman" w:hAnsi="Times New Roman"/>
                <w:color w:val="C00000"/>
              </w:rPr>
            </w:pPr>
            <w:r w:rsidRPr="008641E1">
              <w:rPr>
                <w:rFonts w:ascii="Times New Roman" w:hAnsi="Times New Roman"/>
                <w:b/>
                <w:color w:val="C00000"/>
              </w:rPr>
              <w:t xml:space="preserve">R.1.2.3. </w:t>
            </w:r>
            <w:r w:rsidRPr="008641E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8641E1" w:rsidRDefault="000579F1" w:rsidP="00AF1031">
            <w:pPr>
              <w:ind w:firstLine="33"/>
              <w:rPr>
                <w:rFonts w:ascii="Times New Roman" w:hAnsi="Times New Roman"/>
                <w:b/>
              </w:rPr>
            </w:pPr>
            <w:r w:rsidRPr="008641E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Pr="008641E1" w:rsidRDefault="00B375BE" w:rsidP="00AF1031">
            <w:pPr>
              <w:rPr>
                <w:rFonts w:ascii="Times New Roman" w:hAnsi="Times New Roman"/>
                <w:b/>
              </w:rPr>
            </w:pPr>
          </w:p>
          <w:p w14:paraId="5055171A" w14:textId="77777777" w:rsidR="00BA6A6C" w:rsidRPr="008641E1" w:rsidRDefault="00BA6A6C" w:rsidP="00AF1031">
            <w:pPr>
              <w:rPr>
                <w:rFonts w:ascii="Times New Roman" w:hAnsi="Times New Roman"/>
                <w:b/>
              </w:rPr>
            </w:pPr>
          </w:p>
          <w:p w14:paraId="1B2373CE" w14:textId="77777777" w:rsidR="00B375BE" w:rsidRPr="008641E1" w:rsidRDefault="00B375BE" w:rsidP="00AF1031">
            <w:pPr>
              <w:rPr>
                <w:rFonts w:ascii="Times New Roman" w:hAnsi="Times New Roman"/>
                <w:b/>
              </w:rPr>
            </w:pPr>
          </w:p>
          <w:p w14:paraId="3A1E593D" w14:textId="77777777" w:rsidR="00B375BE" w:rsidRPr="008641E1" w:rsidRDefault="000579F1" w:rsidP="00AF1031">
            <w:pPr>
              <w:ind w:left="34"/>
              <w:rPr>
                <w:rFonts w:ascii="Times New Roman" w:hAnsi="Times New Roman"/>
                <w:b/>
              </w:rPr>
            </w:pPr>
            <w:r w:rsidRPr="008641E1">
              <w:rPr>
                <w:rFonts w:ascii="Times New Roman" w:hAnsi="Times New Roman"/>
                <w:b/>
              </w:rPr>
              <w:t xml:space="preserve">O.2. Efektywne wykorzystanie potencjałów regionalnej szansy dla rozwoju gospodarczego oraz wzrost spójności społecznej </w:t>
            </w:r>
            <w:r w:rsidRPr="008641E1">
              <w:rPr>
                <w:rFonts w:ascii="Times New Roman" w:hAnsi="Times New Roman"/>
                <w:b/>
              </w:rPr>
              <w:lastRenderedPageBreak/>
              <w:t>i przestrzennej Małopolski w wymiarze regionalnym.</w:t>
            </w:r>
          </w:p>
          <w:p w14:paraId="39524F5E" w14:textId="77777777" w:rsidR="00B375BE" w:rsidRPr="008641E1" w:rsidRDefault="00B375BE" w:rsidP="00AF1031">
            <w:pPr>
              <w:rPr>
                <w:rFonts w:ascii="Times New Roman" w:hAnsi="Times New Roman"/>
                <w:b/>
              </w:rPr>
            </w:pPr>
          </w:p>
          <w:p w14:paraId="25BB8EFC" w14:textId="77777777" w:rsidR="00B375BE" w:rsidRPr="008641E1" w:rsidRDefault="00B375BE" w:rsidP="00AF1031">
            <w:pPr>
              <w:rPr>
                <w:rFonts w:ascii="Times New Roman" w:hAnsi="Times New Roman"/>
              </w:rPr>
            </w:pPr>
          </w:p>
        </w:tc>
        <w:tc>
          <w:tcPr>
            <w:tcW w:w="1843" w:type="dxa"/>
          </w:tcPr>
          <w:p w14:paraId="2769181D" w14:textId="77777777" w:rsidR="00B375BE" w:rsidRPr="008641E1" w:rsidRDefault="000579F1" w:rsidP="00AF1031">
            <w:pPr>
              <w:rPr>
                <w:rFonts w:ascii="Times New Roman" w:hAnsi="Times New Roman"/>
              </w:rPr>
            </w:pPr>
            <w:r w:rsidRPr="008641E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8641E1" w:rsidRDefault="00B375BE" w:rsidP="00AF1031">
            <w:pPr>
              <w:rPr>
                <w:rFonts w:ascii="Times New Roman" w:hAnsi="Times New Roman"/>
              </w:rPr>
            </w:pPr>
          </w:p>
        </w:tc>
      </w:tr>
      <w:tr w:rsidR="00B375BE" w:rsidRPr="008641E1" w14:paraId="1BE113AE" w14:textId="77777777" w:rsidTr="00BA6A6C">
        <w:trPr>
          <w:jc w:val="center"/>
        </w:trPr>
        <w:tc>
          <w:tcPr>
            <w:tcW w:w="2873" w:type="dxa"/>
          </w:tcPr>
          <w:p w14:paraId="19778ABB"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PROBLEMY:</w:t>
            </w:r>
          </w:p>
          <w:p w14:paraId="1A11DD36" w14:textId="77777777" w:rsidR="00B375BE" w:rsidRPr="008641E1" w:rsidRDefault="000579F1" w:rsidP="00AF1031">
            <w:pPr>
              <w:rPr>
                <w:rFonts w:ascii="Times New Roman" w:hAnsi="Times New Roman"/>
                <w:b/>
              </w:rPr>
            </w:pPr>
            <w:r w:rsidRPr="008641E1">
              <w:rPr>
                <w:rFonts w:ascii="Times New Roman" w:hAnsi="Times New Roman"/>
                <w:b/>
              </w:rPr>
              <w:t xml:space="preserve">P7. </w:t>
            </w:r>
            <w:r w:rsidRPr="008641E1">
              <w:rPr>
                <w:rFonts w:ascii="Times New Roman" w:hAnsi="Times New Roman"/>
              </w:rPr>
              <w:t>Wysokie rozdrobnienie rolnictwa oraz niska klasa bonitacyjna gleb,</w:t>
            </w:r>
          </w:p>
          <w:p w14:paraId="3A6019B7" w14:textId="77777777" w:rsidR="00B375BE" w:rsidRPr="008641E1" w:rsidRDefault="000579F1" w:rsidP="00AF1031">
            <w:pPr>
              <w:rPr>
                <w:rFonts w:ascii="Times New Roman" w:hAnsi="Times New Roman"/>
                <w:b/>
              </w:rPr>
            </w:pPr>
            <w:r w:rsidRPr="008641E1">
              <w:rPr>
                <w:rFonts w:ascii="Times New Roman" w:hAnsi="Times New Roman"/>
                <w:b/>
              </w:rPr>
              <w:t xml:space="preserve">P8. </w:t>
            </w:r>
            <w:r w:rsidRPr="008641E1">
              <w:rPr>
                <w:rFonts w:ascii="Times New Roman" w:hAnsi="Times New Roman"/>
              </w:rPr>
              <w:t>Niski odsetek podmiotów gospodarczych z sekcji A PKD 2007 (rolnictwo, leśnictwo, łowiectwo i rybactwo),</w:t>
            </w:r>
          </w:p>
          <w:p w14:paraId="13C744B2" w14:textId="77777777" w:rsidR="00B375BE" w:rsidRPr="008641E1" w:rsidRDefault="000579F1" w:rsidP="00AF1031">
            <w:pPr>
              <w:rPr>
                <w:rFonts w:ascii="Times New Roman" w:hAnsi="Times New Roman"/>
                <w:b/>
              </w:rPr>
            </w:pPr>
            <w:r w:rsidRPr="008641E1">
              <w:rPr>
                <w:rFonts w:ascii="Times New Roman" w:hAnsi="Times New Roman"/>
                <w:b/>
              </w:rPr>
              <w:t xml:space="preserve">P9. </w:t>
            </w:r>
            <w:r w:rsidRPr="008641E1">
              <w:rPr>
                <w:rFonts w:ascii="Times New Roman" w:hAnsi="Times New Roman"/>
              </w:rPr>
              <w:t>Malejąca liczba inicjatyw gospodarczych podejmowanych przez osoby fizyczne,</w:t>
            </w:r>
          </w:p>
          <w:p w14:paraId="5EA31184" w14:textId="77777777" w:rsidR="00B375BE" w:rsidRPr="008641E1" w:rsidRDefault="000579F1" w:rsidP="00AF1031">
            <w:pPr>
              <w:rPr>
                <w:rFonts w:ascii="Times New Roman" w:hAnsi="Times New Roman"/>
                <w:b/>
              </w:rPr>
            </w:pPr>
            <w:r w:rsidRPr="008641E1">
              <w:rPr>
                <w:rFonts w:ascii="Times New Roman" w:hAnsi="Times New Roman"/>
                <w:b/>
              </w:rPr>
              <w:t xml:space="preserve">P10. </w:t>
            </w:r>
            <w:r w:rsidRPr="008641E1">
              <w:rPr>
                <w:rFonts w:ascii="Times New Roman" w:hAnsi="Times New Roman"/>
              </w:rPr>
              <w:t xml:space="preserve">Negatywne tendencje dotyczące bezrobocia: (wzrost ogólnej liczby bezrobotnych, dynamiczny przyrost bezrobotnych w </w:t>
            </w:r>
            <w:r w:rsidRPr="008641E1">
              <w:rPr>
                <w:rFonts w:ascii="Times New Roman" w:hAnsi="Times New Roman"/>
              </w:rPr>
              <w:lastRenderedPageBreak/>
              <w:t>wieku 50+ oraz długotrwale bezrobotnych),</w:t>
            </w:r>
          </w:p>
          <w:p w14:paraId="30E3DF47" w14:textId="77777777" w:rsidR="00B375BE" w:rsidRPr="008641E1" w:rsidRDefault="000579F1" w:rsidP="00AF1031">
            <w:pPr>
              <w:rPr>
                <w:rFonts w:ascii="Times New Roman" w:hAnsi="Times New Roman"/>
              </w:rPr>
            </w:pPr>
            <w:r w:rsidRPr="008641E1">
              <w:rPr>
                <w:rFonts w:ascii="Times New Roman" w:hAnsi="Times New Roman"/>
                <w:b/>
              </w:rPr>
              <w:t xml:space="preserve">P11. </w:t>
            </w:r>
            <w:r w:rsidRPr="008641E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6D55C934" w14:textId="77777777" w:rsidR="00B375BE" w:rsidRPr="008641E1" w:rsidRDefault="000579F1" w:rsidP="00AF1031">
            <w:pPr>
              <w:rPr>
                <w:rFonts w:ascii="Times New Roman" w:hAnsi="Times New Roman"/>
                <w:b/>
              </w:rPr>
            </w:pPr>
            <w:r w:rsidRPr="008641E1">
              <w:rPr>
                <w:rFonts w:ascii="Times New Roman" w:hAnsi="Times New Roman"/>
                <w:b/>
              </w:rPr>
              <w:t xml:space="preserve">A6. </w:t>
            </w:r>
            <w:r w:rsidRPr="008641E1">
              <w:rPr>
                <w:rFonts w:ascii="Times New Roman" w:hAnsi="Times New Roman"/>
              </w:rPr>
              <w:t>Wysoka dostępność komunikacyjna (2 lotniska, autostrady, kolej),</w:t>
            </w:r>
          </w:p>
          <w:p w14:paraId="0F14CA2D" w14:textId="77777777" w:rsidR="00B375BE" w:rsidRPr="008641E1" w:rsidRDefault="000579F1" w:rsidP="00AF1031">
            <w:pPr>
              <w:rPr>
                <w:rFonts w:ascii="Times New Roman" w:hAnsi="Times New Roman"/>
              </w:rPr>
            </w:pPr>
            <w:r w:rsidRPr="008641E1">
              <w:rPr>
                <w:rFonts w:ascii="Times New Roman" w:hAnsi="Times New Roman"/>
                <w:b/>
              </w:rPr>
              <w:t>A7. </w:t>
            </w:r>
            <w:r w:rsidRPr="008641E1">
              <w:rPr>
                <w:rFonts w:ascii="Times New Roman" w:hAnsi="Times New Roman"/>
              </w:rPr>
              <w:t>Rosnąca liczba podmiotów gospodarczych na obszarze LSR – atrakcyjność inwestycyjna,</w:t>
            </w:r>
          </w:p>
          <w:p w14:paraId="2B9CE49C" w14:textId="77777777" w:rsidR="00B375BE" w:rsidRPr="008641E1" w:rsidRDefault="000579F1" w:rsidP="00AF1031">
            <w:pPr>
              <w:rPr>
                <w:rFonts w:ascii="Times New Roman" w:hAnsi="Times New Roman"/>
                <w:b/>
              </w:rPr>
            </w:pPr>
            <w:r w:rsidRPr="008641E1">
              <w:rPr>
                <w:rFonts w:ascii="Times New Roman" w:hAnsi="Times New Roman"/>
                <w:b/>
              </w:rPr>
              <w:t>A.8</w:t>
            </w:r>
            <w:r w:rsidRPr="008641E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A.9</w:t>
            </w:r>
            <w:r w:rsidRPr="008641E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8641E1" w:rsidRDefault="00B375BE" w:rsidP="00AF1031">
            <w:pPr>
              <w:rPr>
                <w:rFonts w:ascii="Times New Roman" w:hAnsi="Times New Roman"/>
              </w:rPr>
            </w:pPr>
          </w:p>
        </w:tc>
        <w:tc>
          <w:tcPr>
            <w:tcW w:w="1560" w:type="dxa"/>
          </w:tcPr>
          <w:p w14:paraId="13696425" w14:textId="77777777" w:rsidR="00B375BE" w:rsidRPr="008641E1" w:rsidRDefault="00B375BE" w:rsidP="00AF1031">
            <w:pPr>
              <w:rPr>
                <w:rFonts w:ascii="Times New Roman" w:hAnsi="Times New Roman"/>
                <w:color w:val="00B050"/>
              </w:rPr>
            </w:pPr>
          </w:p>
          <w:p w14:paraId="4D33959D" w14:textId="77777777" w:rsidR="00B375BE" w:rsidRPr="008641E1" w:rsidRDefault="000579F1" w:rsidP="00AF1031">
            <w:pPr>
              <w:rPr>
                <w:rFonts w:ascii="Times New Roman" w:hAnsi="Times New Roman"/>
                <w:color w:val="00B050"/>
              </w:rPr>
            </w:pPr>
            <w:r w:rsidRPr="008641E1">
              <w:rPr>
                <w:rFonts w:ascii="Times New Roman" w:hAnsi="Times New Roman"/>
                <w:color w:val="00B050"/>
              </w:rPr>
              <w:t xml:space="preserve">2. </w:t>
            </w:r>
            <w:r w:rsidRPr="008641E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8641E1" w:rsidRDefault="00B375BE" w:rsidP="00AF1031">
            <w:pPr>
              <w:rPr>
                <w:rFonts w:ascii="Times New Roman" w:hAnsi="Times New Roman"/>
                <w:b/>
                <w:color w:val="00B050"/>
              </w:rPr>
            </w:pPr>
          </w:p>
          <w:p w14:paraId="3D064A73" w14:textId="70A41F4D"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2.1. </w:t>
            </w:r>
            <w:r w:rsidRPr="008641E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8641E1" w:rsidRDefault="00B375BE" w:rsidP="00AF1031">
            <w:pPr>
              <w:rPr>
                <w:rFonts w:ascii="Times New Roman" w:hAnsi="Times New Roman"/>
                <w:color w:val="00B050"/>
              </w:rPr>
            </w:pPr>
          </w:p>
          <w:p w14:paraId="16079132"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2.2. </w:t>
            </w:r>
            <w:r w:rsidRPr="008641E1">
              <w:rPr>
                <w:rFonts w:ascii="Times New Roman" w:hAnsi="Times New Roman"/>
                <w:color w:val="00B050"/>
              </w:rPr>
              <w:t xml:space="preserve">Wspieranie rozwoju gospodarczego, w tym w branży turystycznej i okołoturystycznej </w:t>
            </w:r>
            <w:r w:rsidRPr="008641E1">
              <w:rPr>
                <w:rFonts w:ascii="Times New Roman" w:hAnsi="Times New Roman"/>
                <w:color w:val="00B050"/>
              </w:rPr>
              <w:lastRenderedPageBreak/>
              <w:t>poprzez inwestycje polegające na rozwoju istniejącego przedsiębiorstwa</w:t>
            </w:r>
          </w:p>
          <w:p w14:paraId="3B59E5D5" w14:textId="77777777" w:rsidR="00EA5383" w:rsidRPr="008641E1" w:rsidRDefault="00EA5383" w:rsidP="00AF1031">
            <w:pPr>
              <w:rPr>
                <w:rFonts w:ascii="Times New Roman" w:hAnsi="Times New Roman"/>
                <w:color w:val="00B050"/>
              </w:rPr>
            </w:pPr>
          </w:p>
          <w:p w14:paraId="310A16D7" w14:textId="1CD0D9CD" w:rsidR="00EA5383" w:rsidRPr="008641E1" w:rsidRDefault="00EA5383" w:rsidP="00EA5383">
            <w:pPr>
              <w:rPr>
                <w:rFonts w:ascii="Times New Roman" w:hAnsi="Times New Roman"/>
                <w:color w:val="00B050"/>
              </w:rPr>
            </w:pPr>
          </w:p>
        </w:tc>
        <w:tc>
          <w:tcPr>
            <w:tcW w:w="1779" w:type="dxa"/>
          </w:tcPr>
          <w:p w14:paraId="6B1AF531" w14:textId="77777777" w:rsidR="00B375BE" w:rsidRPr="008641E1" w:rsidRDefault="00B375BE" w:rsidP="00AF1031">
            <w:pPr>
              <w:rPr>
                <w:rFonts w:ascii="Times New Roman" w:hAnsi="Times New Roman"/>
                <w:b/>
                <w:color w:val="00B050"/>
              </w:rPr>
            </w:pPr>
          </w:p>
          <w:p w14:paraId="043D56C2" w14:textId="7CA03BB9"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P.2.1. </w:t>
            </w:r>
            <w:r w:rsidR="00C12C98" w:rsidRPr="008641E1">
              <w:rPr>
                <w:rFonts w:ascii="Times New Roman" w:hAnsi="Times New Roman"/>
                <w:color w:val="00B050"/>
              </w:rPr>
              <w:t xml:space="preserve">Liczba operacji polegających na utworzeniu nowego przedsiębiorstwa w tym w branży turystycznej i </w:t>
            </w:r>
            <w:r w:rsidR="00C12C98" w:rsidRPr="008641E1">
              <w:rPr>
                <w:rFonts w:ascii="Times New Roman" w:hAnsi="Times New Roman"/>
                <w:color w:val="00B050"/>
                <w:sz w:val="20"/>
              </w:rPr>
              <w:t>okołoturystycznej</w:t>
            </w:r>
          </w:p>
          <w:p w14:paraId="403610FD" w14:textId="77777777" w:rsidR="00B375BE" w:rsidRPr="008641E1" w:rsidRDefault="00B375BE" w:rsidP="00AF1031">
            <w:pPr>
              <w:ind w:left="458" w:hanging="458"/>
              <w:rPr>
                <w:rFonts w:ascii="Times New Roman" w:hAnsi="Times New Roman"/>
                <w:color w:val="00B050"/>
              </w:rPr>
            </w:pPr>
          </w:p>
          <w:p w14:paraId="7536A2CF" w14:textId="77777777" w:rsidR="00B375BE" w:rsidRPr="008641E1" w:rsidRDefault="00B375BE" w:rsidP="00AF1031">
            <w:pPr>
              <w:ind w:left="34" w:hanging="34"/>
              <w:rPr>
                <w:rFonts w:ascii="Times New Roman" w:hAnsi="Times New Roman"/>
                <w:b/>
                <w:color w:val="00B050"/>
              </w:rPr>
            </w:pPr>
          </w:p>
          <w:p w14:paraId="7D7A9626" w14:textId="77777777" w:rsidR="00B375BE" w:rsidRPr="008641E1" w:rsidRDefault="00B375BE" w:rsidP="00EA5383">
            <w:pPr>
              <w:rPr>
                <w:rFonts w:ascii="Times New Roman" w:hAnsi="Times New Roman"/>
                <w:b/>
                <w:color w:val="00B050"/>
              </w:rPr>
            </w:pPr>
          </w:p>
          <w:p w14:paraId="417E9305"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P.2.2</w:t>
            </w:r>
            <w:r w:rsidRPr="008641E1">
              <w:rPr>
                <w:rFonts w:ascii="Times New Roman" w:hAnsi="Times New Roman"/>
                <w:color w:val="00B050"/>
              </w:rPr>
              <w:t xml:space="preserve">. </w:t>
            </w:r>
            <w:r w:rsidR="00C12C98" w:rsidRPr="008641E1">
              <w:rPr>
                <w:rFonts w:ascii="Times New Roman" w:hAnsi="Times New Roman"/>
                <w:color w:val="00B050"/>
              </w:rPr>
              <w:t xml:space="preserve">Liczba operacji polegających na rozwoju istniejącego </w:t>
            </w:r>
            <w:r w:rsidR="00C12C98" w:rsidRPr="008641E1">
              <w:rPr>
                <w:rFonts w:ascii="Times New Roman" w:hAnsi="Times New Roman"/>
                <w:color w:val="00B050"/>
              </w:rPr>
              <w:lastRenderedPageBreak/>
              <w:t xml:space="preserve">przedsiębiorstwa, w tym w branży turystycznej i </w:t>
            </w:r>
            <w:r w:rsidR="00C12C98" w:rsidRPr="008641E1">
              <w:rPr>
                <w:rFonts w:ascii="Times New Roman" w:hAnsi="Times New Roman"/>
                <w:color w:val="00B050"/>
                <w:sz w:val="20"/>
              </w:rPr>
              <w:t>okołoturystycznej</w:t>
            </w:r>
          </w:p>
          <w:p w14:paraId="2FDAF93E" w14:textId="77777777" w:rsidR="00EA5383" w:rsidRPr="008641E1" w:rsidRDefault="00EA5383" w:rsidP="00AF1031">
            <w:pPr>
              <w:rPr>
                <w:rFonts w:ascii="Times New Roman" w:hAnsi="Times New Roman"/>
                <w:color w:val="00B050"/>
              </w:rPr>
            </w:pPr>
          </w:p>
          <w:p w14:paraId="62DF2C69" w14:textId="0466B803" w:rsidR="00EA5383" w:rsidRPr="008641E1" w:rsidRDefault="00EA5383" w:rsidP="00EA5383">
            <w:pPr>
              <w:rPr>
                <w:rFonts w:ascii="Times New Roman" w:hAnsi="Times New Roman"/>
                <w:color w:val="00B050"/>
              </w:rPr>
            </w:pPr>
          </w:p>
        </w:tc>
        <w:tc>
          <w:tcPr>
            <w:tcW w:w="1567" w:type="dxa"/>
          </w:tcPr>
          <w:p w14:paraId="26B794AF" w14:textId="77777777" w:rsidR="00B375BE" w:rsidRPr="008641E1" w:rsidRDefault="00B375BE" w:rsidP="00AF1031">
            <w:pPr>
              <w:rPr>
                <w:rFonts w:ascii="Times New Roman" w:hAnsi="Times New Roman"/>
                <w:b/>
                <w:color w:val="00B050"/>
              </w:rPr>
            </w:pPr>
          </w:p>
          <w:p w14:paraId="6BCFBD90" w14:textId="77777777" w:rsidR="00B375BE" w:rsidRPr="008641E1" w:rsidRDefault="000579F1" w:rsidP="00AF1031">
            <w:pPr>
              <w:rPr>
                <w:rFonts w:ascii="Times New Roman" w:hAnsi="Times New Roman"/>
                <w:color w:val="00B050"/>
              </w:rPr>
            </w:pPr>
            <w:r w:rsidRPr="008641E1">
              <w:rPr>
                <w:rFonts w:ascii="Times New Roman" w:hAnsi="Times New Roman"/>
                <w:b/>
                <w:color w:val="00B050"/>
              </w:rPr>
              <w:t xml:space="preserve">R.2. </w:t>
            </w:r>
            <w:r w:rsidRPr="008641E1">
              <w:rPr>
                <w:rFonts w:ascii="Times New Roman" w:hAnsi="Times New Roman"/>
                <w:color w:val="00B050"/>
              </w:rPr>
              <w:t>Liczba utworzonych miejsc pracy (ogółem)</w:t>
            </w:r>
          </w:p>
        </w:tc>
        <w:tc>
          <w:tcPr>
            <w:tcW w:w="1559" w:type="dxa"/>
            <w:vMerge/>
          </w:tcPr>
          <w:p w14:paraId="1BA81BCD" w14:textId="77777777" w:rsidR="00B375BE" w:rsidRPr="008641E1" w:rsidRDefault="00B375BE" w:rsidP="00AF1031">
            <w:pPr>
              <w:rPr>
                <w:rFonts w:ascii="Times New Roman" w:hAnsi="Times New Roman"/>
              </w:rPr>
            </w:pPr>
          </w:p>
        </w:tc>
        <w:tc>
          <w:tcPr>
            <w:tcW w:w="1843" w:type="dxa"/>
          </w:tcPr>
          <w:p w14:paraId="64100A96" w14:textId="77777777" w:rsidR="00B375BE" w:rsidRPr="008641E1" w:rsidRDefault="000579F1" w:rsidP="00AF1031">
            <w:pPr>
              <w:rPr>
                <w:rFonts w:ascii="Times New Roman" w:hAnsi="Times New Roman"/>
              </w:rPr>
            </w:pPr>
            <w:r w:rsidRPr="008641E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Pr="008641E1" w:rsidRDefault="000579F1" w:rsidP="00AF1031">
            <w:pPr>
              <w:rPr>
                <w:rFonts w:ascii="Times New Roman" w:hAnsi="Times New Roman"/>
              </w:rPr>
            </w:pPr>
            <w:r w:rsidRPr="008641E1">
              <w:rPr>
                <w:rFonts w:ascii="Times New Roman" w:hAnsi="Times New Roman"/>
              </w:rPr>
              <w:t xml:space="preserve">Na wskaźniki </w:t>
            </w:r>
            <w:r w:rsidR="0005719E" w:rsidRPr="008641E1">
              <w:rPr>
                <w:rFonts w:ascii="Times New Roman" w:hAnsi="Times New Roman"/>
              </w:rPr>
              <w:br/>
            </w:r>
          </w:p>
          <w:p w14:paraId="5672FDD3" w14:textId="71774ACA" w:rsidR="00B375BE" w:rsidRPr="008641E1" w:rsidRDefault="000579F1" w:rsidP="00AF1031">
            <w:pPr>
              <w:rPr>
                <w:rFonts w:ascii="Times New Roman" w:hAnsi="Times New Roman"/>
              </w:rPr>
            </w:pPr>
            <w:r w:rsidRPr="008641E1">
              <w:rPr>
                <w:rFonts w:ascii="Times New Roman" w:hAnsi="Times New Roman"/>
              </w:rPr>
              <w:lastRenderedPageBreak/>
              <w:t>uczestnictwa w spotkaniach i innych inicjatywach ma też wpływ realizacja podobnych działań przez inne niż realizujące w ramach LSR podmioty o podobnym charakterze.</w:t>
            </w:r>
          </w:p>
          <w:p w14:paraId="14805F9F" w14:textId="131F198A" w:rsidR="00B375BE" w:rsidRPr="008641E1" w:rsidRDefault="00B375BE" w:rsidP="00AF1031">
            <w:pPr>
              <w:rPr>
                <w:rFonts w:ascii="Times New Roman" w:hAnsi="Times New Roman"/>
              </w:rPr>
            </w:pPr>
          </w:p>
        </w:tc>
      </w:tr>
      <w:tr w:rsidR="00B375BE" w:rsidRPr="008641E1" w14:paraId="7C25948A" w14:textId="77777777" w:rsidTr="00BA6A6C">
        <w:trPr>
          <w:jc w:val="center"/>
        </w:trPr>
        <w:tc>
          <w:tcPr>
            <w:tcW w:w="2873" w:type="dxa"/>
          </w:tcPr>
          <w:p w14:paraId="24BCC78A"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PROBLEMY</w:t>
            </w:r>
          </w:p>
          <w:p w14:paraId="793FBDFD" w14:textId="77777777" w:rsidR="00B375BE" w:rsidRPr="008641E1" w:rsidRDefault="000579F1" w:rsidP="00AF1031">
            <w:pPr>
              <w:rPr>
                <w:rFonts w:ascii="Times New Roman" w:hAnsi="Times New Roman"/>
                <w:b/>
                <w:color w:val="000000"/>
              </w:rPr>
            </w:pPr>
            <w:r w:rsidRPr="008641E1">
              <w:rPr>
                <w:rFonts w:ascii="Times New Roman" w:hAnsi="Times New Roman"/>
                <w:b/>
                <w:color w:val="000000"/>
              </w:rPr>
              <w:t>P12.</w:t>
            </w:r>
            <w:r w:rsidRPr="008641E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8641E1" w:rsidRDefault="000579F1" w:rsidP="00AF1031">
            <w:pPr>
              <w:rPr>
                <w:rFonts w:ascii="Times New Roman" w:hAnsi="Times New Roman"/>
                <w:b/>
                <w:color w:val="000000"/>
              </w:rPr>
            </w:pPr>
            <w:r w:rsidRPr="008641E1">
              <w:rPr>
                <w:rFonts w:ascii="Times New Roman" w:hAnsi="Times New Roman"/>
                <w:b/>
                <w:color w:val="000000"/>
              </w:rPr>
              <w:t xml:space="preserve">P13. </w:t>
            </w:r>
            <w:r w:rsidRPr="008641E1">
              <w:rPr>
                <w:rFonts w:ascii="Times New Roman" w:hAnsi="Times New Roman"/>
                <w:color w:val="000000"/>
              </w:rPr>
              <w:t xml:space="preserve">Niewystarczająca świadomość i wrażliwość </w:t>
            </w:r>
            <w:r w:rsidRPr="008641E1">
              <w:rPr>
                <w:rFonts w:ascii="Times New Roman" w:hAnsi="Times New Roman"/>
                <w:color w:val="000000"/>
              </w:rPr>
              <w:lastRenderedPageBreak/>
              <w:t>społeczna w zakresie ekologii, powodująca szkodliwe zachowania dla środowiska naturalnego (wypalanie traw, ingerencja w krajobraz, itp.),</w:t>
            </w:r>
          </w:p>
          <w:p w14:paraId="4F763624"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P.14. </w:t>
            </w:r>
            <w:r w:rsidRPr="008641E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1B92FF73"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A10. </w:t>
            </w:r>
            <w:r w:rsidRPr="008641E1">
              <w:rPr>
                <w:rFonts w:ascii="Times New Roman" w:hAnsi="Times New Roman"/>
                <w:color w:val="000000"/>
              </w:rPr>
              <w:t>Znaczna liczba organizacji pozarządowych zajmujących się edukacją ekologiczną oraz ochroną środowiska,</w:t>
            </w:r>
          </w:p>
          <w:p w14:paraId="715E9420"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A11. </w:t>
            </w:r>
            <w:r w:rsidRPr="008641E1">
              <w:rPr>
                <w:rFonts w:ascii="Times New Roman" w:hAnsi="Times New Roman"/>
                <w:color w:val="000000"/>
              </w:rPr>
              <w:t>Rozwijająca się moda na ekologię/ zdrowy tryb życia,</w:t>
            </w:r>
          </w:p>
          <w:p w14:paraId="5465760D" w14:textId="77777777" w:rsidR="00B375BE" w:rsidRPr="008641E1" w:rsidRDefault="000579F1" w:rsidP="00AF1031">
            <w:pPr>
              <w:rPr>
                <w:rFonts w:ascii="Times New Roman" w:hAnsi="Times New Roman"/>
                <w:color w:val="000000"/>
              </w:rPr>
            </w:pPr>
            <w:r w:rsidRPr="008641E1">
              <w:rPr>
                <w:rFonts w:ascii="Times New Roman" w:hAnsi="Times New Roman"/>
                <w:b/>
                <w:color w:val="000000"/>
              </w:rPr>
              <w:t xml:space="preserve">A12. </w:t>
            </w:r>
            <w:r w:rsidRPr="008641E1">
              <w:rPr>
                <w:rFonts w:ascii="Times New Roman" w:hAnsi="Times New Roman"/>
                <w:color w:val="000000"/>
              </w:rPr>
              <w:t>Rosnące zainteresowanie produktami lokalnymi,</w:t>
            </w:r>
          </w:p>
          <w:p w14:paraId="536EB640" w14:textId="77777777" w:rsidR="00B375BE" w:rsidRPr="008641E1" w:rsidRDefault="000579F1" w:rsidP="00AF1031">
            <w:pPr>
              <w:rPr>
                <w:rFonts w:ascii="Times New Roman" w:hAnsi="Times New Roman"/>
              </w:rPr>
            </w:pPr>
            <w:r w:rsidRPr="008641E1">
              <w:rPr>
                <w:rFonts w:ascii="Times New Roman" w:hAnsi="Times New Roman"/>
                <w:b/>
                <w:color w:val="000000"/>
              </w:rPr>
              <w:t xml:space="preserve">A13. </w:t>
            </w:r>
            <w:r w:rsidRPr="008641E1">
              <w:rPr>
                <w:rFonts w:ascii="Times New Roman" w:hAnsi="Times New Roman"/>
                <w:color w:val="000000"/>
              </w:rPr>
              <w:t xml:space="preserve">Dziedzictwo przyrodnicze jako </w:t>
            </w:r>
            <w:r w:rsidRPr="008641E1">
              <w:rPr>
                <w:rFonts w:ascii="Times New Roman" w:hAnsi="Times New Roman"/>
              </w:rPr>
              <w:t>zasób (atut), o który należy dbać,</w:t>
            </w:r>
          </w:p>
          <w:p w14:paraId="595293CF" w14:textId="77777777" w:rsidR="00B375BE" w:rsidRPr="008641E1" w:rsidRDefault="000579F1" w:rsidP="00AF1031">
            <w:pPr>
              <w:rPr>
                <w:rFonts w:ascii="Times New Roman" w:hAnsi="Times New Roman"/>
              </w:rPr>
            </w:pPr>
            <w:r w:rsidRPr="008641E1">
              <w:rPr>
                <w:rFonts w:ascii="Times New Roman" w:hAnsi="Times New Roman"/>
                <w:b/>
              </w:rPr>
              <w:t>A.14</w:t>
            </w:r>
            <w:r w:rsidRPr="008641E1">
              <w:rPr>
                <w:rFonts w:ascii="Times New Roman" w:hAnsi="Times New Roman"/>
              </w:rPr>
              <w:t>. Zwiększająca się liczba inicjatyw proekologicznych jak: ekologiczne sady, agroturystyki, ekologiczne uprawy i hodowle zwierząt.</w:t>
            </w:r>
          </w:p>
          <w:p w14:paraId="4FFD4EE1" w14:textId="77777777" w:rsidR="00B375BE" w:rsidRPr="008641E1" w:rsidRDefault="00B375BE" w:rsidP="00AF1031">
            <w:pPr>
              <w:rPr>
                <w:rFonts w:ascii="Times New Roman" w:hAnsi="Times New Roman"/>
              </w:rPr>
            </w:pPr>
          </w:p>
          <w:p w14:paraId="43C7F00B" w14:textId="77777777" w:rsidR="00B375BE" w:rsidRPr="008641E1" w:rsidRDefault="00B375BE" w:rsidP="00AF1031">
            <w:pPr>
              <w:rPr>
                <w:rFonts w:ascii="Times New Roman" w:hAnsi="Times New Roman"/>
              </w:rPr>
            </w:pPr>
          </w:p>
          <w:p w14:paraId="6850BBD2" w14:textId="77777777" w:rsidR="00B375BE" w:rsidRPr="008641E1" w:rsidRDefault="00B375BE" w:rsidP="00AF1031">
            <w:pPr>
              <w:rPr>
                <w:rFonts w:ascii="Times New Roman" w:hAnsi="Times New Roman"/>
                <w:b/>
                <w:color w:val="000000"/>
              </w:rPr>
            </w:pPr>
          </w:p>
        </w:tc>
        <w:tc>
          <w:tcPr>
            <w:tcW w:w="2147" w:type="dxa"/>
            <w:vMerge/>
          </w:tcPr>
          <w:p w14:paraId="7C4261B8" w14:textId="77777777" w:rsidR="00B375BE" w:rsidRPr="008641E1" w:rsidRDefault="00B375BE" w:rsidP="00AF1031">
            <w:pPr>
              <w:rPr>
                <w:rFonts w:ascii="Times New Roman" w:hAnsi="Times New Roman"/>
              </w:rPr>
            </w:pPr>
          </w:p>
        </w:tc>
        <w:tc>
          <w:tcPr>
            <w:tcW w:w="1560" w:type="dxa"/>
          </w:tcPr>
          <w:p w14:paraId="19ABC868" w14:textId="77777777" w:rsidR="00B375BE" w:rsidRPr="008641E1" w:rsidRDefault="000579F1" w:rsidP="00AF1031">
            <w:pPr>
              <w:rPr>
                <w:rFonts w:ascii="Times New Roman" w:hAnsi="Times New Roman"/>
                <w:color w:val="B61A77"/>
              </w:rPr>
            </w:pPr>
            <w:r w:rsidRPr="008641E1">
              <w:rPr>
                <w:rFonts w:ascii="Times New Roman" w:hAnsi="Times New Roman"/>
                <w:b/>
                <w:color w:val="B61A77"/>
              </w:rPr>
              <w:t>3. Innowacyjne rozwiązania i zachowania promujące ochronę środowiska i przeciwdziała</w:t>
            </w:r>
            <w:r w:rsidRPr="008641E1">
              <w:rPr>
                <w:rFonts w:ascii="Times New Roman" w:hAnsi="Times New Roman"/>
                <w:b/>
                <w:color w:val="B61A77"/>
              </w:rPr>
              <w:lastRenderedPageBreak/>
              <w:t>nie zmianom klimatu</w:t>
            </w:r>
          </w:p>
        </w:tc>
        <w:tc>
          <w:tcPr>
            <w:tcW w:w="1984" w:type="dxa"/>
          </w:tcPr>
          <w:p w14:paraId="38D4210B" w14:textId="139023D9" w:rsidR="00B375BE" w:rsidRPr="008641E1" w:rsidRDefault="00BE185B" w:rsidP="00BE185B">
            <w:pPr>
              <w:rPr>
                <w:rFonts w:ascii="Times New Roman" w:hAnsi="Times New Roman"/>
                <w:color w:val="B61A77"/>
              </w:rPr>
            </w:pPr>
            <w:r w:rsidRPr="008641E1">
              <w:rPr>
                <w:rFonts w:ascii="Times New Roman" w:hAnsi="Times New Roman"/>
                <w:b/>
                <w:color w:val="B61A77"/>
              </w:rPr>
              <w:lastRenderedPageBreak/>
              <w:t>3.1</w:t>
            </w:r>
            <w:r w:rsidR="000579F1" w:rsidRPr="008641E1">
              <w:rPr>
                <w:rFonts w:ascii="Times New Roman" w:hAnsi="Times New Roman"/>
                <w:b/>
                <w:color w:val="B61A77"/>
              </w:rPr>
              <w:t xml:space="preserve"> </w:t>
            </w:r>
            <w:r w:rsidR="000579F1" w:rsidRPr="008641E1">
              <w:rPr>
                <w:rFonts w:ascii="Times New Roman" w:hAnsi="Times New Roman"/>
                <w:color w:val="B61A77"/>
              </w:rPr>
              <w:t>Innowacyjne działania edukacyjne, w zakresie proekologicznych rozwiązań, promując</w:t>
            </w:r>
            <w:r w:rsidR="00D17766" w:rsidRPr="008641E1">
              <w:rPr>
                <w:rFonts w:ascii="Times New Roman" w:hAnsi="Times New Roman"/>
                <w:color w:val="B61A77"/>
              </w:rPr>
              <w:t>e</w:t>
            </w:r>
            <w:r w:rsidR="000579F1" w:rsidRPr="008641E1">
              <w:rPr>
                <w:rFonts w:ascii="Times New Roman" w:hAnsi="Times New Roman"/>
                <w:color w:val="B61A77"/>
              </w:rPr>
              <w:t xml:space="preserve"> ochronę środowiska i </w:t>
            </w:r>
            <w:r w:rsidR="000579F1" w:rsidRPr="008641E1">
              <w:rPr>
                <w:rFonts w:ascii="Times New Roman" w:hAnsi="Times New Roman"/>
                <w:color w:val="B61A77"/>
              </w:rPr>
              <w:lastRenderedPageBreak/>
              <w:t>przeciwdziałanie zmianom klimatu</w:t>
            </w:r>
          </w:p>
        </w:tc>
        <w:tc>
          <w:tcPr>
            <w:tcW w:w="1779" w:type="dxa"/>
          </w:tcPr>
          <w:p w14:paraId="703E8F06" w14:textId="7C45FF01" w:rsidR="00B375BE" w:rsidRPr="008641E1" w:rsidRDefault="000579F1" w:rsidP="007A5BAB">
            <w:pPr>
              <w:ind w:left="34" w:hanging="34"/>
              <w:rPr>
                <w:rFonts w:ascii="Times New Roman" w:hAnsi="Times New Roman"/>
                <w:color w:val="B61A77"/>
              </w:rPr>
            </w:pPr>
            <w:r w:rsidRPr="008641E1">
              <w:rPr>
                <w:rFonts w:ascii="Times New Roman" w:hAnsi="Times New Roman"/>
                <w:b/>
                <w:color w:val="B61A77"/>
              </w:rPr>
              <w:lastRenderedPageBreak/>
              <w:t>P.3.</w:t>
            </w:r>
            <w:r w:rsidR="007A5BAB" w:rsidRPr="008641E1">
              <w:rPr>
                <w:rFonts w:ascii="Times New Roman" w:hAnsi="Times New Roman"/>
                <w:b/>
                <w:color w:val="B61A77"/>
              </w:rPr>
              <w:t>1</w:t>
            </w:r>
            <w:r w:rsidRPr="008641E1">
              <w:rPr>
                <w:rFonts w:ascii="Times New Roman" w:hAnsi="Times New Roman"/>
                <w:b/>
                <w:color w:val="B61A77"/>
              </w:rPr>
              <w:t xml:space="preserve">. </w:t>
            </w:r>
            <w:r w:rsidRPr="008641E1">
              <w:rPr>
                <w:rFonts w:ascii="Times New Roman" w:hAnsi="Times New Roman"/>
                <w:color w:val="B61A77"/>
              </w:rPr>
              <w:t xml:space="preserve">Liczba zrealizowanych przedsięwzięć, w zakresie proekologicznych rozwiązań promujących ochronę </w:t>
            </w:r>
            <w:r w:rsidRPr="008641E1">
              <w:rPr>
                <w:rFonts w:ascii="Times New Roman" w:hAnsi="Times New Roman"/>
                <w:color w:val="B61A77"/>
              </w:rPr>
              <w:lastRenderedPageBreak/>
              <w:t>środowiska i przeciwdziałanie zmianom klimatu</w:t>
            </w:r>
          </w:p>
        </w:tc>
        <w:tc>
          <w:tcPr>
            <w:tcW w:w="1567" w:type="dxa"/>
          </w:tcPr>
          <w:p w14:paraId="7F11CC62" w14:textId="77777777" w:rsidR="00B375BE" w:rsidRPr="008641E1" w:rsidRDefault="00B375BE" w:rsidP="00AF1031">
            <w:pPr>
              <w:ind w:left="458" w:hanging="458"/>
              <w:rPr>
                <w:rFonts w:ascii="Times New Roman" w:hAnsi="Times New Roman"/>
                <w:color w:val="B61A77"/>
              </w:rPr>
            </w:pPr>
          </w:p>
          <w:p w14:paraId="68DAD983" w14:textId="77777777" w:rsidR="00B375BE" w:rsidRPr="008641E1" w:rsidRDefault="00B375BE" w:rsidP="00AF1031">
            <w:pPr>
              <w:ind w:left="458" w:hanging="458"/>
              <w:rPr>
                <w:rFonts w:ascii="Times New Roman" w:hAnsi="Times New Roman"/>
                <w:color w:val="B61A77"/>
              </w:rPr>
            </w:pPr>
          </w:p>
          <w:p w14:paraId="2ED777FE" w14:textId="77777777" w:rsidR="00B375BE" w:rsidRPr="008641E1" w:rsidRDefault="00B375BE" w:rsidP="00AF1031">
            <w:pPr>
              <w:ind w:left="458" w:hanging="458"/>
              <w:rPr>
                <w:rFonts w:ascii="Times New Roman" w:hAnsi="Times New Roman"/>
                <w:color w:val="B61A77"/>
              </w:rPr>
            </w:pPr>
          </w:p>
          <w:p w14:paraId="1B23195A" w14:textId="77777777" w:rsidR="00B375BE" w:rsidRPr="008641E1" w:rsidRDefault="00B375BE" w:rsidP="00AF1031">
            <w:pPr>
              <w:ind w:left="34" w:hanging="34"/>
              <w:rPr>
                <w:rFonts w:ascii="Times New Roman" w:hAnsi="Times New Roman"/>
                <w:b/>
                <w:color w:val="B61A77"/>
              </w:rPr>
            </w:pPr>
          </w:p>
          <w:p w14:paraId="2C904F83" w14:textId="77777777" w:rsidR="00B375BE" w:rsidRPr="008641E1" w:rsidRDefault="00B375BE" w:rsidP="00AF1031">
            <w:pPr>
              <w:ind w:left="34" w:hanging="34"/>
              <w:rPr>
                <w:rFonts w:ascii="Times New Roman" w:hAnsi="Times New Roman"/>
                <w:b/>
                <w:color w:val="B61A77"/>
              </w:rPr>
            </w:pPr>
          </w:p>
          <w:p w14:paraId="374728CF" w14:textId="43561AA0" w:rsidR="00B375BE" w:rsidRPr="008641E1" w:rsidRDefault="000579F1" w:rsidP="007A5BAB">
            <w:pPr>
              <w:ind w:left="34" w:hanging="34"/>
              <w:rPr>
                <w:rFonts w:ascii="Times New Roman" w:hAnsi="Times New Roman"/>
                <w:color w:val="B61A77"/>
              </w:rPr>
            </w:pPr>
            <w:r w:rsidRPr="008641E1">
              <w:rPr>
                <w:rFonts w:ascii="Times New Roman" w:hAnsi="Times New Roman"/>
                <w:b/>
                <w:color w:val="B61A77"/>
              </w:rPr>
              <w:t>R.3.</w:t>
            </w:r>
            <w:r w:rsidR="007A5BAB" w:rsidRPr="008641E1">
              <w:rPr>
                <w:rFonts w:ascii="Times New Roman" w:hAnsi="Times New Roman"/>
                <w:b/>
                <w:color w:val="B61A77"/>
              </w:rPr>
              <w:t>1</w:t>
            </w:r>
            <w:r w:rsidRPr="008641E1">
              <w:rPr>
                <w:rFonts w:ascii="Times New Roman" w:hAnsi="Times New Roman"/>
                <w:b/>
                <w:color w:val="B61A77"/>
              </w:rPr>
              <w:t xml:space="preserve">. </w:t>
            </w:r>
            <w:r w:rsidRPr="008641E1">
              <w:rPr>
                <w:rFonts w:ascii="Times New Roman" w:hAnsi="Times New Roman"/>
                <w:color w:val="B61A77"/>
              </w:rPr>
              <w:t xml:space="preserve">Liczba uczestników przedsięwzięć, </w:t>
            </w:r>
            <w:r w:rsidRPr="008641E1">
              <w:rPr>
                <w:rFonts w:ascii="Times New Roman" w:hAnsi="Times New Roman"/>
                <w:color w:val="B61A77"/>
              </w:rPr>
              <w:lastRenderedPageBreak/>
              <w:t>w zakresie proekologicznych rozwiązań, promujących ochronę środowiska i przeciwdziałanie zmianom klimatu.</w:t>
            </w:r>
          </w:p>
        </w:tc>
        <w:tc>
          <w:tcPr>
            <w:tcW w:w="1559" w:type="dxa"/>
            <w:vMerge/>
          </w:tcPr>
          <w:p w14:paraId="3FF56D55" w14:textId="77777777" w:rsidR="00B375BE" w:rsidRPr="008641E1" w:rsidRDefault="00B375BE" w:rsidP="00AF1031">
            <w:pPr>
              <w:rPr>
                <w:rFonts w:ascii="Times New Roman" w:hAnsi="Times New Roman"/>
              </w:rPr>
            </w:pPr>
          </w:p>
        </w:tc>
        <w:tc>
          <w:tcPr>
            <w:tcW w:w="1843" w:type="dxa"/>
          </w:tcPr>
          <w:p w14:paraId="45703171" w14:textId="77777777" w:rsidR="00B375BE" w:rsidRPr="008641E1" w:rsidRDefault="000579F1" w:rsidP="00AF1031">
            <w:pPr>
              <w:rPr>
                <w:rFonts w:ascii="Times New Roman" w:hAnsi="Times New Roman"/>
                <w:color w:val="B61A77"/>
              </w:rPr>
            </w:pPr>
            <w:r w:rsidRPr="008641E1">
              <w:rPr>
                <w:rFonts w:ascii="Times New Roman" w:hAnsi="Times New Roman"/>
                <w:color w:val="B61A77"/>
              </w:rPr>
              <w:t xml:space="preserve">W ramach tego celu istotny wpływ na innowacyjny charakter działań będzie miała dostępność finansowa </w:t>
            </w:r>
            <w:r w:rsidRPr="008641E1">
              <w:rPr>
                <w:rFonts w:ascii="Times New Roman" w:hAnsi="Times New Roman"/>
                <w:color w:val="B61A77"/>
              </w:rPr>
              <w:lastRenderedPageBreak/>
              <w:t>nowych rozwiązań w zakresie ochrony środowiska oraz ogólna koniunktura na takie rozwiązania na rynku.</w:t>
            </w:r>
          </w:p>
        </w:tc>
      </w:tr>
      <w:tr w:rsidR="00B375BE" w:rsidRPr="008641E1" w14:paraId="0A76039C" w14:textId="77777777" w:rsidTr="00BA6A6C">
        <w:trPr>
          <w:jc w:val="center"/>
        </w:trPr>
        <w:tc>
          <w:tcPr>
            <w:tcW w:w="2873" w:type="dxa"/>
          </w:tcPr>
          <w:p w14:paraId="48C05FD4"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lastRenderedPageBreak/>
              <w:t>PROBLEMY:</w:t>
            </w:r>
          </w:p>
          <w:p w14:paraId="17291EDC" w14:textId="77777777" w:rsidR="00B375BE" w:rsidRPr="008641E1" w:rsidRDefault="000579F1" w:rsidP="00AF1031">
            <w:pPr>
              <w:rPr>
                <w:rFonts w:ascii="Times New Roman" w:hAnsi="Times New Roman"/>
              </w:rPr>
            </w:pPr>
            <w:r w:rsidRPr="008641E1">
              <w:rPr>
                <w:rFonts w:ascii="Times New Roman" w:hAnsi="Times New Roman"/>
                <w:b/>
              </w:rPr>
              <w:t xml:space="preserve">P15. </w:t>
            </w:r>
            <w:r w:rsidRPr="008641E1">
              <w:rPr>
                <w:rFonts w:ascii="Times New Roman" w:hAnsi="Times New Roman"/>
              </w:rPr>
              <w:t xml:space="preserve">Niska liczba organizacji pozarządowych w stosunku </w:t>
            </w:r>
            <w:r w:rsidRPr="008641E1">
              <w:rPr>
                <w:rFonts w:ascii="Times New Roman" w:hAnsi="Times New Roman"/>
              </w:rPr>
              <w:lastRenderedPageBreak/>
              <w:t>do średniej dla województwa małopolskiego,</w:t>
            </w:r>
          </w:p>
          <w:p w14:paraId="1F91A568" w14:textId="77777777" w:rsidR="00B375BE" w:rsidRPr="008641E1" w:rsidRDefault="000579F1" w:rsidP="00AF1031">
            <w:pPr>
              <w:rPr>
                <w:rFonts w:ascii="Times New Roman" w:hAnsi="Times New Roman"/>
              </w:rPr>
            </w:pPr>
            <w:r w:rsidRPr="008641E1">
              <w:rPr>
                <w:rFonts w:ascii="Times New Roman" w:hAnsi="Times New Roman"/>
                <w:b/>
              </w:rPr>
              <w:t xml:space="preserve">P16. </w:t>
            </w:r>
            <w:r w:rsidRPr="008641E1">
              <w:rPr>
                <w:rFonts w:ascii="Times New Roman" w:hAnsi="Times New Roman"/>
              </w:rPr>
              <w:t>Niski poziom profesjonalizacji działalności organizacji pozarządowych,</w:t>
            </w:r>
          </w:p>
          <w:p w14:paraId="31834533" w14:textId="77777777" w:rsidR="00B375BE" w:rsidRPr="008641E1" w:rsidRDefault="000579F1" w:rsidP="00AF1031">
            <w:pPr>
              <w:rPr>
                <w:rFonts w:ascii="Times New Roman" w:hAnsi="Times New Roman"/>
              </w:rPr>
            </w:pPr>
            <w:r w:rsidRPr="008641E1">
              <w:rPr>
                <w:rFonts w:ascii="Times New Roman" w:hAnsi="Times New Roman"/>
                <w:b/>
              </w:rPr>
              <w:t xml:space="preserve">P17. </w:t>
            </w:r>
            <w:r w:rsidRPr="008641E1">
              <w:rPr>
                <w:rFonts w:ascii="Times New Roman" w:hAnsi="Times New Roman"/>
              </w:rPr>
              <w:t>Zmiany w sposobie i zasadach wydatkowania środków finansowych w ramach operacji LSR (nowe procedury, działania),</w:t>
            </w:r>
          </w:p>
          <w:p w14:paraId="140274C5" w14:textId="77777777" w:rsidR="00B375BE" w:rsidRPr="008641E1" w:rsidRDefault="000579F1" w:rsidP="00AF1031">
            <w:pPr>
              <w:rPr>
                <w:rFonts w:ascii="Times New Roman" w:hAnsi="Times New Roman"/>
              </w:rPr>
            </w:pPr>
            <w:r w:rsidRPr="008641E1">
              <w:rPr>
                <w:rFonts w:ascii="Times New Roman" w:hAnsi="Times New Roman"/>
                <w:b/>
              </w:rPr>
              <w:t xml:space="preserve">P18. </w:t>
            </w:r>
            <w:r w:rsidRPr="008641E1">
              <w:rPr>
                <w:rFonts w:ascii="Times New Roman" w:hAnsi="Times New Roman"/>
              </w:rPr>
              <w:t>Stosukowo krótki czas na realizację i wdrożenie wszystkich operacji.</w:t>
            </w:r>
          </w:p>
          <w:p w14:paraId="3D4668BB" w14:textId="77777777" w:rsidR="00B375BE" w:rsidRPr="008641E1" w:rsidRDefault="000579F1" w:rsidP="00AF1031">
            <w:pPr>
              <w:rPr>
                <w:rFonts w:ascii="Times New Roman" w:hAnsi="Times New Roman"/>
                <w:b/>
                <w:color w:val="C00000"/>
              </w:rPr>
            </w:pPr>
            <w:r w:rsidRPr="008641E1">
              <w:rPr>
                <w:rFonts w:ascii="Times New Roman" w:hAnsi="Times New Roman"/>
                <w:b/>
                <w:color w:val="C00000"/>
              </w:rPr>
              <w:t>ATUTY:</w:t>
            </w:r>
          </w:p>
          <w:p w14:paraId="512CAC7E" w14:textId="77777777" w:rsidR="00B375BE" w:rsidRPr="008641E1" w:rsidRDefault="000579F1" w:rsidP="00AF1031">
            <w:pPr>
              <w:rPr>
                <w:rFonts w:ascii="Times New Roman" w:hAnsi="Times New Roman"/>
              </w:rPr>
            </w:pPr>
            <w:r w:rsidRPr="008641E1">
              <w:rPr>
                <w:rFonts w:ascii="Times New Roman" w:hAnsi="Times New Roman"/>
                <w:b/>
              </w:rPr>
              <w:t xml:space="preserve">A.15. </w:t>
            </w:r>
            <w:r w:rsidRPr="008641E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8641E1" w:rsidRDefault="000579F1" w:rsidP="00AF1031">
            <w:pPr>
              <w:rPr>
                <w:rFonts w:ascii="Times New Roman" w:hAnsi="Times New Roman"/>
                <w:color w:val="000099"/>
              </w:rPr>
            </w:pPr>
            <w:r w:rsidRPr="008641E1">
              <w:rPr>
                <w:rFonts w:ascii="Times New Roman" w:hAnsi="Times New Roman"/>
                <w:b/>
              </w:rPr>
              <w:t xml:space="preserve">A16. </w:t>
            </w:r>
            <w:r w:rsidRPr="008641E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8641E1" w:rsidRDefault="00B375BE" w:rsidP="00AF1031">
            <w:pPr>
              <w:rPr>
                <w:rFonts w:ascii="Times New Roman" w:hAnsi="Times New Roman"/>
              </w:rPr>
            </w:pPr>
          </w:p>
        </w:tc>
        <w:tc>
          <w:tcPr>
            <w:tcW w:w="1560" w:type="dxa"/>
          </w:tcPr>
          <w:p w14:paraId="2F18EF3E"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4. Wzmocnienie włączenia </w:t>
            </w:r>
            <w:r w:rsidRPr="008641E1">
              <w:rPr>
                <w:rFonts w:ascii="Times New Roman" w:hAnsi="Times New Roman"/>
                <w:b/>
                <w:color w:val="000099"/>
              </w:rPr>
              <w:lastRenderedPageBreak/>
              <w:t>społecznego mieszkańców w proces wdrażania LSR poprzez działania edukacyjne oraz rozwój partnerstwa na rzecz rozwoju obszaru objętego LSR</w:t>
            </w:r>
          </w:p>
        </w:tc>
        <w:tc>
          <w:tcPr>
            <w:tcW w:w="1984" w:type="dxa"/>
          </w:tcPr>
          <w:p w14:paraId="6A9EF197"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lastRenderedPageBreak/>
              <w:t xml:space="preserve">4.1. </w:t>
            </w:r>
            <w:r w:rsidRPr="008641E1">
              <w:rPr>
                <w:rFonts w:ascii="Times New Roman" w:hAnsi="Times New Roman"/>
                <w:color w:val="000099"/>
              </w:rPr>
              <w:t xml:space="preserve">Wsparcie edukacyjne, lub informacyjne </w:t>
            </w:r>
            <w:r w:rsidRPr="008641E1">
              <w:rPr>
                <w:rFonts w:ascii="Times New Roman" w:hAnsi="Times New Roman"/>
                <w:color w:val="000099"/>
              </w:rPr>
              <w:lastRenderedPageBreak/>
              <w:t>lub doradcze dla beneficjentów w zakresie zasad pozyskiwania i rozliczania środków w ramach LSR</w:t>
            </w:r>
          </w:p>
          <w:p w14:paraId="6EA7266A" w14:textId="77777777" w:rsidR="00B375BE" w:rsidRPr="008641E1" w:rsidRDefault="00B375BE" w:rsidP="00AF1031">
            <w:pPr>
              <w:rPr>
                <w:rFonts w:ascii="Times New Roman" w:hAnsi="Times New Roman"/>
                <w:color w:val="000099"/>
              </w:rPr>
            </w:pPr>
          </w:p>
          <w:p w14:paraId="1D799451" w14:textId="77777777" w:rsidR="00B375BE" w:rsidRPr="008641E1" w:rsidRDefault="00B375BE" w:rsidP="00AF1031">
            <w:pPr>
              <w:rPr>
                <w:rFonts w:ascii="Times New Roman" w:hAnsi="Times New Roman"/>
                <w:color w:val="000099"/>
              </w:rPr>
            </w:pPr>
          </w:p>
          <w:p w14:paraId="5C3B98CD" w14:textId="77777777" w:rsidR="00B375BE" w:rsidRPr="008641E1" w:rsidRDefault="00B375BE" w:rsidP="00AF1031">
            <w:pPr>
              <w:rPr>
                <w:rFonts w:ascii="Times New Roman" w:hAnsi="Times New Roman"/>
                <w:b/>
                <w:color w:val="000099"/>
              </w:rPr>
            </w:pPr>
          </w:p>
          <w:p w14:paraId="7561E535" w14:textId="77777777" w:rsidR="00B375BE" w:rsidRPr="008641E1" w:rsidRDefault="00B375BE" w:rsidP="00AF1031">
            <w:pPr>
              <w:rPr>
                <w:rFonts w:ascii="Times New Roman" w:hAnsi="Times New Roman"/>
                <w:b/>
                <w:color w:val="000099"/>
              </w:rPr>
            </w:pPr>
          </w:p>
          <w:p w14:paraId="47A3224E" w14:textId="77777777" w:rsidR="00B375BE" w:rsidRPr="008641E1" w:rsidRDefault="00B375BE" w:rsidP="00AF1031">
            <w:pPr>
              <w:rPr>
                <w:rFonts w:ascii="Times New Roman" w:hAnsi="Times New Roman"/>
                <w:b/>
                <w:color w:val="000099"/>
              </w:rPr>
            </w:pPr>
          </w:p>
          <w:p w14:paraId="5867F482" w14:textId="77777777" w:rsidR="00B375BE" w:rsidRPr="008641E1" w:rsidRDefault="00B375BE" w:rsidP="00AF1031">
            <w:pPr>
              <w:rPr>
                <w:rFonts w:ascii="Times New Roman" w:hAnsi="Times New Roman"/>
                <w:b/>
                <w:color w:val="000099"/>
              </w:rPr>
            </w:pPr>
          </w:p>
          <w:p w14:paraId="271C07D4" w14:textId="77777777" w:rsidR="00B375BE" w:rsidRPr="008641E1" w:rsidRDefault="00B375BE" w:rsidP="00AF1031">
            <w:pPr>
              <w:rPr>
                <w:rFonts w:ascii="Times New Roman" w:hAnsi="Times New Roman"/>
                <w:b/>
                <w:color w:val="000099"/>
              </w:rPr>
            </w:pPr>
          </w:p>
          <w:p w14:paraId="7965195E" w14:textId="77777777" w:rsidR="00B375BE" w:rsidRPr="008641E1" w:rsidRDefault="00B375BE" w:rsidP="00AF1031">
            <w:pPr>
              <w:rPr>
                <w:rFonts w:ascii="Times New Roman" w:hAnsi="Times New Roman"/>
                <w:b/>
                <w:color w:val="000099"/>
              </w:rPr>
            </w:pPr>
          </w:p>
          <w:p w14:paraId="368B24AF" w14:textId="77777777" w:rsidR="00B375BE" w:rsidRPr="008641E1" w:rsidRDefault="00B375BE" w:rsidP="00AF1031">
            <w:pPr>
              <w:rPr>
                <w:rFonts w:ascii="Times New Roman" w:hAnsi="Times New Roman"/>
                <w:b/>
                <w:color w:val="000099"/>
              </w:rPr>
            </w:pPr>
          </w:p>
          <w:p w14:paraId="130B1908" w14:textId="77777777" w:rsidR="00B375BE" w:rsidRPr="008641E1" w:rsidRDefault="00B375BE" w:rsidP="00AF1031">
            <w:pPr>
              <w:rPr>
                <w:rFonts w:ascii="Times New Roman" w:hAnsi="Times New Roman"/>
                <w:b/>
                <w:color w:val="000099"/>
              </w:rPr>
            </w:pPr>
          </w:p>
          <w:p w14:paraId="2BCBF803" w14:textId="77777777" w:rsidR="00B375BE" w:rsidRPr="008641E1" w:rsidRDefault="00B375BE" w:rsidP="00AF1031">
            <w:pPr>
              <w:rPr>
                <w:rFonts w:ascii="Times New Roman" w:hAnsi="Times New Roman"/>
                <w:b/>
                <w:color w:val="000099"/>
              </w:rPr>
            </w:pPr>
          </w:p>
          <w:p w14:paraId="4AF65618" w14:textId="77777777" w:rsidR="00B375BE" w:rsidRPr="008641E1" w:rsidRDefault="00B375BE" w:rsidP="00AF1031">
            <w:pPr>
              <w:rPr>
                <w:rFonts w:ascii="Times New Roman" w:hAnsi="Times New Roman"/>
                <w:b/>
                <w:color w:val="000099"/>
              </w:rPr>
            </w:pPr>
          </w:p>
          <w:p w14:paraId="6751A9BD" w14:textId="77777777" w:rsidR="00B375BE" w:rsidRPr="008641E1" w:rsidRDefault="00B375BE" w:rsidP="00AF1031">
            <w:pPr>
              <w:rPr>
                <w:rFonts w:ascii="Times New Roman" w:hAnsi="Times New Roman"/>
                <w:b/>
                <w:color w:val="000099"/>
              </w:rPr>
            </w:pPr>
          </w:p>
          <w:p w14:paraId="42E99B64" w14:textId="77777777" w:rsidR="00B375BE" w:rsidRPr="008641E1" w:rsidRDefault="00B375BE" w:rsidP="00AF1031">
            <w:pPr>
              <w:rPr>
                <w:rFonts w:ascii="Times New Roman" w:hAnsi="Times New Roman"/>
                <w:b/>
                <w:color w:val="000099"/>
              </w:rPr>
            </w:pPr>
          </w:p>
          <w:p w14:paraId="16FB1C1B" w14:textId="77777777" w:rsidR="00B375BE" w:rsidRPr="008641E1" w:rsidRDefault="00B375BE" w:rsidP="00AF1031">
            <w:pPr>
              <w:rPr>
                <w:rFonts w:ascii="Times New Roman" w:hAnsi="Times New Roman"/>
                <w:b/>
                <w:color w:val="000099"/>
              </w:rPr>
            </w:pPr>
          </w:p>
          <w:p w14:paraId="3A71E3F1" w14:textId="77777777" w:rsidR="00B375BE" w:rsidRPr="008641E1" w:rsidRDefault="00B375BE" w:rsidP="00AF1031">
            <w:pPr>
              <w:rPr>
                <w:rFonts w:ascii="Times New Roman" w:hAnsi="Times New Roman"/>
                <w:b/>
                <w:color w:val="000099"/>
              </w:rPr>
            </w:pPr>
          </w:p>
          <w:p w14:paraId="3E426DDE" w14:textId="77777777" w:rsidR="00B375BE" w:rsidRPr="008641E1" w:rsidRDefault="00B375BE" w:rsidP="00AF1031">
            <w:pPr>
              <w:rPr>
                <w:rFonts w:ascii="Times New Roman" w:hAnsi="Times New Roman"/>
                <w:b/>
                <w:color w:val="000099"/>
              </w:rPr>
            </w:pPr>
          </w:p>
          <w:p w14:paraId="157DA4E8" w14:textId="77777777" w:rsidR="00B375BE" w:rsidRPr="008641E1" w:rsidRDefault="00B375BE" w:rsidP="00AF1031">
            <w:pPr>
              <w:rPr>
                <w:rFonts w:ascii="Times New Roman" w:hAnsi="Times New Roman"/>
                <w:b/>
                <w:color w:val="000099"/>
              </w:rPr>
            </w:pPr>
          </w:p>
          <w:p w14:paraId="102C2828" w14:textId="77777777" w:rsidR="00B375BE" w:rsidRPr="008641E1" w:rsidRDefault="00B375BE" w:rsidP="00AF1031">
            <w:pPr>
              <w:rPr>
                <w:rFonts w:ascii="Times New Roman" w:hAnsi="Times New Roman"/>
                <w:b/>
                <w:color w:val="000099"/>
              </w:rPr>
            </w:pPr>
          </w:p>
          <w:p w14:paraId="090D5223" w14:textId="77777777" w:rsidR="00B375BE" w:rsidRPr="008641E1" w:rsidRDefault="00B375BE" w:rsidP="00AF1031">
            <w:pPr>
              <w:rPr>
                <w:rFonts w:ascii="Times New Roman" w:hAnsi="Times New Roman"/>
                <w:b/>
                <w:color w:val="000099"/>
              </w:rPr>
            </w:pPr>
          </w:p>
          <w:p w14:paraId="5F14C6C1" w14:textId="77777777" w:rsidR="00B375BE" w:rsidRPr="008641E1" w:rsidRDefault="00B375BE" w:rsidP="00AF1031">
            <w:pPr>
              <w:rPr>
                <w:rFonts w:ascii="Times New Roman" w:hAnsi="Times New Roman"/>
                <w:b/>
                <w:color w:val="000099"/>
              </w:rPr>
            </w:pPr>
          </w:p>
          <w:p w14:paraId="0A61A8D3" w14:textId="77777777" w:rsidR="003203D3" w:rsidRPr="008641E1" w:rsidRDefault="003203D3" w:rsidP="00AF1031">
            <w:pPr>
              <w:rPr>
                <w:rFonts w:ascii="Times New Roman" w:hAnsi="Times New Roman"/>
                <w:b/>
                <w:color w:val="000099"/>
              </w:rPr>
            </w:pPr>
          </w:p>
          <w:p w14:paraId="5F966A63" w14:textId="77777777" w:rsidR="003203D3" w:rsidRPr="008641E1" w:rsidRDefault="003203D3" w:rsidP="00AF1031">
            <w:pPr>
              <w:rPr>
                <w:rFonts w:ascii="Times New Roman" w:hAnsi="Times New Roman"/>
                <w:b/>
                <w:color w:val="000099"/>
              </w:rPr>
            </w:pPr>
          </w:p>
          <w:p w14:paraId="287C3999" w14:textId="77777777" w:rsidR="003203D3" w:rsidRPr="008641E1" w:rsidRDefault="003203D3" w:rsidP="00AF1031">
            <w:pPr>
              <w:rPr>
                <w:rFonts w:ascii="Times New Roman" w:hAnsi="Times New Roman"/>
                <w:b/>
                <w:color w:val="000099"/>
              </w:rPr>
            </w:pPr>
          </w:p>
          <w:p w14:paraId="40BA700F" w14:textId="77777777" w:rsidR="003203D3" w:rsidRPr="008641E1" w:rsidRDefault="003203D3" w:rsidP="00AF1031">
            <w:pPr>
              <w:rPr>
                <w:rFonts w:ascii="Times New Roman" w:hAnsi="Times New Roman"/>
                <w:b/>
                <w:color w:val="000099"/>
              </w:rPr>
            </w:pPr>
          </w:p>
          <w:p w14:paraId="4B69C23F" w14:textId="77777777" w:rsidR="003203D3" w:rsidRPr="008641E1" w:rsidRDefault="003203D3" w:rsidP="00AF1031">
            <w:pPr>
              <w:rPr>
                <w:rFonts w:ascii="Times New Roman" w:hAnsi="Times New Roman"/>
                <w:b/>
                <w:color w:val="000099"/>
              </w:rPr>
            </w:pPr>
          </w:p>
          <w:p w14:paraId="334DB9B6" w14:textId="77777777" w:rsidR="003203D3" w:rsidRPr="008641E1" w:rsidRDefault="003203D3" w:rsidP="00AF1031">
            <w:pPr>
              <w:rPr>
                <w:rFonts w:ascii="Times New Roman" w:hAnsi="Times New Roman"/>
                <w:b/>
                <w:color w:val="000099"/>
              </w:rPr>
            </w:pPr>
          </w:p>
          <w:p w14:paraId="47DA5841" w14:textId="77777777" w:rsidR="003203D3" w:rsidRPr="008641E1" w:rsidRDefault="003203D3" w:rsidP="00AF1031">
            <w:pPr>
              <w:rPr>
                <w:rFonts w:ascii="Times New Roman" w:hAnsi="Times New Roman"/>
                <w:b/>
                <w:color w:val="000099"/>
              </w:rPr>
            </w:pPr>
          </w:p>
          <w:p w14:paraId="1E7886FD" w14:textId="77777777" w:rsidR="003203D3" w:rsidRPr="008641E1" w:rsidRDefault="003203D3" w:rsidP="00AF1031">
            <w:pPr>
              <w:rPr>
                <w:rFonts w:ascii="Times New Roman" w:hAnsi="Times New Roman"/>
                <w:b/>
                <w:color w:val="000099"/>
              </w:rPr>
            </w:pPr>
          </w:p>
          <w:p w14:paraId="3B19C33D" w14:textId="77777777" w:rsidR="00B375BE" w:rsidRPr="008641E1" w:rsidRDefault="00B375BE" w:rsidP="00AF1031">
            <w:pPr>
              <w:rPr>
                <w:rFonts w:ascii="Times New Roman" w:hAnsi="Times New Roman"/>
                <w:b/>
                <w:color w:val="000099"/>
              </w:rPr>
            </w:pPr>
          </w:p>
          <w:p w14:paraId="6663CEEE"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4.2. </w:t>
            </w:r>
            <w:r w:rsidRPr="008641E1">
              <w:rPr>
                <w:rFonts w:ascii="Times New Roman" w:hAnsi="Times New Roman"/>
                <w:color w:val="000099"/>
              </w:rPr>
              <w:t xml:space="preserve">Szkolenia podnoszące wiedzę </w:t>
            </w:r>
            <w:r w:rsidRPr="008641E1">
              <w:rPr>
                <w:rFonts w:ascii="Times New Roman" w:hAnsi="Times New Roman"/>
                <w:color w:val="000099"/>
              </w:rPr>
              <w:lastRenderedPageBreak/>
              <w:t>i kompetencje dla członków organów statutowych Stowarzyszenia oraz pracowników LGD</w:t>
            </w:r>
          </w:p>
          <w:p w14:paraId="42208DBA" w14:textId="77777777" w:rsidR="00DD1227" w:rsidRPr="008641E1" w:rsidRDefault="000579F1" w:rsidP="00AF1031">
            <w:pPr>
              <w:rPr>
                <w:rFonts w:ascii="Times New Roman" w:hAnsi="Times New Roman"/>
                <w:color w:val="000099"/>
              </w:rPr>
            </w:pPr>
            <w:r w:rsidRPr="008641E1">
              <w:rPr>
                <w:rFonts w:ascii="Times New Roman" w:hAnsi="Times New Roman"/>
                <w:b/>
                <w:color w:val="000099"/>
              </w:rPr>
              <w:t xml:space="preserve">4.3. </w:t>
            </w:r>
            <w:r w:rsidRPr="008641E1">
              <w:rPr>
                <w:rFonts w:ascii="Times New Roman" w:hAnsi="Times New Roman"/>
                <w:color w:val="000099"/>
              </w:rPr>
              <w:t xml:space="preserve">Realizacja </w:t>
            </w:r>
          </w:p>
          <w:p w14:paraId="753048BA" w14:textId="75E9FA0D" w:rsidR="00B375BE" w:rsidRPr="008641E1" w:rsidRDefault="000579F1" w:rsidP="00AF1031">
            <w:pPr>
              <w:rPr>
                <w:rFonts w:ascii="Times New Roman" w:hAnsi="Times New Roman"/>
                <w:color w:val="000099"/>
              </w:rPr>
            </w:pPr>
            <w:r w:rsidRPr="008641E1">
              <w:rPr>
                <w:rFonts w:ascii="Times New Roman" w:hAnsi="Times New Roman"/>
                <w:color w:val="000099"/>
              </w:rPr>
              <w:t>działań rozwojowych na rzecz obszaru LSR realizowanych we współpracy</w:t>
            </w:r>
          </w:p>
          <w:p w14:paraId="5863042D" w14:textId="77777777" w:rsidR="0050347F" w:rsidRPr="008641E1" w:rsidRDefault="0050347F" w:rsidP="00AF1031">
            <w:pPr>
              <w:rPr>
                <w:rFonts w:ascii="Times New Roman" w:hAnsi="Times New Roman"/>
                <w:color w:val="000099"/>
              </w:rPr>
            </w:pPr>
          </w:p>
          <w:p w14:paraId="69A40EE2" w14:textId="77777777" w:rsidR="0050347F" w:rsidRPr="008641E1" w:rsidRDefault="0050347F" w:rsidP="00AF1031">
            <w:pPr>
              <w:rPr>
                <w:rFonts w:ascii="Times New Roman" w:hAnsi="Times New Roman"/>
                <w:color w:val="000099"/>
              </w:rPr>
            </w:pPr>
          </w:p>
          <w:p w14:paraId="55DBDA74" w14:textId="77777777" w:rsidR="0050347F" w:rsidRPr="008641E1" w:rsidRDefault="0050347F" w:rsidP="00AF1031">
            <w:pPr>
              <w:rPr>
                <w:rFonts w:ascii="Times New Roman" w:hAnsi="Times New Roman"/>
                <w:color w:val="000099"/>
              </w:rPr>
            </w:pPr>
          </w:p>
          <w:p w14:paraId="6E58729F" w14:textId="77777777" w:rsidR="0050347F" w:rsidRPr="008641E1" w:rsidRDefault="0050347F" w:rsidP="00AF1031">
            <w:pPr>
              <w:rPr>
                <w:rFonts w:ascii="Times New Roman" w:hAnsi="Times New Roman"/>
                <w:color w:val="000099"/>
              </w:rPr>
            </w:pPr>
          </w:p>
          <w:p w14:paraId="52323FD6" w14:textId="77777777" w:rsidR="0050347F" w:rsidRPr="008641E1" w:rsidRDefault="0050347F" w:rsidP="00AF1031">
            <w:pPr>
              <w:rPr>
                <w:rFonts w:ascii="Times New Roman" w:hAnsi="Times New Roman"/>
                <w:color w:val="000099"/>
              </w:rPr>
            </w:pPr>
          </w:p>
          <w:p w14:paraId="6CC7DB2B" w14:textId="77777777" w:rsidR="0050347F" w:rsidRPr="008641E1" w:rsidRDefault="0050347F" w:rsidP="00AF1031">
            <w:pPr>
              <w:rPr>
                <w:rFonts w:ascii="Times New Roman" w:hAnsi="Times New Roman"/>
                <w:color w:val="000099"/>
              </w:rPr>
            </w:pPr>
          </w:p>
          <w:p w14:paraId="4A2FE613" w14:textId="77777777" w:rsidR="0050347F" w:rsidRPr="008641E1" w:rsidRDefault="0050347F" w:rsidP="00AF1031">
            <w:pPr>
              <w:rPr>
                <w:rFonts w:ascii="Times New Roman" w:hAnsi="Times New Roman"/>
                <w:color w:val="000099"/>
              </w:rPr>
            </w:pPr>
          </w:p>
          <w:p w14:paraId="2A9A3EA5" w14:textId="77777777" w:rsidR="0050347F" w:rsidRPr="008641E1" w:rsidRDefault="0050347F" w:rsidP="00AF1031">
            <w:pPr>
              <w:rPr>
                <w:rFonts w:ascii="Times New Roman" w:hAnsi="Times New Roman"/>
                <w:color w:val="000099"/>
              </w:rPr>
            </w:pPr>
          </w:p>
          <w:p w14:paraId="7A620E50" w14:textId="77777777" w:rsidR="0050347F" w:rsidRPr="008641E1" w:rsidRDefault="0050347F" w:rsidP="00AF1031">
            <w:pPr>
              <w:rPr>
                <w:rFonts w:ascii="Times New Roman" w:hAnsi="Times New Roman"/>
                <w:color w:val="000099"/>
              </w:rPr>
            </w:pPr>
          </w:p>
          <w:p w14:paraId="1ECC131E" w14:textId="77777777" w:rsidR="0050347F" w:rsidRPr="008641E1" w:rsidRDefault="0050347F" w:rsidP="00AF1031">
            <w:pPr>
              <w:rPr>
                <w:rFonts w:ascii="Times New Roman" w:hAnsi="Times New Roman"/>
                <w:color w:val="000099"/>
              </w:rPr>
            </w:pPr>
          </w:p>
          <w:p w14:paraId="160629B6" w14:textId="77777777" w:rsidR="0050347F" w:rsidRPr="008641E1" w:rsidRDefault="0050347F" w:rsidP="00AF1031">
            <w:pPr>
              <w:rPr>
                <w:rFonts w:ascii="Times New Roman" w:hAnsi="Times New Roman"/>
                <w:color w:val="000099"/>
              </w:rPr>
            </w:pPr>
          </w:p>
          <w:p w14:paraId="057AED5C" w14:textId="77777777" w:rsidR="0050347F" w:rsidRPr="008641E1" w:rsidRDefault="0050347F" w:rsidP="00AF1031">
            <w:pPr>
              <w:rPr>
                <w:rFonts w:ascii="Times New Roman" w:hAnsi="Times New Roman"/>
                <w:color w:val="000099"/>
              </w:rPr>
            </w:pPr>
          </w:p>
          <w:p w14:paraId="57F0856A" w14:textId="77777777" w:rsidR="0050347F" w:rsidRPr="008641E1" w:rsidRDefault="0050347F" w:rsidP="00AF1031">
            <w:pPr>
              <w:rPr>
                <w:rFonts w:ascii="Times New Roman" w:hAnsi="Times New Roman"/>
                <w:color w:val="000099"/>
              </w:rPr>
            </w:pPr>
          </w:p>
          <w:p w14:paraId="413B06AE" w14:textId="77777777" w:rsidR="0050347F" w:rsidRPr="008641E1" w:rsidRDefault="0050347F" w:rsidP="00AF1031">
            <w:pPr>
              <w:rPr>
                <w:rFonts w:ascii="Times New Roman" w:hAnsi="Times New Roman"/>
                <w:color w:val="000099"/>
              </w:rPr>
            </w:pPr>
          </w:p>
          <w:p w14:paraId="107C0C84" w14:textId="77777777" w:rsidR="0050347F" w:rsidRPr="008641E1" w:rsidRDefault="0050347F" w:rsidP="00AF1031">
            <w:pPr>
              <w:rPr>
                <w:rFonts w:ascii="Times New Roman" w:hAnsi="Times New Roman"/>
                <w:color w:val="000099"/>
              </w:rPr>
            </w:pPr>
          </w:p>
          <w:p w14:paraId="01F8EC7D" w14:textId="77777777" w:rsidR="0050347F" w:rsidRPr="008641E1" w:rsidRDefault="0050347F" w:rsidP="00AF1031">
            <w:pPr>
              <w:rPr>
                <w:rFonts w:ascii="Times New Roman" w:hAnsi="Times New Roman"/>
                <w:color w:val="000099"/>
              </w:rPr>
            </w:pPr>
          </w:p>
          <w:p w14:paraId="4595244B" w14:textId="77777777" w:rsidR="0050347F" w:rsidRPr="008641E1" w:rsidRDefault="0050347F" w:rsidP="00AF1031">
            <w:pPr>
              <w:rPr>
                <w:rFonts w:ascii="Times New Roman" w:hAnsi="Times New Roman"/>
                <w:color w:val="000099"/>
              </w:rPr>
            </w:pPr>
          </w:p>
          <w:p w14:paraId="059E2386" w14:textId="77777777" w:rsidR="0050347F" w:rsidRPr="008641E1" w:rsidRDefault="0050347F" w:rsidP="00AF1031">
            <w:pPr>
              <w:rPr>
                <w:rFonts w:ascii="Times New Roman" w:hAnsi="Times New Roman"/>
                <w:color w:val="000099"/>
              </w:rPr>
            </w:pPr>
            <w:r w:rsidRPr="008641E1">
              <w:rPr>
                <w:rFonts w:ascii="Times New Roman" w:hAnsi="Times New Roman"/>
                <w:b/>
                <w:color w:val="000099"/>
              </w:rPr>
              <w:t>4.4</w:t>
            </w:r>
            <w:r w:rsidRPr="008641E1">
              <w:rPr>
                <w:rFonts w:ascii="Times New Roman" w:hAnsi="Times New Roman"/>
                <w:color w:val="000099"/>
              </w:rPr>
              <w:t xml:space="preserve"> Zapewnienie stabilnego i efektywnego wdrażania LSR</w:t>
            </w:r>
          </w:p>
        </w:tc>
        <w:tc>
          <w:tcPr>
            <w:tcW w:w="1779" w:type="dxa"/>
          </w:tcPr>
          <w:p w14:paraId="1EC580BB" w14:textId="066CDBF9"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lastRenderedPageBreak/>
              <w:t xml:space="preserve">P.4.1.1. </w:t>
            </w:r>
            <w:r w:rsidR="00DD1227" w:rsidRPr="008641E1">
              <w:rPr>
                <w:rFonts w:ascii="Times New Roman" w:hAnsi="Times New Roman"/>
                <w:color w:val="000099"/>
              </w:rPr>
              <w:t>Liczba podmiotów, którym</w:t>
            </w:r>
            <w:r w:rsidR="003203D3" w:rsidRPr="008641E1">
              <w:rPr>
                <w:rFonts w:ascii="Times New Roman" w:hAnsi="Times New Roman"/>
                <w:color w:val="000099"/>
              </w:rPr>
              <w:t xml:space="preserve"> </w:t>
            </w:r>
            <w:r w:rsidRPr="008641E1">
              <w:rPr>
                <w:rFonts w:ascii="Times New Roman" w:hAnsi="Times New Roman"/>
                <w:color w:val="000099"/>
              </w:rPr>
              <w:lastRenderedPageBreak/>
              <w:t>udzielono indywidualnego doradztwa</w:t>
            </w:r>
          </w:p>
          <w:p w14:paraId="19E8507D" w14:textId="77777777" w:rsidR="00B375BE" w:rsidRPr="008641E1" w:rsidRDefault="00B375BE" w:rsidP="00AF1031">
            <w:pPr>
              <w:rPr>
                <w:rFonts w:ascii="Times New Roman" w:hAnsi="Times New Roman"/>
                <w:b/>
                <w:color w:val="000099"/>
              </w:rPr>
            </w:pPr>
          </w:p>
          <w:p w14:paraId="00649AFD" w14:textId="77777777" w:rsidR="00B375BE" w:rsidRPr="008641E1" w:rsidRDefault="00B375BE" w:rsidP="00AF1031">
            <w:pPr>
              <w:rPr>
                <w:rFonts w:ascii="Times New Roman" w:hAnsi="Times New Roman"/>
                <w:b/>
                <w:color w:val="000099"/>
              </w:rPr>
            </w:pPr>
          </w:p>
          <w:p w14:paraId="2E9A8BA4" w14:textId="77777777" w:rsidR="00B375BE" w:rsidRPr="008641E1" w:rsidRDefault="00B375BE" w:rsidP="00AF1031">
            <w:pPr>
              <w:rPr>
                <w:rFonts w:ascii="Times New Roman" w:hAnsi="Times New Roman"/>
                <w:b/>
                <w:color w:val="000099"/>
              </w:rPr>
            </w:pPr>
          </w:p>
          <w:p w14:paraId="79EBE11A" w14:textId="77777777" w:rsidR="00B375BE" w:rsidRPr="008641E1" w:rsidRDefault="00B375BE" w:rsidP="00AF1031">
            <w:pPr>
              <w:rPr>
                <w:rFonts w:ascii="Times New Roman" w:hAnsi="Times New Roman"/>
                <w:b/>
                <w:color w:val="000099"/>
              </w:rPr>
            </w:pPr>
          </w:p>
          <w:p w14:paraId="69279875" w14:textId="77777777" w:rsidR="00B375BE" w:rsidRPr="008641E1" w:rsidRDefault="00B375BE" w:rsidP="00AF1031">
            <w:pPr>
              <w:rPr>
                <w:rFonts w:ascii="Times New Roman" w:hAnsi="Times New Roman"/>
                <w:b/>
                <w:color w:val="000099"/>
              </w:rPr>
            </w:pPr>
          </w:p>
          <w:p w14:paraId="2F109DA4" w14:textId="77777777" w:rsidR="00B375BE" w:rsidRPr="008641E1" w:rsidRDefault="00B375BE" w:rsidP="00AF1031">
            <w:pPr>
              <w:rPr>
                <w:rFonts w:ascii="Times New Roman" w:hAnsi="Times New Roman"/>
                <w:b/>
                <w:color w:val="000099"/>
              </w:rPr>
            </w:pPr>
          </w:p>
          <w:p w14:paraId="2B7C6DF4" w14:textId="77777777" w:rsidR="00B375BE" w:rsidRPr="008641E1" w:rsidRDefault="00B375BE" w:rsidP="00AF1031">
            <w:pPr>
              <w:rPr>
                <w:rFonts w:ascii="Times New Roman" w:hAnsi="Times New Roman"/>
                <w:b/>
                <w:color w:val="000099"/>
              </w:rPr>
            </w:pPr>
          </w:p>
          <w:p w14:paraId="5F92E728"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P.4.1.2.</w:t>
            </w:r>
            <w:r w:rsidRPr="008641E1">
              <w:rPr>
                <w:rFonts w:ascii="Times New Roman" w:hAnsi="Times New Roman"/>
                <w:color w:val="000099"/>
              </w:rPr>
              <w:t xml:space="preserve"> Liczba szkoleń dla beneficjentów LSR</w:t>
            </w:r>
          </w:p>
          <w:p w14:paraId="21BAC83E" w14:textId="77777777" w:rsidR="00B375BE" w:rsidRPr="008641E1" w:rsidRDefault="00B375BE" w:rsidP="00AF1031">
            <w:pPr>
              <w:ind w:left="34" w:hanging="34"/>
              <w:rPr>
                <w:rFonts w:ascii="Times New Roman" w:hAnsi="Times New Roman"/>
                <w:b/>
                <w:color w:val="000099"/>
              </w:rPr>
            </w:pPr>
          </w:p>
          <w:p w14:paraId="15A0BCC8" w14:textId="77777777" w:rsidR="00B375BE" w:rsidRPr="008641E1" w:rsidRDefault="00B375BE" w:rsidP="00AF1031">
            <w:pPr>
              <w:ind w:left="34" w:hanging="34"/>
              <w:rPr>
                <w:rFonts w:ascii="Times New Roman" w:hAnsi="Times New Roman"/>
                <w:b/>
                <w:color w:val="000099"/>
              </w:rPr>
            </w:pPr>
          </w:p>
          <w:p w14:paraId="193F9EA0" w14:textId="77777777" w:rsidR="003203D3" w:rsidRPr="008641E1" w:rsidRDefault="003203D3" w:rsidP="00AF1031">
            <w:pPr>
              <w:ind w:left="34" w:hanging="34"/>
              <w:rPr>
                <w:rFonts w:ascii="Times New Roman" w:hAnsi="Times New Roman"/>
                <w:b/>
                <w:color w:val="000099"/>
              </w:rPr>
            </w:pPr>
          </w:p>
          <w:p w14:paraId="38B51852" w14:textId="77777777" w:rsidR="003203D3" w:rsidRPr="008641E1" w:rsidRDefault="003203D3" w:rsidP="00AF1031">
            <w:pPr>
              <w:ind w:left="34" w:hanging="34"/>
              <w:rPr>
                <w:rFonts w:ascii="Times New Roman" w:hAnsi="Times New Roman"/>
                <w:b/>
                <w:color w:val="000099"/>
              </w:rPr>
            </w:pPr>
          </w:p>
          <w:p w14:paraId="1672E479" w14:textId="77777777" w:rsidR="003203D3" w:rsidRPr="008641E1" w:rsidRDefault="003203D3" w:rsidP="00AF1031">
            <w:pPr>
              <w:ind w:left="34" w:hanging="34"/>
              <w:rPr>
                <w:rFonts w:ascii="Times New Roman" w:hAnsi="Times New Roman"/>
                <w:b/>
                <w:color w:val="000099"/>
              </w:rPr>
            </w:pPr>
          </w:p>
          <w:p w14:paraId="50B3B1E6" w14:textId="77777777" w:rsidR="003203D3" w:rsidRPr="008641E1" w:rsidRDefault="003203D3" w:rsidP="00AF1031">
            <w:pPr>
              <w:ind w:left="34" w:hanging="34"/>
              <w:rPr>
                <w:rFonts w:ascii="Times New Roman" w:hAnsi="Times New Roman"/>
                <w:b/>
                <w:color w:val="000099"/>
              </w:rPr>
            </w:pPr>
          </w:p>
          <w:p w14:paraId="18BCAA63" w14:textId="77777777" w:rsidR="003203D3" w:rsidRPr="008641E1" w:rsidRDefault="003203D3" w:rsidP="00AF1031">
            <w:pPr>
              <w:ind w:left="34" w:hanging="34"/>
              <w:rPr>
                <w:rFonts w:ascii="Times New Roman" w:hAnsi="Times New Roman"/>
                <w:b/>
                <w:color w:val="000099"/>
              </w:rPr>
            </w:pPr>
          </w:p>
          <w:p w14:paraId="18E145AC" w14:textId="77777777" w:rsidR="003203D3" w:rsidRPr="008641E1" w:rsidRDefault="003203D3" w:rsidP="00AF1031">
            <w:pPr>
              <w:ind w:left="34" w:hanging="34"/>
              <w:rPr>
                <w:rFonts w:ascii="Times New Roman" w:hAnsi="Times New Roman"/>
                <w:b/>
                <w:color w:val="000099"/>
              </w:rPr>
            </w:pPr>
          </w:p>
          <w:p w14:paraId="5276F85B" w14:textId="77777777" w:rsidR="00B375BE" w:rsidRPr="008641E1" w:rsidRDefault="00B375BE" w:rsidP="00AF1031">
            <w:pPr>
              <w:ind w:left="34" w:hanging="34"/>
              <w:rPr>
                <w:rFonts w:ascii="Times New Roman" w:hAnsi="Times New Roman"/>
                <w:b/>
                <w:color w:val="000099"/>
              </w:rPr>
            </w:pPr>
          </w:p>
          <w:p w14:paraId="3922A1A3" w14:textId="77777777" w:rsidR="00B375BE" w:rsidRPr="008641E1" w:rsidRDefault="00B375BE" w:rsidP="00AF1031">
            <w:pPr>
              <w:ind w:left="34" w:hanging="34"/>
              <w:rPr>
                <w:rFonts w:ascii="Times New Roman" w:hAnsi="Times New Roman"/>
                <w:b/>
                <w:color w:val="000099"/>
              </w:rPr>
            </w:pPr>
          </w:p>
          <w:p w14:paraId="009FB73F"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P.4.1.3.</w:t>
            </w:r>
            <w:r w:rsidRPr="008641E1">
              <w:rPr>
                <w:rFonts w:ascii="Times New Roman" w:hAnsi="Times New Roman"/>
                <w:color w:val="000099"/>
              </w:rPr>
              <w:t xml:space="preserve"> Liczba spotkań informacyjno- konsultacyjnych LGD z mieszkańcami</w:t>
            </w:r>
          </w:p>
          <w:p w14:paraId="0A4594E0" w14:textId="77777777" w:rsidR="00B375BE" w:rsidRPr="008641E1" w:rsidRDefault="00B375BE" w:rsidP="00AF1031">
            <w:pPr>
              <w:ind w:left="34" w:hanging="34"/>
              <w:rPr>
                <w:rFonts w:ascii="Times New Roman" w:hAnsi="Times New Roman"/>
                <w:b/>
                <w:color w:val="000099"/>
              </w:rPr>
            </w:pPr>
          </w:p>
          <w:p w14:paraId="2A6D1691" w14:textId="77777777" w:rsidR="00B375BE" w:rsidRPr="008641E1" w:rsidRDefault="00B375BE" w:rsidP="00AF1031">
            <w:pPr>
              <w:ind w:left="34" w:hanging="34"/>
              <w:rPr>
                <w:rFonts w:ascii="Times New Roman" w:hAnsi="Times New Roman"/>
                <w:b/>
                <w:color w:val="000099"/>
              </w:rPr>
            </w:pPr>
          </w:p>
          <w:p w14:paraId="360778B4" w14:textId="77777777" w:rsidR="00B375BE" w:rsidRPr="008641E1" w:rsidRDefault="00B375BE" w:rsidP="00AF1031">
            <w:pPr>
              <w:ind w:left="34" w:hanging="34"/>
              <w:rPr>
                <w:rFonts w:ascii="Times New Roman" w:hAnsi="Times New Roman"/>
                <w:b/>
                <w:color w:val="000099"/>
              </w:rPr>
            </w:pPr>
          </w:p>
          <w:p w14:paraId="57AE602D" w14:textId="77777777" w:rsidR="00B375BE" w:rsidRPr="008641E1" w:rsidRDefault="00B375BE" w:rsidP="00AF1031">
            <w:pPr>
              <w:ind w:left="34" w:hanging="34"/>
              <w:rPr>
                <w:rFonts w:ascii="Times New Roman" w:hAnsi="Times New Roman"/>
                <w:b/>
                <w:color w:val="000099"/>
              </w:rPr>
            </w:pPr>
          </w:p>
          <w:p w14:paraId="57AC8B24" w14:textId="77777777" w:rsidR="00B375BE" w:rsidRPr="008641E1" w:rsidRDefault="00B375BE" w:rsidP="00AF1031">
            <w:pPr>
              <w:ind w:left="34" w:hanging="34"/>
              <w:rPr>
                <w:rFonts w:ascii="Times New Roman" w:hAnsi="Times New Roman"/>
                <w:b/>
                <w:color w:val="000099"/>
              </w:rPr>
            </w:pPr>
          </w:p>
          <w:p w14:paraId="1162DA65" w14:textId="77777777" w:rsidR="00B375BE" w:rsidRPr="008641E1" w:rsidRDefault="00B375BE" w:rsidP="00AF1031">
            <w:pPr>
              <w:ind w:left="34" w:hanging="34"/>
              <w:rPr>
                <w:rFonts w:ascii="Times New Roman" w:hAnsi="Times New Roman"/>
                <w:b/>
                <w:color w:val="000099"/>
              </w:rPr>
            </w:pPr>
          </w:p>
          <w:p w14:paraId="51B2DD32" w14:textId="77777777" w:rsidR="003203D3" w:rsidRPr="008641E1" w:rsidRDefault="003203D3" w:rsidP="003203D3">
            <w:pPr>
              <w:rPr>
                <w:rFonts w:ascii="Times New Roman" w:hAnsi="Times New Roman"/>
                <w:b/>
                <w:color w:val="000099"/>
              </w:rPr>
            </w:pPr>
          </w:p>
          <w:p w14:paraId="186100E7"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P.4.2.1. </w:t>
            </w:r>
            <w:r w:rsidRPr="008641E1">
              <w:rPr>
                <w:rFonts w:ascii="Times New Roman" w:hAnsi="Times New Roman"/>
                <w:color w:val="000099"/>
              </w:rPr>
              <w:t xml:space="preserve">Liczba osobodni szkoleń </w:t>
            </w:r>
            <w:r w:rsidRPr="008641E1">
              <w:rPr>
                <w:rFonts w:ascii="Times New Roman" w:hAnsi="Times New Roman"/>
                <w:color w:val="000099"/>
              </w:rPr>
              <w:lastRenderedPageBreak/>
              <w:t>dla pracowników LGD</w:t>
            </w:r>
          </w:p>
          <w:p w14:paraId="1DFA98C6" w14:textId="568741F4" w:rsidR="00B375BE" w:rsidRPr="008641E1" w:rsidRDefault="000579F1" w:rsidP="003203D3">
            <w:pPr>
              <w:ind w:left="34" w:hanging="34"/>
              <w:rPr>
                <w:rFonts w:ascii="Times New Roman" w:hAnsi="Times New Roman"/>
                <w:color w:val="000099"/>
              </w:rPr>
            </w:pPr>
            <w:r w:rsidRPr="008641E1">
              <w:rPr>
                <w:rFonts w:ascii="Times New Roman" w:hAnsi="Times New Roman"/>
                <w:b/>
                <w:color w:val="000099"/>
              </w:rPr>
              <w:t xml:space="preserve">P.4.2.2. </w:t>
            </w:r>
            <w:r w:rsidRPr="008641E1">
              <w:rPr>
                <w:rFonts w:ascii="Times New Roman" w:hAnsi="Times New Roman"/>
                <w:color w:val="000099"/>
              </w:rPr>
              <w:t>Liczba osobodni szkoleń dla organów LGD</w:t>
            </w:r>
          </w:p>
          <w:p w14:paraId="31C3AC03"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P.4.3.1.</w:t>
            </w:r>
            <w:r w:rsidRPr="008641E1">
              <w:rPr>
                <w:rFonts w:ascii="Times New Roman" w:hAnsi="Times New Roman"/>
                <w:color w:val="000099"/>
              </w:rPr>
              <w:t xml:space="preserve"> Liczba przygotowanych projektów współpracy</w:t>
            </w:r>
          </w:p>
          <w:p w14:paraId="3AAABEE4" w14:textId="77777777" w:rsidR="00B375BE" w:rsidRPr="008641E1" w:rsidRDefault="00B375BE" w:rsidP="00AF1031">
            <w:pPr>
              <w:ind w:left="34" w:hanging="34"/>
              <w:rPr>
                <w:rFonts w:ascii="Times New Roman" w:hAnsi="Times New Roman"/>
                <w:b/>
                <w:color w:val="000099"/>
              </w:rPr>
            </w:pPr>
          </w:p>
          <w:p w14:paraId="4369F576" w14:textId="77777777" w:rsidR="00B375BE" w:rsidRPr="008641E1" w:rsidRDefault="00B375BE" w:rsidP="00AF1031">
            <w:pPr>
              <w:ind w:left="34" w:hanging="34"/>
              <w:rPr>
                <w:rFonts w:ascii="Times New Roman" w:hAnsi="Times New Roman"/>
                <w:b/>
                <w:color w:val="000099"/>
              </w:rPr>
            </w:pPr>
          </w:p>
          <w:p w14:paraId="52FA9864" w14:textId="77777777" w:rsidR="00B375BE" w:rsidRPr="008641E1" w:rsidRDefault="00B375BE" w:rsidP="00AF1031">
            <w:pPr>
              <w:ind w:left="34" w:hanging="34"/>
              <w:rPr>
                <w:rFonts w:ascii="Times New Roman" w:hAnsi="Times New Roman"/>
                <w:b/>
                <w:color w:val="000099"/>
              </w:rPr>
            </w:pPr>
          </w:p>
          <w:p w14:paraId="72B51D13" w14:textId="77777777" w:rsidR="00B375BE" w:rsidRPr="008641E1" w:rsidRDefault="00B375BE" w:rsidP="00AF1031">
            <w:pPr>
              <w:ind w:left="34" w:hanging="34"/>
              <w:rPr>
                <w:rFonts w:ascii="Times New Roman" w:hAnsi="Times New Roman"/>
                <w:b/>
                <w:color w:val="000099"/>
              </w:rPr>
            </w:pPr>
          </w:p>
          <w:p w14:paraId="29295F8F" w14:textId="77777777" w:rsidR="00B375BE" w:rsidRPr="008641E1" w:rsidRDefault="00B375BE" w:rsidP="00AF1031">
            <w:pPr>
              <w:ind w:left="34" w:hanging="34"/>
              <w:rPr>
                <w:rFonts w:ascii="Times New Roman" w:hAnsi="Times New Roman"/>
                <w:b/>
                <w:color w:val="000099"/>
              </w:rPr>
            </w:pPr>
          </w:p>
          <w:p w14:paraId="1DFA07B5" w14:textId="77777777" w:rsidR="003203D3" w:rsidRPr="008641E1" w:rsidRDefault="003203D3" w:rsidP="00AF1031">
            <w:pPr>
              <w:ind w:left="34" w:hanging="34"/>
              <w:rPr>
                <w:rFonts w:ascii="Times New Roman" w:hAnsi="Times New Roman"/>
                <w:b/>
                <w:color w:val="000099"/>
              </w:rPr>
            </w:pPr>
          </w:p>
          <w:p w14:paraId="1C066AF8" w14:textId="77777777" w:rsidR="003203D3" w:rsidRPr="008641E1" w:rsidRDefault="003203D3" w:rsidP="00AF1031">
            <w:pPr>
              <w:ind w:left="34" w:hanging="34"/>
              <w:rPr>
                <w:rFonts w:ascii="Times New Roman" w:hAnsi="Times New Roman"/>
                <w:b/>
                <w:color w:val="000099"/>
              </w:rPr>
            </w:pPr>
          </w:p>
          <w:p w14:paraId="3343BBF4" w14:textId="77777777" w:rsidR="00B375BE" w:rsidRPr="008641E1" w:rsidRDefault="00B375BE" w:rsidP="00AF1031">
            <w:pPr>
              <w:ind w:left="34" w:hanging="34"/>
              <w:rPr>
                <w:rFonts w:ascii="Times New Roman" w:hAnsi="Times New Roman"/>
                <w:b/>
                <w:color w:val="000099"/>
              </w:rPr>
            </w:pPr>
          </w:p>
          <w:p w14:paraId="488E52A9"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P.4.3.2.</w:t>
            </w:r>
            <w:r w:rsidRPr="008641E1">
              <w:rPr>
                <w:rFonts w:ascii="Times New Roman" w:hAnsi="Times New Roman"/>
                <w:color w:val="000099"/>
              </w:rPr>
              <w:t xml:space="preserve"> Liczba zrealizowanych projektów współpracy, w tym </w:t>
            </w:r>
            <w:r w:rsidRPr="008641E1">
              <w:rPr>
                <w:rFonts w:ascii="Times New Roman" w:hAnsi="Times New Roman"/>
                <w:color w:val="000099"/>
                <w:sz w:val="20"/>
              </w:rPr>
              <w:t>międzynarodowej</w:t>
            </w:r>
          </w:p>
          <w:p w14:paraId="17060120"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P.4.3.3. </w:t>
            </w:r>
            <w:r w:rsidRPr="008641E1">
              <w:rPr>
                <w:rFonts w:ascii="Times New Roman" w:hAnsi="Times New Roman"/>
                <w:color w:val="000099"/>
              </w:rPr>
              <w:t>Liczba LGD uczestnicząca w projektach współpracy</w:t>
            </w:r>
          </w:p>
          <w:p w14:paraId="7B396D38" w14:textId="77777777" w:rsidR="003203D3" w:rsidRPr="008641E1" w:rsidRDefault="003203D3" w:rsidP="003203D3">
            <w:pPr>
              <w:rPr>
                <w:rFonts w:ascii="Times New Roman" w:hAnsi="Times New Roman"/>
                <w:color w:val="000099"/>
              </w:rPr>
            </w:pPr>
          </w:p>
          <w:p w14:paraId="4F1D908D" w14:textId="140A1FC0" w:rsidR="0050347F" w:rsidRPr="008641E1" w:rsidRDefault="0050347F" w:rsidP="003203D3">
            <w:pPr>
              <w:ind w:left="34" w:hanging="34"/>
              <w:rPr>
                <w:rFonts w:ascii="Times New Roman" w:hAnsi="Times New Roman"/>
                <w:color w:val="000099"/>
              </w:rPr>
            </w:pPr>
            <w:r w:rsidRPr="008641E1">
              <w:rPr>
                <w:rFonts w:ascii="Times New Roman" w:hAnsi="Times New Roman"/>
                <w:b/>
                <w:color w:val="000099"/>
              </w:rPr>
              <w:t>P.4.4.1</w:t>
            </w:r>
            <w:r w:rsidRPr="008641E1">
              <w:rPr>
                <w:rFonts w:ascii="Times New Roman" w:hAnsi="Times New Roman"/>
                <w:color w:val="000099"/>
              </w:rPr>
              <w:t xml:space="preserve"> Liczba funkcjonujących jednostek </w:t>
            </w:r>
            <w:r w:rsidRPr="008641E1">
              <w:rPr>
                <w:rFonts w:ascii="Times New Roman" w:hAnsi="Times New Roman"/>
                <w:color w:val="000099"/>
                <w:sz w:val="20"/>
              </w:rPr>
              <w:t>administracyjnych</w:t>
            </w:r>
            <w:r w:rsidRPr="008641E1">
              <w:rPr>
                <w:rFonts w:ascii="Times New Roman" w:hAnsi="Times New Roman"/>
                <w:color w:val="000099"/>
              </w:rPr>
              <w:t xml:space="preserve"> w latach 2016 do 20</w:t>
            </w:r>
            <w:r w:rsidR="00461D08" w:rsidRPr="008641E1">
              <w:rPr>
                <w:rFonts w:ascii="Times New Roman" w:hAnsi="Times New Roman"/>
                <w:color w:val="0F243E" w:themeColor="text2" w:themeShade="80"/>
              </w:rPr>
              <w:t>2</w:t>
            </w:r>
            <w:r w:rsidR="0011046D">
              <w:rPr>
                <w:rFonts w:ascii="Times New Roman" w:hAnsi="Times New Roman"/>
                <w:color w:val="0F243E" w:themeColor="text2" w:themeShade="80"/>
              </w:rPr>
              <w:t>4</w:t>
            </w:r>
            <w:r w:rsidR="00461D08" w:rsidRPr="008641E1">
              <w:rPr>
                <w:rFonts w:ascii="Times New Roman" w:hAnsi="Times New Roman"/>
                <w:color w:val="FF0000"/>
              </w:rPr>
              <w:t xml:space="preserve"> </w:t>
            </w:r>
            <w:r w:rsidRPr="008641E1">
              <w:rPr>
                <w:rFonts w:ascii="Times New Roman" w:hAnsi="Times New Roman"/>
                <w:color w:val="000099"/>
              </w:rPr>
              <w:t>mających na celu wdrożenie realizacji LSR</w:t>
            </w:r>
          </w:p>
        </w:tc>
        <w:tc>
          <w:tcPr>
            <w:tcW w:w="1567" w:type="dxa"/>
          </w:tcPr>
          <w:p w14:paraId="3C3F4A8A"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lastRenderedPageBreak/>
              <w:t xml:space="preserve">R.4.1.1. </w:t>
            </w:r>
            <w:r w:rsidRPr="008641E1">
              <w:rPr>
                <w:rFonts w:ascii="Times New Roman" w:hAnsi="Times New Roman"/>
                <w:color w:val="000099"/>
              </w:rPr>
              <w:t xml:space="preserve">Liczba podmiotów, </w:t>
            </w:r>
            <w:r w:rsidRPr="008641E1">
              <w:rPr>
                <w:rFonts w:ascii="Times New Roman" w:hAnsi="Times New Roman"/>
                <w:color w:val="000099"/>
              </w:rPr>
              <w:lastRenderedPageBreak/>
              <w:t>które otrzymały wsparcie po uprzednim udzieleniu indywidualnego doradztwa w zakresie ubiegania się o wsparcie na realizację LSR, świadczonego w biurze LGD</w:t>
            </w:r>
          </w:p>
          <w:p w14:paraId="631B5763"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 xml:space="preserve">R.4.1.2. </w:t>
            </w:r>
            <w:r w:rsidRPr="008641E1">
              <w:rPr>
                <w:rFonts w:ascii="Times New Roman" w:hAnsi="Times New Roman"/>
                <w:color w:val="000099"/>
              </w:rPr>
              <w:t>Liczba osób przeszkolonych, w tym liczba osób z grup defaworyzowanych objętych ww. wsparciem</w:t>
            </w:r>
          </w:p>
          <w:p w14:paraId="2AF46734" w14:textId="77777777" w:rsidR="00B375BE" w:rsidRPr="008641E1" w:rsidRDefault="000579F1" w:rsidP="00AF1031">
            <w:pPr>
              <w:rPr>
                <w:rFonts w:ascii="Times New Roman" w:hAnsi="Times New Roman"/>
                <w:color w:val="000099"/>
              </w:rPr>
            </w:pPr>
            <w:r w:rsidRPr="008641E1">
              <w:rPr>
                <w:rFonts w:ascii="Times New Roman" w:hAnsi="Times New Roman"/>
                <w:b/>
                <w:color w:val="000099"/>
              </w:rPr>
              <w:t>R.4.1</w:t>
            </w:r>
            <w:r w:rsidRPr="008641E1">
              <w:rPr>
                <w:rFonts w:ascii="Times New Roman" w:hAnsi="Times New Roman"/>
                <w:color w:val="000099"/>
              </w:rPr>
              <w:t>.</w:t>
            </w:r>
            <w:r w:rsidRPr="008641E1">
              <w:rPr>
                <w:rFonts w:ascii="Times New Roman" w:hAnsi="Times New Roman"/>
                <w:b/>
                <w:color w:val="000099"/>
              </w:rPr>
              <w:t>3</w:t>
            </w:r>
            <w:r w:rsidRPr="008641E1">
              <w:rPr>
                <w:rFonts w:ascii="Times New Roman" w:hAnsi="Times New Roman"/>
                <w:color w:val="000099"/>
              </w:rPr>
              <w:t xml:space="preserve">. Liczba osób </w:t>
            </w:r>
            <w:r w:rsidRPr="008641E1">
              <w:rPr>
                <w:rFonts w:ascii="Times New Roman" w:hAnsi="Times New Roman"/>
                <w:color w:val="000099"/>
                <w:sz w:val="20"/>
              </w:rPr>
              <w:t xml:space="preserve">uczestniczących </w:t>
            </w:r>
            <w:r w:rsidRPr="008641E1">
              <w:rPr>
                <w:rFonts w:ascii="Times New Roman" w:hAnsi="Times New Roman"/>
                <w:color w:val="000099"/>
              </w:rPr>
              <w:t xml:space="preserve">w spotkaniach </w:t>
            </w:r>
            <w:proofErr w:type="spellStart"/>
            <w:r w:rsidRPr="008641E1">
              <w:rPr>
                <w:rFonts w:ascii="Times New Roman" w:hAnsi="Times New Roman"/>
                <w:color w:val="000099"/>
              </w:rPr>
              <w:t>informacyjno</w:t>
            </w:r>
            <w:proofErr w:type="spellEnd"/>
            <w:r w:rsidRPr="008641E1">
              <w:rPr>
                <w:rFonts w:ascii="Times New Roman" w:hAnsi="Times New Roman"/>
                <w:color w:val="000099"/>
              </w:rPr>
              <w:t xml:space="preserve"> – </w:t>
            </w:r>
            <w:r w:rsidRPr="008641E1">
              <w:rPr>
                <w:rFonts w:ascii="Times New Roman" w:hAnsi="Times New Roman"/>
                <w:color w:val="000099"/>
                <w:sz w:val="20"/>
              </w:rPr>
              <w:t>konsultacyjnych</w:t>
            </w:r>
          </w:p>
          <w:p w14:paraId="7213F455" w14:textId="55DC958A" w:rsidR="00DD1227" w:rsidRPr="008641E1" w:rsidRDefault="000579F1" w:rsidP="003203D3">
            <w:pPr>
              <w:ind w:left="34" w:hanging="34"/>
              <w:rPr>
                <w:rFonts w:ascii="Times New Roman" w:hAnsi="Times New Roman"/>
                <w:color w:val="000099"/>
              </w:rPr>
            </w:pPr>
            <w:r w:rsidRPr="008641E1">
              <w:rPr>
                <w:rFonts w:ascii="Times New Roman" w:hAnsi="Times New Roman"/>
                <w:b/>
                <w:color w:val="000099"/>
              </w:rPr>
              <w:t>R.4.1.4</w:t>
            </w:r>
            <w:r w:rsidRPr="008641E1">
              <w:rPr>
                <w:rFonts w:ascii="Times New Roman" w:hAnsi="Times New Roman"/>
                <w:color w:val="000099"/>
              </w:rPr>
              <w:t xml:space="preserve">. Liczba osób zadowolonych ze spotkań przeprowadzonych przez </w:t>
            </w:r>
          </w:p>
          <w:p w14:paraId="7D28017D" w14:textId="7BE09729" w:rsidR="00B375BE" w:rsidRPr="008641E1" w:rsidRDefault="000579F1" w:rsidP="00AF1031">
            <w:pPr>
              <w:ind w:left="34" w:hanging="34"/>
              <w:rPr>
                <w:rFonts w:ascii="Times New Roman" w:hAnsi="Times New Roman"/>
                <w:color w:val="000099"/>
              </w:rPr>
            </w:pPr>
            <w:r w:rsidRPr="008641E1">
              <w:rPr>
                <w:rFonts w:ascii="Times New Roman" w:hAnsi="Times New Roman"/>
                <w:color w:val="000099"/>
              </w:rPr>
              <w:t>LGD</w:t>
            </w:r>
          </w:p>
          <w:p w14:paraId="02CE232E"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R.4.2. </w:t>
            </w:r>
            <w:r w:rsidRPr="008641E1">
              <w:rPr>
                <w:rFonts w:ascii="Times New Roman" w:hAnsi="Times New Roman"/>
                <w:color w:val="000099"/>
              </w:rPr>
              <w:t xml:space="preserve">Liczba uczestników </w:t>
            </w:r>
            <w:r w:rsidRPr="008641E1">
              <w:rPr>
                <w:rFonts w:ascii="Times New Roman" w:hAnsi="Times New Roman"/>
                <w:color w:val="000099"/>
              </w:rPr>
              <w:lastRenderedPageBreak/>
              <w:t>szkoleń, którzy podnieśli swoją wiedzę</w:t>
            </w:r>
          </w:p>
          <w:p w14:paraId="10DF556E" w14:textId="77777777" w:rsidR="003203D3" w:rsidRPr="008641E1" w:rsidRDefault="003203D3" w:rsidP="00AF1031">
            <w:pPr>
              <w:ind w:left="34" w:hanging="34"/>
              <w:rPr>
                <w:rFonts w:ascii="Times New Roman" w:hAnsi="Times New Roman"/>
                <w:b/>
                <w:color w:val="000099"/>
              </w:rPr>
            </w:pPr>
          </w:p>
          <w:p w14:paraId="62DD154E" w14:textId="77777777" w:rsidR="003203D3" w:rsidRPr="008641E1" w:rsidRDefault="003203D3" w:rsidP="00AF1031">
            <w:pPr>
              <w:ind w:left="34" w:hanging="34"/>
              <w:rPr>
                <w:rFonts w:ascii="Times New Roman" w:hAnsi="Times New Roman"/>
                <w:b/>
                <w:color w:val="000099"/>
              </w:rPr>
            </w:pPr>
          </w:p>
          <w:p w14:paraId="39285E79"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R.4.3.1. </w:t>
            </w:r>
            <w:r w:rsidRPr="008641E1">
              <w:rPr>
                <w:rFonts w:ascii="Times New Roman" w:hAnsi="Times New Roman"/>
                <w:color w:val="000099"/>
              </w:rPr>
              <w:t>Liczba projektów wykorzystujących lokalne zasoby: - przyrodnicze, - kulturowe, -historyczne, -turystyczne, - produkty lokalne</w:t>
            </w:r>
          </w:p>
          <w:p w14:paraId="5CBD1BBA" w14:textId="77777777" w:rsidR="00B375BE" w:rsidRPr="008641E1" w:rsidRDefault="000579F1" w:rsidP="00AF1031">
            <w:pPr>
              <w:ind w:left="34" w:hanging="34"/>
              <w:rPr>
                <w:rFonts w:ascii="Times New Roman" w:hAnsi="Times New Roman"/>
                <w:color w:val="000099"/>
              </w:rPr>
            </w:pPr>
            <w:r w:rsidRPr="008641E1">
              <w:rPr>
                <w:rFonts w:ascii="Times New Roman" w:hAnsi="Times New Roman"/>
                <w:b/>
                <w:color w:val="000099"/>
              </w:rPr>
              <w:t xml:space="preserve">R.4.3.2. </w:t>
            </w:r>
            <w:r w:rsidRPr="008641E1">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8641E1" w:rsidRDefault="0050347F" w:rsidP="0050347F">
            <w:pPr>
              <w:spacing w:after="200" w:line="276" w:lineRule="auto"/>
              <w:rPr>
                <w:rFonts w:ascii="Times New Roman" w:hAnsi="Times New Roman"/>
                <w:color w:val="000099"/>
              </w:rPr>
            </w:pPr>
            <w:r w:rsidRPr="008641E1">
              <w:rPr>
                <w:rFonts w:ascii="Times New Roman" w:hAnsi="Times New Roman"/>
                <w:b/>
                <w:color w:val="000099"/>
              </w:rPr>
              <w:t xml:space="preserve">R.4.4.1 </w:t>
            </w:r>
            <w:r w:rsidRPr="008641E1">
              <w:rPr>
                <w:rFonts w:ascii="Times New Roman" w:hAnsi="Times New Roman"/>
                <w:color w:val="000099"/>
              </w:rPr>
              <w:t xml:space="preserve">Liczba </w:t>
            </w:r>
            <w:r w:rsidRPr="008641E1">
              <w:rPr>
                <w:rFonts w:ascii="Times New Roman" w:hAnsi="Times New Roman"/>
                <w:color w:val="000099"/>
                <w:sz w:val="20"/>
              </w:rPr>
              <w:t>zrealizowanych</w:t>
            </w:r>
            <w:r w:rsidRPr="008641E1">
              <w:rPr>
                <w:rFonts w:ascii="Times New Roman" w:hAnsi="Times New Roman"/>
                <w:color w:val="000099"/>
              </w:rPr>
              <w:t xml:space="preserve"> dokumentów</w:t>
            </w:r>
          </w:p>
        </w:tc>
        <w:tc>
          <w:tcPr>
            <w:tcW w:w="1559" w:type="dxa"/>
            <w:vMerge/>
          </w:tcPr>
          <w:p w14:paraId="1AA6A934" w14:textId="77777777" w:rsidR="00B375BE" w:rsidRPr="008641E1" w:rsidRDefault="00B375BE" w:rsidP="00AF1031">
            <w:pPr>
              <w:rPr>
                <w:rFonts w:ascii="Times New Roman" w:hAnsi="Times New Roman"/>
              </w:rPr>
            </w:pPr>
          </w:p>
        </w:tc>
        <w:tc>
          <w:tcPr>
            <w:tcW w:w="1843" w:type="dxa"/>
          </w:tcPr>
          <w:p w14:paraId="06B5E099" w14:textId="77777777" w:rsidR="00B375BE" w:rsidRPr="008641E1" w:rsidRDefault="000579F1" w:rsidP="00AF1031">
            <w:pPr>
              <w:rPr>
                <w:rFonts w:ascii="Times New Roman" w:hAnsi="Times New Roman"/>
                <w:color w:val="000099"/>
              </w:rPr>
            </w:pPr>
            <w:r w:rsidRPr="008641E1">
              <w:rPr>
                <w:rFonts w:ascii="Times New Roman" w:hAnsi="Times New Roman"/>
              </w:rPr>
              <w:t xml:space="preserve">Istotnymi czynnikami zewnętrznymi </w:t>
            </w:r>
            <w:r w:rsidRPr="008641E1">
              <w:rPr>
                <w:rFonts w:ascii="Times New Roman" w:hAnsi="Times New Roman"/>
              </w:rPr>
              <w:lastRenderedPageBreak/>
              <w:t>mającymi wpływ na realizacje przedsięwzięć będzie miała trwałość procedur związanych z wdrażaniem LEADER w ramach PROW.</w:t>
            </w:r>
          </w:p>
        </w:tc>
      </w:tr>
    </w:tbl>
    <w:p w14:paraId="74B95C10" w14:textId="77777777" w:rsidR="003203D3" w:rsidRPr="008641E1" w:rsidRDefault="003203D3" w:rsidP="003203D3">
      <w:pPr>
        <w:spacing w:after="0" w:line="240" w:lineRule="auto"/>
        <w:rPr>
          <w:rFonts w:ascii="Times New Roman" w:hAnsi="Times New Roman"/>
          <w:b/>
          <w:color w:val="000000"/>
        </w:rPr>
      </w:pPr>
    </w:p>
    <w:p w14:paraId="65CE84EF" w14:textId="77777777" w:rsidR="00B375BE" w:rsidRPr="008641E1" w:rsidRDefault="000579F1" w:rsidP="00AF1031">
      <w:pPr>
        <w:shd w:val="clear" w:color="auto" w:fill="00FF00"/>
        <w:spacing w:after="0" w:line="240" w:lineRule="auto"/>
        <w:rPr>
          <w:rFonts w:ascii="Times New Roman" w:hAnsi="Times New Roman"/>
          <w:b/>
          <w:color w:val="000000"/>
        </w:rPr>
      </w:pPr>
      <w:r w:rsidRPr="008641E1">
        <w:rPr>
          <w:rFonts w:ascii="Times New Roman" w:hAnsi="Times New Roman"/>
          <w:b/>
          <w:color w:val="000000"/>
        </w:rPr>
        <w:t>Zgodność celów z celami programów</w:t>
      </w:r>
    </w:p>
    <w:p w14:paraId="3ECE9FDD"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bCs/>
          <w:color w:val="000000"/>
        </w:rPr>
        <w:t>Ze względu na przypisanie LSR w całości finansowaniu w ramach EFRROW</w:t>
      </w:r>
      <w:r w:rsidRPr="008641E1">
        <w:rPr>
          <w:rFonts w:ascii="Times New Roman" w:hAnsi="Times New Roman"/>
          <w:color w:val="000000"/>
        </w:rPr>
        <w:t xml:space="preserve"> cele LSR wpisują się w cele PROW na lata 2014-2020 (zwane</w:t>
      </w:r>
      <w:r w:rsidR="00F073D1" w:rsidRPr="008641E1">
        <w:rPr>
          <w:rFonts w:ascii="Times New Roman" w:hAnsi="Times New Roman"/>
          <w:color w:val="000000"/>
        </w:rPr>
        <w:t>go dalej PROW lub Programem), a </w:t>
      </w:r>
      <w:r w:rsidRPr="008641E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6F0E282A" w14:textId="47B13BD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sidRPr="008641E1">
        <w:rPr>
          <w:rFonts w:ascii="Times New Roman" w:hAnsi="Times New Roman"/>
          <w:color w:val="000000"/>
        </w:rPr>
        <w:t xml:space="preserve"> turystycznej i rekreacyjnej na </w:t>
      </w:r>
      <w:r w:rsidRPr="008641E1">
        <w:rPr>
          <w:rFonts w:ascii="Times New Roman" w:hAnsi="Times New Roman"/>
          <w:color w:val="000000"/>
        </w:rPr>
        <w:t xml:space="preserve">obszarach </w:t>
      </w:r>
      <w:proofErr w:type="spellStart"/>
      <w:r w:rsidRPr="008641E1">
        <w:rPr>
          <w:rFonts w:ascii="Times New Roman" w:hAnsi="Times New Roman"/>
          <w:color w:val="000000"/>
        </w:rPr>
        <w:t>wiejskich.PROW</w:t>
      </w:r>
      <w:proofErr w:type="spellEnd"/>
      <w:r w:rsidRPr="008641E1">
        <w:rPr>
          <w:rFonts w:ascii="Times New Roman" w:hAnsi="Times New Roman"/>
          <w:color w:val="000000"/>
        </w:rPr>
        <w:t xml:space="preserve">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sidRPr="008641E1">
        <w:rPr>
          <w:rFonts w:ascii="Times New Roman" w:hAnsi="Times New Roman"/>
          <w:color w:val="000000"/>
        </w:rPr>
        <w:t>riorytetami mają przełożenie na </w:t>
      </w:r>
      <w:r w:rsidRPr="008641E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sidRPr="008641E1">
        <w:rPr>
          <w:rFonts w:ascii="Times New Roman" w:hAnsi="Times New Roman"/>
          <w:color w:val="000000"/>
        </w:rPr>
        <w:t>woju danego obszaru. Ponadto, w </w:t>
      </w:r>
      <w:r w:rsidRPr="008641E1">
        <w:rPr>
          <w:rFonts w:ascii="Times New Roman" w:hAnsi="Times New Roman"/>
          <w:color w:val="000000"/>
        </w:rPr>
        <w:t>ramach działalności szkoleniowej, będą mogły być realizowane operacje z zakresu podnoszenia świadomości czy promow</w:t>
      </w:r>
      <w:r w:rsidR="0065475F" w:rsidRPr="008641E1">
        <w:rPr>
          <w:rFonts w:ascii="Times New Roman" w:hAnsi="Times New Roman"/>
          <w:color w:val="000000"/>
        </w:rPr>
        <w:t xml:space="preserve">ania postaw </w:t>
      </w:r>
      <w:proofErr w:type="spellStart"/>
      <w:r w:rsidR="0065475F" w:rsidRPr="008641E1">
        <w:rPr>
          <w:rFonts w:ascii="Times New Roman" w:hAnsi="Times New Roman"/>
          <w:color w:val="000000"/>
        </w:rPr>
        <w:t>prośrodowiskowych</w:t>
      </w:r>
      <w:proofErr w:type="spellEnd"/>
      <w:r w:rsidR="0065475F" w:rsidRPr="008641E1">
        <w:rPr>
          <w:rFonts w:ascii="Times New Roman" w:hAnsi="Times New Roman"/>
          <w:color w:val="000000"/>
        </w:rPr>
        <w:t xml:space="preserve"> i </w:t>
      </w:r>
      <w:proofErr w:type="spellStart"/>
      <w:r w:rsidRPr="008641E1">
        <w:rPr>
          <w:rFonts w:ascii="Times New Roman" w:hAnsi="Times New Roman"/>
          <w:color w:val="000000"/>
        </w:rPr>
        <w:t>proklimatycznych</w:t>
      </w:r>
      <w:proofErr w:type="spellEnd"/>
      <w:r w:rsidRPr="008641E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sidRPr="008641E1">
        <w:rPr>
          <w:rFonts w:ascii="Times New Roman" w:hAnsi="Times New Roman"/>
          <w:color w:val="000000"/>
        </w:rPr>
        <w:t>kty środowiskowo-klimatyczne. W </w:t>
      </w:r>
      <w:r w:rsidRPr="008641E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sidRPr="008641E1">
        <w:rPr>
          <w:rFonts w:ascii="Times New Roman" w:hAnsi="Times New Roman"/>
          <w:color w:val="000000"/>
        </w:rPr>
        <w:br/>
      </w:r>
      <w:r w:rsidRPr="008641E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8641E1" w:rsidRDefault="00B375BE" w:rsidP="00AF1031">
      <w:pPr>
        <w:spacing w:after="0" w:line="240" w:lineRule="auto"/>
        <w:rPr>
          <w:rFonts w:ascii="Times New Roman" w:hAnsi="Times New Roman"/>
          <w:color w:val="000000"/>
          <w:lang w:eastAsia="pl-PL"/>
        </w:rPr>
      </w:pPr>
    </w:p>
    <w:p w14:paraId="0C10AA4F" w14:textId="77777777" w:rsidR="00B375BE" w:rsidRPr="008641E1" w:rsidRDefault="000579F1" w:rsidP="00AF1031">
      <w:pPr>
        <w:shd w:val="clear" w:color="auto" w:fill="00FF00"/>
        <w:spacing w:after="0" w:line="240" w:lineRule="auto"/>
        <w:rPr>
          <w:rFonts w:ascii="Times New Roman" w:hAnsi="Times New Roman"/>
          <w:b/>
          <w:bCs/>
          <w:color w:val="000000"/>
        </w:rPr>
      </w:pPr>
      <w:r w:rsidRPr="008641E1">
        <w:rPr>
          <w:rFonts w:ascii="Times New Roman" w:hAnsi="Times New Roman"/>
          <w:b/>
          <w:bCs/>
          <w:color w:val="000000"/>
        </w:rPr>
        <w:lastRenderedPageBreak/>
        <w:t>Przedstawienie celów z podziałem na źródła finansowania.</w:t>
      </w:r>
    </w:p>
    <w:p w14:paraId="36898F92" w14:textId="578CFFAC" w:rsidR="00B375BE" w:rsidRPr="008641E1" w:rsidRDefault="000579F1" w:rsidP="003203D3">
      <w:pPr>
        <w:spacing w:after="0" w:line="240" w:lineRule="auto"/>
        <w:jc w:val="both"/>
        <w:rPr>
          <w:rFonts w:ascii="Times New Roman" w:hAnsi="Times New Roman"/>
          <w:color w:val="000000"/>
        </w:rPr>
      </w:pPr>
      <w:r w:rsidRPr="008641E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8641E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Przestawienie przedsięwzięć realizowanych w ramach RLKS</w:t>
      </w:r>
    </w:p>
    <w:p w14:paraId="36208366" w14:textId="57394FFC" w:rsidR="00B375BE" w:rsidRPr="008641E1" w:rsidRDefault="000579F1" w:rsidP="003203D3">
      <w:pPr>
        <w:autoSpaceDE w:val="0"/>
        <w:autoSpaceDN w:val="0"/>
        <w:spacing w:after="0" w:line="240" w:lineRule="auto"/>
        <w:jc w:val="both"/>
        <w:rPr>
          <w:rFonts w:ascii="Times New Roman" w:hAnsi="Times New Roman"/>
        </w:rPr>
      </w:pPr>
      <w:r w:rsidRPr="008641E1">
        <w:rPr>
          <w:rFonts w:ascii="Times New Roman" w:hAnsi="Times New Roman"/>
          <w:b/>
        </w:rPr>
        <w:t>Wszystkie działania realizowane są zgodnie z projektem RLKS,</w:t>
      </w:r>
      <w:r w:rsidRPr="008641E1">
        <w:rPr>
          <w:rFonts w:ascii="Times New Roman" w:hAnsi="Times New Roman"/>
        </w:rPr>
        <w:t xml:space="preserve">  przede wszystkim w ramach celu szczegółowego 6B - wspieranie lokalnego rozwoju na obszarach </w:t>
      </w:r>
      <w:r w:rsidR="00DD1227" w:rsidRPr="008641E1">
        <w:rPr>
          <w:rFonts w:ascii="Times New Roman" w:hAnsi="Times New Roman"/>
        </w:rPr>
        <w:br/>
      </w:r>
      <w:r w:rsidRPr="008641E1">
        <w:rPr>
          <w:rFonts w:ascii="Times New Roman" w:hAnsi="Times New Roman"/>
        </w:rPr>
        <w:t>wiejskich. W celu uproszczenia procesu monitorowania i zarządzania, całość budżetu EFRROW przeznaczonego na RLKS (tj. na działanie</w:t>
      </w:r>
      <w:r w:rsidR="0065475F" w:rsidRPr="008641E1">
        <w:rPr>
          <w:rFonts w:ascii="Times New Roman" w:hAnsi="Times New Roman"/>
        </w:rPr>
        <w:t xml:space="preserve"> LEADER) przypisana zostanie do </w:t>
      </w:r>
      <w:r w:rsidRPr="008641E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sidRPr="008641E1">
        <w:rPr>
          <w:rFonts w:ascii="Times New Roman" w:hAnsi="Times New Roman"/>
        </w:rPr>
        <w:br/>
      </w:r>
      <w:r w:rsidRPr="008641E1">
        <w:rPr>
          <w:rFonts w:ascii="Times New Roman" w:hAnsi="Times New Roman"/>
        </w:rPr>
        <w:t>promocję na rynkach lokalnych i krótkie cykle dostaw, grupy i organizacje producentów i organizacje międzybranżowe. W ramach podejścia Leader wspierane będą operacje</w:t>
      </w:r>
      <w:r w:rsidR="00DD1227" w:rsidRPr="008641E1">
        <w:rPr>
          <w:rFonts w:ascii="Times New Roman" w:hAnsi="Times New Roman"/>
        </w:rPr>
        <w:br/>
      </w:r>
      <w:r w:rsidRPr="008641E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sidRPr="008641E1">
        <w:rPr>
          <w:rFonts w:ascii="Times New Roman" w:hAnsi="Times New Roman"/>
        </w:rPr>
        <w:t>der realizowane będą operacje</w:t>
      </w:r>
      <w:r w:rsidR="00DD1227" w:rsidRPr="008641E1">
        <w:rPr>
          <w:rFonts w:ascii="Times New Roman" w:hAnsi="Times New Roman"/>
        </w:rPr>
        <w:br/>
      </w:r>
      <w:r w:rsidR="0065475F" w:rsidRPr="008641E1">
        <w:rPr>
          <w:rFonts w:ascii="Times New Roman" w:hAnsi="Times New Roman"/>
        </w:rPr>
        <w:t xml:space="preserve"> w </w:t>
      </w:r>
      <w:r w:rsidRPr="008641E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sidRPr="008641E1">
        <w:rPr>
          <w:rFonts w:ascii="Times New Roman" w:hAnsi="Times New Roman"/>
        </w:rPr>
        <w:t xml:space="preserve">eader wspierane będą operacje </w:t>
      </w:r>
      <w:r w:rsidR="00DD1227" w:rsidRPr="008641E1">
        <w:rPr>
          <w:rFonts w:ascii="Times New Roman" w:hAnsi="Times New Roman"/>
        </w:rPr>
        <w:br/>
      </w:r>
      <w:r w:rsidR="0065475F" w:rsidRPr="008641E1">
        <w:rPr>
          <w:rFonts w:ascii="Times New Roman" w:hAnsi="Times New Roman"/>
        </w:rPr>
        <w:t>z </w:t>
      </w:r>
      <w:r w:rsidRPr="008641E1">
        <w:rPr>
          <w:rFonts w:ascii="Times New Roman" w:hAnsi="Times New Roman"/>
        </w:rPr>
        <w:t xml:space="preserve">zakresu wykorzystania technologii informacyjnych w rozwoju pozarolniczych miejsc pracy czy udostępniania zasobów kulturowych, przyrodniczych i turystycznych </w:t>
      </w:r>
      <w:r w:rsidR="00DD1227" w:rsidRPr="008641E1">
        <w:rPr>
          <w:rFonts w:ascii="Times New Roman" w:hAnsi="Times New Roman"/>
        </w:rPr>
        <w:br/>
      </w:r>
      <w:r w:rsidRPr="008641E1">
        <w:rPr>
          <w:rFonts w:ascii="Times New Roman" w:hAnsi="Times New Roman"/>
        </w:rPr>
        <w:t>obszarów wiejskich.</w:t>
      </w:r>
    </w:p>
    <w:p w14:paraId="185DA67D" w14:textId="77777777" w:rsidR="00B375BE" w:rsidRPr="008641E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 xml:space="preserve">Specyfikacja wskaźników przypisanych do przedsięwzięć, celów szczegółowych </w:t>
      </w:r>
      <w:r w:rsidR="0065475F" w:rsidRPr="008641E1">
        <w:rPr>
          <w:rFonts w:ascii="Times New Roman" w:hAnsi="Times New Roman"/>
          <w:b/>
          <w:szCs w:val="23"/>
          <w:lang w:eastAsia="pl-PL"/>
        </w:rPr>
        <w:t>i</w:t>
      </w:r>
      <w:r w:rsidRPr="008641E1">
        <w:rPr>
          <w:rFonts w:ascii="Times New Roman" w:hAnsi="Times New Roman"/>
          <w:b/>
          <w:szCs w:val="23"/>
          <w:lang w:eastAsia="pl-PL"/>
        </w:rPr>
        <w:t xml:space="preserve"> celów ogólnych wraz z uzasadnieniem wyboru wskaźnika w kontekście jego adekwatności</w:t>
      </w:r>
    </w:p>
    <w:p w14:paraId="5BC8D95B"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b/>
          <w:lang w:eastAsia="pl-PL"/>
        </w:rPr>
        <w:t>Uzasadnieniem do realizacji wszystkich przedsięwzięć, oraz ich wskaźników  są następujące czynniki</w:t>
      </w:r>
      <w:r w:rsidRPr="008641E1">
        <w:rPr>
          <w:rFonts w:ascii="Times New Roman" w:eastAsia="Times New Roman" w:hAnsi="Times New Roman"/>
          <w:lang w:eastAsia="pl-PL"/>
        </w:rPr>
        <w:t>:</w:t>
      </w:r>
    </w:p>
    <w:p w14:paraId="434770FE"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formy realizacji przedsięwzięć oraz zakresy tematyczne operacji</w:t>
      </w:r>
      <w:r w:rsidRPr="008641E1">
        <w:rPr>
          <w:rFonts w:ascii="Times New Roman" w:eastAsia="Times New Roman" w:hAnsi="Times New Roman"/>
          <w:lang w:eastAsia="pl-PL"/>
        </w:rPr>
        <w:t xml:space="preserve"> - wynikają z problemów i potrzeb określonych na poziomie diagnoz</w:t>
      </w:r>
      <w:r w:rsidR="0065475F" w:rsidRPr="008641E1">
        <w:rPr>
          <w:rFonts w:ascii="Times New Roman" w:eastAsia="Times New Roman" w:hAnsi="Times New Roman"/>
          <w:lang w:eastAsia="pl-PL"/>
        </w:rPr>
        <w:t>y i konsultacji społecznych, co </w:t>
      </w:r>
      <w:r w:rsidRPr="008641E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Pr="008641E1" w:rsidRDefault="000579F1" w:rsidP="0065475F">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odbiorcy p</w:t>
      </w:r>
      <w:r w:rsidR="000614F5" w:rsidRPr="008641E1">
        <w:rPr>
          <w:rFonts w:ascii="Times New Roman" w:eastAsia="Times New Roman" w:hAnsi="Times New Roman"/>
          <w:b/>
          <w:lang w:eastAsia="pl-PL"/>
        </w:rPr>
        <w:t>o</w:t>
      </w:r>
      <w:r w:rsidRPr="008641E1">
        <w:rPr>
          <w:rFonts w:ascii="Times New Roman" w:eastAsia="Times New Roman" w:hAnsi="Times New Roman"/>
          <w:b/>
          <w:lang w:eastAsia="pl-PL"/>
        </w:rPr>
        <w:t>mocy</w:t>
      </w:r>
      <w:r w:rsidRPr="008641E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8641E1" w:rsidRDefault="000579F1" w:rsidP="003203D3">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 </w:t>
      </w:r>
      <w:r w:rsidRPr="008641E1">
        <w:rPr>
          <w:rFonts w:ascii="Times New Roman" w:eastAsia="Times New Roman" w:hAnsi="Times New Roman"/>
          <w:b/>
          <w:lang w:eastAsia="pl-PL"/>
        </w:rPr>
        <w:t>wysokość wsparcia</w:t>
      </w:r>
      <w:r w:rsidRPr="008641E1">
        <w:rPr>
          <w:rFonts w:ascii="Times New Roman" w:eastAsia="Times New Roman" w:hAnsi="Times New Roman"/>
          <w:lang w:eastAsia="pl-PL"/>
        </w:rPr>
        <w:t xml:space="preserve">  - przewidziana dla poszczególnych przedsięwzięć wynika z potrzeb, jak i z doświadczeń płynących z realizowanych ope</w:t>
      </w:r>
      <w:r w:rsidR="0065475F" w:rsidRPr="008641E1">
        <w:rPr>
          <w:rFonts w:ascii="Times New Roman" w:eastAsia="Times New Roman" w:hAnsi="Times New Roman"/>
          <w:lang w:eastAsia="pl-PL"/>
        </w:rPr>
        <w:t>racji o podobnym charakterze, a </w:t>
      </w:r>
      <w:r w:rsidRPr="008641E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8641E1" w:rsidRDefault="000579F1" w:rsidP="00AF1031">
      <w:pPr>
        <w:shd w:val="clear" w:color="auto" w:fill="00FF00"/>
        <w:spacing w:after="0" w:line="240" w:lineRule="auto"/>
        <w:rPr>
          <w:rFonts w:ascii="Times New Roman" w:hAnsi="Times New Roman"/>
          <w:b/>
          <w:szCs w:val="20"/>
        </w:rPr>
      </w:pPr>
      <w:r w:rsidRPr="008641E1">
        <w:rPr>
          <w:rFonts w:ascii="Times New Roman" w:hAnsi="Times New Roman"/>
          <w:b/>
          <w:szCs w:val="20"/>
        </w:rPr>
        <w:t>Uzasadnieniem do wyboru wskaźników są następujące czynniki/przesłanki:</w:t>
      </w:r>
    </w:p>
    <w:p w14:paraId="74A22541"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8641E1">
        <w:rPr>
          <w:rFonts w:ascii="Times New Roman" w:hAnsi="Times New Roman"/>
          <w:color w:val="000000"/>
        </w:rPr>
        <w:t>ktywie czasu (oddziaływania);</w:t>
      </w:r>
    </w:p>
    <w:p w14:paraId="0B7C278D"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8641E1">
        <w:rPr>
          <w:rFonts w:ascii="Times New Roman" w:hAnsi="Times New Roman"/>
          <w:color w:val="000000"/>
        </w:rPr>
        <w:t>ika (na każdym poziomie LSR);</w:t>
      </w:r>
    </w:p>
    <w:p w14:paraId="3506064B"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wskaźniki zliczają tylko jedną cechę - nie zastosowano wskaźników odnoszących się do dwóch lub więcej czynników podlegających obliczen</w:t>
      </w:r>
      <w:r w:rsidR="000614F5" w:rsidRPr="008641E1">
        <w:rPr>
          <w:rFonts w:ascii="Times New Roman" w:hAnsi="Times New Roman"/>
          <w:color w:val="000000"/>
        </w:rPr>
        <w:t>iom (na każdym poziomie LSR);</w:t>
      </w:r>
    </w:p>
    <w:p w14:paraId="432C3C52"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z</w:t>
      </w:r>
      <w:r w:rsidR="000614F5" w:rsidRPr="008641E1">
        <w:rPr>
          <w:rFonts w:ascii="Times New Roman" w:hAnsi="Times New Roman"/>
          <w:color w:val="000000"/>
        </w:rPr>
        <w:t>astosowane wskaźniki są proste i</w:t>
      </w:r>
      <w:r w:rsidRPr="008641E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8641E1">
        <w:rPr>
          <w:rFonts w:ascii="Times New Roman" w:hAnsi="Times New Roman"/>
          <w:color w:val="000000"/>
        </w:rPr>
        <w:t>ante</w:t>
      </w:r>
      <w:proofErr w:type="spellEnd"/>
      <w:r w:rsidRPr="008641E1">
        <w:rPr>
          <w:rFonts w:ascii="Times New Roman" w:hAnsi="Times New Roman"/>
          <w:color w:val="000000"/>
        </w:rPr>
        <w:t xml:space="preserve"> dla wartości bazowej i ex-post dla badania por</w:t>
      </w:r>
      <w:r w:rsidR="000614F5" w:rsidRPr="008641E1">
        <w:rPr>
          <w:rFonts w:ascii="Times New Roman" w:hAnsi="Times New Roman"/>
          <w:color w:val="000000"/>
        </w:rPr>
        <w:t>ównawczego po realizacji LSR;</w:t>
      </w:r>
    </w:p>
    <w:p w14:paraId="1312DDCC"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8641E1">
        <w:rPr>
          <w:rFonts w:ascii="Times New Roman" w:hAnsi="Times New Roman"/>
          <w:color w:val="000000"/>
        </w:rPr>
        <w:t xml:space="preserve"> (produkty i rezultaty);</w:t>
      </w:r>
    </w:p>
    <w:p w14:paraId="55D3A3F0" w14:textId="77777777" w:rsidR="000614F5" w:rsidRPr="008641E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8641E1">
        <w:rPr>
          <w:rFonts w:ascii="Times New Roman" w:hAnsi="Times New Roman"/>
          <w:color w:val="000000"/>
        </w:rPr>
        <w:t>ch nie było możliwe, ponieważ:</w:t>
      </w:r>
      <w:r w:rsidRPr="008641E1">
        <w:rPr>
          <w:rFonts w:ascii="Times New Roman" w:hAnsi="Times New Roman"/>
          <w:color w:val="000000"/>
        </w:rPr>
        <w:t xml:space="preserve"> na etapie tworzenia LSR nieznane są np. konkretne obiekty, tereny, wydarzenia j</w:t>
      </w:r>
      <w:r w:rsidR="0065475F" w:rsidRPr="008641E1">
        <w:rPr>
          <w:rFonts w:ascii="Times New Roman" w:hAnsi="Times New Roman"/>
          <w:color w:val="000000"/>
        </w:rPr>
        <w:t>akie będą objęte wsparciem, ani </w:t>
      </w:r>
      <w:r w:rsidRPr="008641E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sidRPr="008641E1">
        <w:rPr>
          <w:rFonts w:ascii="Times New Roman" w:hAnsi="Times New Roman"/>
          <w:color w:val="000000"/>
        </w:rPr>
        <w:t>niejącymi (modernizacja), jak i </w:t>
      </w:r>
      <w:r w:rsidRPr="008641E1">
        <w:rPr>
          <w:rFonts w:ascii="Times New Roman" w:hAnsi="Times New Roman"/>
          <w:color w:val="000000"/>
        </w:rPr>
        <w:t>nowymi (budowa), zatem zastosowanie wskaźnika dynamiczne</w:t>
      </w:r>
      <w:r w:rsidR="000614F5" w:rsidRPr="008641E1">
        <w:rPr>
          <w:rFonts w:ascii="Times New Roman" w:hAnsi="Times New Roman"/>
          <w:color w:val="000000"/>
        </w:rPr>
        <w:t>go byłoby tu nieuniwersalne;</w:t>
      </w:r>
      <w:r w:rsidRPr="008641E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sidRPr="008641E1">
        <w:rPr>
          <w:rFonts w:ascii="Times New Roman" w:hAnsi="Times New Roman"/>
          <w:color w:val="000000"/>
        </w:rPr>
        <w:t>e podana w </w:t>
      </w:r>
      <w:r w:rsidR="000614F5" w:rsidRPr="008641E1">
        <w:rPr>
          <w:rFonts w:ascii="Times New Roman" w:hAnsi="Times New Roman"/>
          <w:color w:val="000000"/>
        </w:rPr>
        <w:t>"Podręczniku...").</w:t>
      </w:r>
    </w:p>
    <w:p w14:paraId="7D82217C" w14:textId="0001ED63" w:rsidR="00B375BE" w:rsidRPr="008641E1"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8641E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8641E1">
        <w:rPr>
          <w:rFonts w:ascii="Times New Roman" w:hAnsi="Times New Roman"/>
          <w:color w:val="000000"/>
        </w:rPr>
        <w:t>e monitorowania ich wartości;</w:t>
      </w:r>
    </w:p>
    <w:p w14:paraId="044B7E52" w14:textId="77777777" w:rsidR="00B375BE" w:rsidRPr="008641E1" w:rsidRDefault="000579F1" w:rsidP="00AF1031">
      <w:pPr>
        <w:shd w:val="clear" w:color="auto" w:fill="00FF00"/>
        <w:spacing w:after="0" w:line="240" w:lineRule="auto"/>
        <w:rPr>
          <w:rFonts w:ascii="Times New Roman" w:hAnsi="Times New Roman"/>
          <w:b/>
          <w:bCs/>
          <w:sz w:val="24"/>
          <w:szCs w:val="21"/>
        </w:rPr>
      </w:pPr>
      <w:bookmarkStart w:id="9" w:name="_Hlk71286983"/>
      <w:r w:rsidRPr="008641E1">
        <w:rPr>
          <w:rFonts w:ascii="Times New Roman" w:hAnsi="Times New Roman"/>
          <w:b/>
          <w:bCs/>
          <w:sz w:val="24"/>
          <w:szCs w:val="21"/>
        </w:rPr>
        <w:t>Sposób i częstotliwość dokonywania pomiaru, uaktualniania danych</w:t>
      </w:r>
    </w:p>
    <w:bookmarkEnd w:id="9"/>
    <w:p w14:paraId="5F39D565" w14:textId="487ABC42" w:rsidR="00B375BE" w:rsidRPr="00DD3E3B" w:rsidRDefault="000579F1" w:rsidP="00AF1031">
      <w:pPr>
        <w:spacing w:after="0" w:line="240" w:lineRule="auto"/>
        <w:jc w:val="both"/>
        <w:rPr>
          <w:rFonts w:ascii="Times New Roman" w:hAnsi="Times New Roman"/>
        </w:rPr>
      </w:pPr>
      <w:r w:rsidRPr="008641E1">
        <w:rPr>
          <w:rFonts w:ascii="Times New Roman" w:hAnsi="Times New Roman"/>
          <w:color w:val="000000"/>
        </w:rPr>
        <w:t>Podstawowym sposobem dokonywania pomiaru wskaźników realizacji  LSR jest  bieżące monitorowanie polegające na bieżącym zliczaniu ws</w:t>
      </w:r>
      <w:r w:rsidR="0065475F" w:rsidRPr="008641E1">
        <w:rPr>
          <w:rFonts w:ascii="Times New Roman" w:hAnsi="Times New Roman"/>
          <w:color w:val="000000"/>
        </w:rPr>
        <w:t>kaźników produktu i rezultatu z </w:t>
      </w:r>
      <w:r w:rsidRPr="008641E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sidRPr="008641E1">
        <w:rPr>
          <w:rFonts w:ascii="Times New Roman" w:hAnsi="Times New Roman"/>
          <w:color w:val="000000"/>
        </w:rPr>
        <w:br/>
      </w:r>
      <w:r w:rsidRPr="008641E1">
        <w:rPr>
          <w:rFonts w:ascii="Times New Roman" w:hAnsi="Times New Roman"/>
          <w:color w:val="000000"/>
        </w:rPr>
        <w:t>zatem miejsce w momencie otrzymania kolejnej ankiety.</w:t>
      </w:r>
      <w:r w:rsidR="007258EB" w:rsidRPr="008641E1">
        <w:rPr>
          <w:rFonts w:ascii="Times New Roman" w:hAnsi="Times New Roman"/>
          <w:color w:val="000000"/>
        </w:rPr>
        <w:t xml:space="preserve"> </w:t>
      </w:r>
      <w:r w:rsidRPr="008641E1">
        <w:rPr>
          <w:rFonts w:ascii="Times New Roman" w:hAnsi="Times New Roman"/>
          <w:color w:val="000000"/>
        </w:rPr>
        <w:t xml:space="preserve">Pierwszym elementem pomiaru wskaźników jest prognozowanie osiągania wskaźników na podstawie naboru </w:t>
      </w:r>
      <w:r w:rsidR="00DD1227" w:rsidRPr="008641E1">
        <w:rPr>
          <w:rFonts w:ascii="Times New Roman" w:hAnsi="Times New Roman"/>
          <w:color w:val="000000"/>
        </w:rPr>
        <w:br/>
      </w:r>
      <w:r w:rsidRPr="008641E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8641E1">
        <w:rPr>
          <w:rFonts w:ascii="Times New Roman" w:hAnsi="Times New Roman"/>
          <w:color w:val="000000"/>
        </w:rPr>
        <w:t xml:space="preserve"> </w:t>
      </w:r>
      <w:r w:rsidRPr="008641E1">
        <w:rPr>
          <w:rFonts w:ascii="Times New Roman" w:hAnsi="Times New Roman"/>
          <w:color w:val="000000"/>
        </w:rPr>
        <w:t>Dodatkowo, przewiduje się okresowe monitorowanie osiągania zaplanowanych poziomów wskaźników określone w procedurach monitoringu, w ramach którego wchodzą zarówno czynności pracowników Biura LGD (gromadzenie danych monitorujących, monitoring grantobiorców), jak i czynności Zarządu LGD analizującego dane z monitoringu i podejmującego decyzje</w:t>
      </w:r>
      <w:r w:rsidR="0065475F" w:rsidRPr="008641E1">
        <w:rPr>
          <w:rFonts w:ascii="Times New Roman" w:hAnsi="Times New Roman"/>
          <w:color w:val="000000"/>
        </w:rPr>
        <w:t xml:space="preserve"> dotyczące ewentualnych zmian </w:t>
      </w:r>
      <w:r w:rsidR="00DD1227" w:rsidRPr="008641E1">
        <w:rPr>
          <w:rFonts w:ascii="Times New Roman" w:hAnsi="Times New Roman"/>
          <w:color w:val="000000"/>
        </w:rPr>
        <w:br/>
      </w:r>
      <w:r w:rsidR="0065475F" w:rsidRPr="00DD3E3B">
        <w:rPr>
          <w:rFonts w:ascii="Times New Roman" w:hAnsi="Times New Roman"/>
        </w:rPr>
        <w:t>w </w:t>
      </w:r>
      <w:r w:rsidRPr="00DD3E3B">
        <w:rPr>
          <w:rFonts w:ascii="Times New Roman" w:hAnsi="Times New Roman"/>
        </w:rPr>
        <w:t>zapisach procedur (w tym kryteriów wyboru) - w przypadkach gdy takie zmiany będą konieczne (problemy z osiągnięciem zakładanego poziomu wskaźnika).</w:t>
      </w:r>
    </w:p>
    <w:p w14:paraId="48BC7A14" w14:textId="775C29F4" w:rsidR="00B375BE" w:rsidRPr="00DD3E3B" w:rsidRDefault="000579F1" w:rsidP="00AF1031">
      <w:pPr>
        <w:spacing w:after="0" w:line="240" w:lineRule="auto"/>
        <w:jc w:val="both"/>
        <w:rPr>
          <w:rFonts w:ascii="Times New Roman" w:hAnsi="Times New Roman"/>
        </w:rPr>
      </w:pPr>
      <w:r w:rsidRPr="00DD3E3B">
        <w:rPr>
          <w:rFonts w:ascii="Times New Roman" w:hAnsi="Times New Roman"/>
        </w:rPr>
        <w:t xml:space="preserve">Ostateczne osiągnięcie założonych poziomów wskaźników produktu i rezultatu planowane jest na rok </w:t>
      </w:r>
      <w:r w:rsidR="007F3438" w:rsidRPr="00DD3E3B">
        <w:rPr>
          <w:rFonts w:ascii="Times New Roman" w:hAnsi="Times New Roman"/>
        </w:rPr>
        <w:t xml:space="preserve"> 202</w:t>
      </w:r>
      <w:r w:rsidR="0011046D">
        <w:rPr>
          <w:rFonts w:ascii="Times New Roman" w:hAnsi="Times New Roman"/>
        </w:rPr>
        <w:t>4</w:t>
      </w:r>
      <w:r w:rsidRPr="00DD3E3B">
        <w:rPr>
          <w:rFonts w:ascii="Times New Roman" w:hAnsi="Times New Roman"/>
        </w:rPr>
        <w:t xml:space="preserve">, zbiegający się z ostatecznym rozliczeniem operacji realizowanych w ramach LSR przez poszczególnych beneficjentów i samą LGD. </w:t>
      </w:r>
    </w:p>
    <w:p w14:paraId="120AFD00" w14:textId="3043D063" w:rsidR="00B375BE" w:rsidRPr="008641E1" w:rsidRDefault="000579F1" w:rsidP="00AF1031">
      <w:pPr>
        <w:spacing w:after="0" w:line="240" w:lineRule="auto"/>
        <w:jc w:val="both"/>
        <w:rPr>
          <w:rFonts w:ascii="Times New Roman" w:hAnsi="Times New Roman"/>
          <w:color w:val="000000"/>
        </w:rPr>
      </w:pPr>
      <w:r w:rsidRPr="00DD3E3B">
        <w:rPr>
          <w:rFonts w:ascii="Times New Roman" w:hAnsi="Times New Roman"/>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sidRPr="00DD3E3B">
        <w:rPr>
          <w:rFonts w:ascii="Times New Roman" w:hAnsi="Times New Roman"/>
        </w:rPr>
        <w:br/>
      </w:r>
      <w:r w:rsidRPr="00DD3E3B">
        <w:rPr>
          <w:rFonts w:ascii="Times New Roman" w:hAnsi="Times New Roman"/>
        </w:rPr>
        <w:t>weryfikujące założenia wzrostu wartości wskaźników oddziaływania, zostanie przeprowadzone w końcowym okresie związania LGD z celami re</w:t>
      </w:r>
      <w:r w:rsidR="007258EB" w:rsidRPr="00DD3E3B">
        <w:rPr>
          <w:rFonts w:ascii="Times New Roman" w:hAnsi="Times New Roman"/>
        </w:rPr>
        <w:t xml:space="preserve">alizacji LSR, a więc w roku </w:t>
      </w:r>
      <w:r w:rsidR="00DE55DE" w:rsidRPr="00DD3E3B">
        <w:rPr>
          <w:rFonts w:ascii="Times New Roman" w:hAnsi="Times New Roman"/>
        </w:rPr>
        <w:t>202</w:t>
      </w:r>
      <w:r w:rsidR="0011046D">
        <w:rPr>
          <w:rFonts w:ascii="Times New Roman" w:hAnsi="Times New Roman"/>
        </w:rPr>
        <w:t>4</w:t>
      </w:r>
      <w:r w:rsidR="00DE55DE" w:rsidRPr="00DD3E3B">
        <w:rPr>
          <w:rFonts w:ascii="Times New Roman" w:hAnsi="Times New Roman"/>
        </w:rPr>
        <w:t xml:space="preserve"> </w:t>
      </w:r>
      <w:r w:rsidRPr="00DD3E3B">
        <w:rPr>
          <w:rFonts w:ascii="Times New Roman" w:hAnsi="Times New Roman"/>
        </w:rPr>
        <w:t>, zgodnie z filozofią badania przemian na tym poziomie, które powinny pokazywać długookresowy efekt wdrożenia. Zakłada się kilkuprocentowe wzrosty wartości wskaźników oddziaływania</w:t>
      </w:r>
      <w:r w:rsidRPr="008641E1">
        <w:rPr>
          <w:rFonts w:ascii="Times New Roman" w:hAnsi="Times New Roman"/>
          <w:color w:val="000000"/>
        </w:rPr>
        <w:t>, ponieważ zmiany jakie badają te wskaźniki odnoszą się do ogółu przemian zachodzących na obszarze, a co za tym idzie są odzwierciedleniem procesów długookresowych, powolnych zmian społecznych.</w:t>
      </w:r>
    </w:p>
    <w:p w14:paraId="4A98AC83" w14:textId="77777777" w:rsidR="00B375BE" w:rsidRPr="008641E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8641E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8641E1" w:rsidRDefault="000579F1" w:rsidP="00AF1031">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shd w:val="clear" w:color="auto" w:fill="FFC000"/>
        </w:rPr>
        <w:t>Wartość bazowa</w:t>
      </w:r>
      <w:r w:rsidRPr="008641E1">
        <w:rPr>
          <w:rFonts w:ascii="Times New Roman" w:hAnsi="Times New Roman"/>
          <w:b/>
          <w:color w:val="000000"/>
        </w:rPr>
        <w:t xml:space="preserve"> </w:t>
      </w:r>
      <w:r w:rsidRPr="008641E1">
        <w:rPr>
          <w:rFonts w:ascii="Times New Roman" w:hAnsi="Times New Roman"/>
          <w:color w:val="000000"/>
        </w:rPr>
        <w:t>została wyznaczona w przypadku wskaźników oddziaływania w oparciu o dane BDL GUS za rok 2014, natomiast dla w</w:t>
      </w:r>
      <w:r w:rsidR="0065475F" w:rsidRPr="008641E1">
        <w:rPr>
          <w:rFonts w:ascii="Times New Roman" w:hAnsi="Times New Roman"/>
          <w:color w:val="000000"/>
        </w:rPr>
        <w:t>szystkich wskaźników produktu i </w:t>
      </w:r>
      <w:r w:rsidRPr="008641E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8641E1" w:rsidRDefault="000579F1" w:rsidP="00AF1031">
      <w:pPr>
        <w:spacing w:after="0" w:line="240" w:lineRule="auto"/>
        <w:jc w:val="both"/>
        <w:rPr>
          <w:rFonts w:ascii="Times New Roman" w:hAnsi="Times New Roman"/>
          <w:b/>
          <w:color w:val="000000"/>
          <w:shd w:val="clear" w:color="auto" w:fill="FFC000"/>
        </w:rPr>
      </w:pPr>
      <w:r w:rsidRPr="008641E1">
        <w:rPr>
          <w:rFonts w:ascii="Times New Roman" w:hAnsi="Times New Roman"/>
          <w:b/>
          <w:color w:val="000000"/>
          <w:shd w:val="clear" w:color="auto" w:fill="FFC000"/>
        </w:rPr>
        <w:t>Stany docelowe wskaźników zaplanowano w oparciu o:</w:t>
      </w:r>
    </w:p>
    <w:p w14:paraId="37B40F72" w14:textId="77777777"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8641E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8641E1">
        <w:rPr>
          <w:rFonts w:ascii="Times New Roman" w:hAnsi="Times New Roman"/>
          <w:color w:val="000000"/>
        </w:rPr>
        <w:br/>
      </w:r>
      <w:r w:rsidRPr="008641E1">
        <w:rPr>
          <w:rFonts w:ascii="Times New Roman" w:hAnsi="Times New Roman"/>
          <w:color w:val="000000"/>
        </w:rPr>
        <w:lastRenderedPageBreak/>
        <w:t xml:space="preserve">- możliwy do przyjęcia harmonogram czasowy realizacji operacji, w szczególności istotny przy </w:t>
      </w:r>
      <w:r w:rsidRPr="008641E1">
        <w:rPr>
          <w:rFonts w:ascii="Times New Roman" w:hAnsi="Times New Roman"/>
          <w:color w:val="0F243E" w:themeColor="text2" w:themeShade="80"/>
        </w:rPr>
        <w:t>przedsięwzięciach infrastrukturalnych;</w:t>
      </w:r>
      <w:r w:rsidRPr="008641E1">
        <w:rPr>
          <w:rFonts w:ascii="Times New Roman" w:hAnsi="Times New Roman"/>
          <w:color w:val="0F243E" w:themeColor="text2" w:themeShade="80"/>
        </w:rPr>
        <w:br/>
        <w:t>- ogólną zdolność LGD do zorganizowania określonej liczby naborów, w tym również w kontekście zdolności finansowej do realizacji naborów grantowych.</w:t>
      </w:r>
    </w:p>
    <w:p w14:paraId="11C152F9" w14:textId="33B54E05"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F243E" w:themeColor="text2" w:themeShade="80"/>
        </w:rPr>
        <w:t xml:space="preserve">Poziomy przejściowe wynikają z ogólnych ram realizacji LSR, w tym Planu Działania określającego trzy okresy realizacji LSR (do 2018, 2021 i </w:t>
      </w:r>
      <w:r w:rsidR="007F3438" w:rsidRPr="008641E1">
        <w:rPr>
          <w:rFonts w:ascii="Times New Roman" w:hAnsi="Times New Roman"/>
          <w:color w:val="0F243E" w:themeColor="text2" w:themeShade="80"/>
        </w:rPr>
        <w:t>202</w:t>
      </w:r>
      <w:r w:rsidR="0011046D">
        <w:rPr>
          <w:rFonts w:ascii="Times New Roman" w:hAnsi="Times New Roman"/>
          <w:color w:val="0F243E" w:themeColor="text2" w:themeShade="80"/>
        </w:rPr>
        <w:t>4</w:t>
      </w:r>
      <w:r w:rsidRPr="008641E1">
        <w:rPr>
          <w:rFonts w:ascii="Times New Roman" w:hAnsi="Times New Roman"/>
          <w:color w:val="0F243E" w:themeColor="text2" w:themeShade="80"/>
        </w:rPr>
        <w:t xml:space="preserve">r.). Osiąganie </w:t>
      </w:r>
      <w:r w:rsidR="007D1E1E" w:rsidRPr="008641E1">
        <w:rPr>
          <w:rFonts w:ascii="Times New Roman" w:hAnsi="Times New Roman"/>
          <w:color w:val="0F243E" w:themeColor="text2" w:themeShade="80"/>
        </w:rPr>
        <w:br/>
      </w:r>
      <w:r w:rsidRPr="008641E1">
        <w:rPr>
          <w:rFonts w:ascii="Times New Roman" w:hAnsi="Times New Roman"/>
          <w:color w:val="0F243E" w:themeColor="text2" w:themeShade="8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8641E1" w:rsidRDefault="000579F1" w:rsidP="00AF1031">
      <w:pPr>
        <w:spacing w:after="0" w:line="240" w:lineRule="auto"/>
        <w:jc w:val="both"/>
        <w:rPr>
          <w:rFonts w:ascii="Times New Roman" w:hAnsi="Times New Roman"/>
          <w:color w:val="0F243E" w:themeColor="text2" w:themeShade="80"/>
        </w:rPr>
      </w:pPr>
      <w:r w:rsidRPr="008641E1">
        <w:rPr>
          <w:rFonts w:ascii="Times New Roman" w:hAnsi="Times New Roman"/>
          <w:color w:val="0F243E" w:themeColor="text2" w:themeShade="80"/>
        </w:rPr>
        <w:t>Przewidywane stany docelowe wskaźników podano w obligatoryjnej tabeli celów/ przedsięwzięć/ wskaźników w dalszej części rozdziału.</w:t>
      </w:r>
    </w:p>
    <w:p w14:paraId="2A7A0582" w14:textId="25CE5214" w:rsidR="00B375BE" w:rsidRPr="008641E1" w:rsidRDefault="000579F1" w:rsidP="00AF1031">
      <w:pPr>
        <w:shd w:val="clear" w:color="auto" w:fill="CCFFFF"/>
        <w:spacing w:after="0" w:line="240" w:lineRule="auto"/>
        <w:jc w:val="both"/>
        <w:rPr>
          <w:rFonts w:ascii="Times New Roman" w:hAnsi="Times New Roman"/>
          <w:color w:val="000000"/>
        </w:rPr>
      </w:pPr>
      <w:r w:rsidRPr="008641E1">
        <w:rPr>
          <w:rFonts w:ascii="Times New Roman" w:hAnsi="Times New Roman"/>
          <w:color w:val="0F243E" w:themeColor="text2" w:themeShade="8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sidRPr="008641E1">
        <w:rPr>
          <w:rFonts w:ascii="Times New Roman" w:hAnsi="Times New Roman"/>
          <w:color w:val="0F243E" w:themeColor="text2" w:themeShade="80"/>
        </w:rPr>
        <w:br/>
      </w:r>
      <w:r w:rsidRPr="008641E1">
        <w:rPr>
          <w:rFonts w:ascii="Times New Roman" w:hAnsi="Times New Roman"/>
          <w:color w:val="0F243E" w:themeColor="text2" w:themeShade="80"/>
        </w:rPr>
        <w:t>wyboru odzwierciedlają swojego rodzaju novum na rynku – każdy z punktów działania począwszy od funkcjonowania biura, a zakończywszy na nietypowych kryteriach aktywizujących podmioty do włączania społeczeństwo sprawiają że strategia ta na etapie jej pisania, analizowania jak i wdrażania jest innowacyjna</w:t>
      </w:r>
      <w:r w:rsidRPr="008641E1">
        <w:rPr>
          <w:rFonts w:ascii="Times New Roman" w:hAnsi="Times New Roman"/>
          <w:color w:val="000000"/>
        </w:rPr>
        <w:t>.</w:t>
      </w:r>
    </w:p>
    <w:p w14:paraId="26320D7E"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8641E1" w:rsidRDefault="000579F1" w:rsidP="0065475F">
      <w:pPr>
        <w:spacing w:after="0" w:line="240" w:lineRule="auto"/>
        <w:jc w:val="both"/>
        <w:rPr>
          <w:rFonts w:ascii="Times New Roman" w:hAnsi="Times New Roman"/>
          <w:color w:val="000000"/>
        </w:rPr>
      </w:pPr>
      <w:r w:rsidRPr="008641E1">
        <w:rPr>
          <w:rFonts w:ascii="Times New Roman" w:hAnsi="Times New Roman"/>
          <w:color w:val="000000"/>
        </w:rPr>
        <w:t>Dlatego przedsięwzięcia w tym celu nie są skoncentrowane jedynie na dostarczeni</w:t>
      </w:r>
      <w:r w:rsidR="00ED1373" w:rsidRPr="008641E1">
        <w:rPr>
          <w:rFonts w:ascii="Times New Roman" w:hAnsi="Times New Roman"/>
          <w:color w:val="000000"/>
        </w:rPr>
        <w:t>u</w:t>
      </w:r>
      <w:r w:rsidRPr="008641E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691"/>
        <w:gridCol w:w="3625"/>
        <w:gridCol w:w="1134"/>
        <w:gridCol w:w="1265"/>
        <w:gridCol w:w="850"/>
        <w:gridCol w:w="5288"/>
      </w:tblGrid>
      <w:tr w:rsidR="00B375BE" w:rsidRPr="008641E1" w14:paraId="7B45F56D" w14:textId="77777777" w:rsidTr="0065475F">
        <w:trPr>
          <w:trHeight w:val="465"/>
          <w:jc w:val="center"/>
        </w:trPr>
        <w:tc>
          <w:tcPr>
            <w:tcW w:w="636" w:type="dxa"/>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8641E1" w:rsidRDefault="000579F1" w:rsidP="00AF1031">
            <w:pPr>
              <w:spacing w:after="0" w:line="240" w:lineRule="auto"/>
              <w:ind w:right="45"/>
              <w:jc w:val="center"/>
              <w:rPr>
                <w:rFonts w:ascii="Times New Roman" w:hAnsi="Times New Roman"/>
                <w:b/>
                <w:color w:val="FFFFFF"/>
                <w:sz w:val="20"/>
                <w:szCs w:val="20"/>
              </w:rPr>
            </w:pPr>
            <w:r w:rsidRPr="008641E1">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CEL OGÓLNY</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8641E1" w:rsidRDefault="000579F1" w:rsidP="00AF1031">
            <w:pPr>
              <w:spacing w:after="0" w:line="240" w:lineRule="auto"/>
              <w:jc w:val="both"/>
              <w:rPr>
                <w:rFonts w:ascii="Times New Roman" w:hAnsi="Times New Roman"/>
                <w:b/>
                <w:bCs/>
                <w:color w:val="FFFFFF"/>
                <w:sz w:val="20"/>
                <w:szCs w:val="20"/>
              </w:rPr>
            </w:pPr>
            <w:r w:rsidRPr="008641E1">
              <w:rPr>
                <w:rFonts w:ascii="Times New Roman" w:hAnsi="Times New Roman"/>
                <w:b/>
                <w:bCs/>
                <w:color w:val="FFFFFF"/>
                <w:sz w:val="20"/>
                <w:szCs w:val="20"/>
              </w:rPr>
              <w:t xml:space="preserve">Stworzenie warunków do poprawy jakości życia mieszkańców obszarów wiejskich z wykorzystaniem potencjału </w:t>
            </w:r>
            <w:r w:rsidR="007D1E1E" w:rsidRPr="008641E1">
              <w:rPr>
                <w:rFonts w:ascii="Times New Roman" w:hAnsi="Times New Roman"/>
                <w:b/>
                <w:bCs/>
                <w:color w:val="FFFFFF"/>
                <w:sz w:val="20"/>
                <w:szCs w:val="20"/>
              </w:rPr>
              <w:br/>
            </w:r>
            <w:r w:rsidRPr="008641E1">
              <w:rPr>
                <w:rFonts w:ascii="Times New Roman" w:hAnsi="Times New Roman"/>
                <w:b/>
                <w:bCs/>
                <w:color w:val="FFFFFF"/>
                <w:sz w:val="20"/>
                <w:szCs w:val="20"/>
              </w:rPr>
              <w:t>przyrodniczego, kulturowego, społecznego, gospodarczego oraz organizacyjnego dla zrównoważonego rozwoju regionu</w:t>
            </w:r>
          </w:p>
        </w:tc>
      </w:tr>
      <w:tr w:rsidR="00B375BE" w:rsidRPr="008641E1" w14:paraId="105870F0" w14:textId="77777777" w:rsidTr="0065475F">
        <w:trPr>
          <w:trHeight w:val="432"/>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sz w:val="20"/>
                <w:szCs w:val="20"/>
              </w:rPr>
              <w:t>CELE SZCZEGÓŁOWE</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8641E1" w14:paraId="496266C3"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8641E1" w:rsidRDefault="000579F1" w:rsidP="00AF1031">
            <w:pPr>
              <w:spacing w:after="0" w:line="240" w:lineRule="auto"/>
              <w:jc w:val="center"/>
              <w:rPr>
                <w:rFonts w:ascii="Times New Roman" w:hAnsi="Times New Roman"/>
                <w:b/>
                <w:sz w:val="20"/>
                <w:szCs w:val="20"/>
              </w:rPr>
            </w:pPr>
            <w:r w:rsidRPr="008641E1">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00B050"/>
                <w:sz w:val="20"/>
                <w:szCs w:val="20"/>
              </w:rPr>
              <w:t>Wsparcie i promocja efektywnej, nowoczesnej gospodarki, w tym turystycznej, opartej na lokalnych zasobach</w:t>
            </w:r>
          </w:p>
        </w:tc>
      </w:tr>
      <w:tr w:rsidR="00B375BE" w:rsidRPr="008641E1" w14:paraId="2F1D407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8641E1" w:rsidRDefault="000579F1" w:rsidP="00AF1031">
            <w:pPr>
              <w:spacing w:after="0" w:line="240" w:lineRule="auto"/>
              <w:jc w:val="center"/>
              <w:rPr>
                <w:rFonts w:ascii="Times New Roman" w:hAnsi="Times New Roman"/>
                <w:b/>
                <w:color w:val="B61A77"/>
                <w:sz w:val="20"/>
                <w:szCs w:val="20"/>
              </w:rPr>
            </w:pPr>
            <w:r w:rsidRPr="008641E1">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CC0099"/>
                <w:sz w:val="20"/>
                <w:szCs w:val="20"/>
              </w:rPr>
              <w:t>Innowacyjne rozwiązania i zachowania promujące ochronę środowiska i przeciwdziałanie zmianom klimatu</w:t>
            </w:r>
          </w:p>
        </w:tc>
      </w:tr>
      <w:tr w:rsidR="00B375BE" w:rsidRPr="008641E1" w14:paraId="730A5EE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8641E1" w:rsidRDefault="000579F1" w:rsidP="00AF1031">
            <w:pPr>
              <w:spacing w:after="0" w:line="240" w:lineRule="auto"/>
              <w:jc w:val="center"/>
              <w:rPr>
                <w:rFonts w:ascii="Times New Roman" w:hAnsi="Times New Roman"/>
                <w:b/>
                <w:color w:val="000099"/>
                <w:sz w:val="20"/>
                <w:szCs w:val="20"/>
              </w:rPr>
            </w:pPr>
            <w:r w:rsidRPr="008641E1">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8641E1"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8641E1" w:rsidRDefault="000579F1" w:rsidP="00AF1031">
            <w:pPr>
              <w:spacing w:after="0" w:line="240" w:lineRule="auto"/>
              <w:jc w:val="both"/>
              <w:rPr>
                <w:rFonts w:ascii="Times New Roman" w:hAnsi="Times New Roman"/>
                <w:b/>
                <w:sz w:val="20"/>
                <w:szCs w:val="20"/>
              </w:rPr>
            </w:pPr>
            <w:r w:rsidRPr="008641E1">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8641E1" w14:paraId="6D1B1C4D" w14:textId="77777777" w:rsidTr="004E5A48">
        <w:trPr>
          <w:trHeight w:val="765"/>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8641E1"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Wskaźniki oddziaływania dla celu ogólnego</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Plan 2020</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Źródło danych/sposób pomiaru</w:t>
            </w:r>
          </w:p>
        </w:tc>
      </w:tr>
      <w:tr w:rsidR="00B375BE" w:rsidRPr="008641E1" w14:paraId="0594B5E6" w14:textId="77777777" w:rsidTr="004E5A48">
        <w:trPr>
          <w:trHeight w:val="43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color w:val="FFFFFF"/>
                <w:sz w:val="20"/>
                <w:szCs w:val="20"/>
              </w:rPr>
              <w:t>W1</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8641E1" w:rsidRDefault="000579F1" w:rsidP="0042202B">
            <w:pPr>
              <w:spacing w:after="0" w:line="240" w:lineRule="auto"/>
              <w:jc w:val="center"/>
              <w:rPr>
                <w:rFonts w:ascii="Times New Roman" w:hAnsi="Times New Roman"/>
                <w:sz w:val="20"/>
                <w:szCs w:val="20"/>
              </w:rPr>
            </w:pPr>
            <w:r w:rsidRPr="008641E1">
              <w:rPr>
                <w:rFonts w:ascii="Times New Roman" w:hAnsi="Times New Roman"/>
                <w:sz w:val="20"/>
                <w:szCs w:val="20"/>
              </w:rPr>
              <w:t>Stopa bezrobocia w Małopolsce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8641E1" w:rsidRDefault="0042202B"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10,7</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8641E1" w:rsidRDefault="000579F1" w:rsidP="000A237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BAZA STRATEG (prowadzona przez GUS)</w:t>
            </w:r>
          </w:p>
          <w:p w14:paraId="159EBBBB"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Strategia Rozwoju Województwa Małopolskiego</w:t>
            </w:r>
          </w:p>
        </w:tc>
      </w:tr>
      <w:tr w:rsidR="00B375BE" w:rsidRPr="008641E1" w14:paraId="4373DA12" w14:textId="77777777" w:rsidTr="004E5A48">
        <w:trPr>
          <w:trHeight w:val="175"/>
          <w:jc w:val="center"/>
        </w:trPr>
        <w:tc>
          <w:tcPr>
            <w:tcW w:w="636" w:type="dxa"/>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8641E1" w:rsidRDefault="00B375BE" w:rsidP="00AF1031">
            <w:pPr>
              <w:spacing w:after="0" w:line="240" w:lineRule="auto"/>
              <w:jc w:val="center"/>
              <w:rPr>
                <w:rFonts w:ascii="Times New Roman" w:hAnsi="Times New Roman"/>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sz w:val="20"/>
                <w:szCs w:val="20"/>
              </w:rPr>
              <w:t>Wskaźnik zagrożenia ubóstwem relatywnym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8641E1" w:rsidRDefault="0042202B"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23</w:t>
            </w:r>
            <w:r w:rsidR="000579F1" w:rsidRPr="008641E1">
              <w:rPr>
                <w:rFonts w:ascii="Times New Roman" w:hAnsi="Times New Roman"/>
                <w:sz w:val="20"/>
                <w:szCs w:val="20"/>
                <w:lang w:eastAsia="pl-PL"/>
              </w:rPr>
              <w:t>,0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8641E1" w:rsidRDefault="000579F1" w:rsidP="000A237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BAZA STRATEG(prowadzona przez GUS)</w:t>
            </w:r>
          </w:p>
          <w:p w14:paraId="7B9FFB2D" w14:textId="77777777" w:rsidR="00B375BE" w:rsidRPr="008641E1" w:rsidRDefault="000579F1" w:rsidP="00AF1031">
            <w:pPr>
              <w:spacing w:after="0" w:line="240" w:lineRule="auto"/>
              <w:jc w:val="center"/>
              <w:rPr>
                <w:rFonts w:ascii="Times New Roman" w:hAnsi="Times New Roman"/>
                <w:sz w:val="20"/>
                <w:szCs w:val="20"/>
                <w:lang w:eastAsia="pl-PL"/>
              </w:rPr>
            </w:pPr>
            <w:r w:rsidRPr="008641E1">
              <w:rPr>
                <w:rFonts w:ascii="Times New Roman" w:hAnsi="Times New Roman"/>
                <w:sz w:val="20"/>
                <w:szCs w:val="20"/>
                <w:lang w:eastAsia="pl-PL"/>
              </w:rPr>
              <w:t>Strategia Zrównoważonego Rozwoju Wsi, Rolnictwa i Rybactwa</w:t>
            </w:r>
          </w:p>
        </w:tc>
      </w:tr>
      <w:tr w:rsidR="00B375BE" w:rsidRPr="008641E1" w14:paraId="436A4D1F" w14:textId="77777777" w:rsidTr="004E5A48">
        <w:trPr>
          <w:trHeight w:val="680"/>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8641E1"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Wskaźniki rezultatu dla celów szczegółowych</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26DEF1EC" w14:textId="772FA1C1" w:rsidR="007F3438"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 xml:space="preserve">Plan </w:t>
            </w:r>
          </w:p>
          <w:p w14:paraId="33BD503C" w14:textId="19CB310F" w:rsidR="00B375BE" w:rsidRPr="008641E1" w:rsidRDefault="007F3438"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0000"/>
                <w:sz w:val="20"/>
                <w:szCs w:val="20"/>
              </w:rPr>
              <w:t>202</w:t>
            </w:r>
            <w:r w:rsidR="0011046D">
              <w:rPr>
                <w:rFonts w:ascii="Times New Roman" w:hAnsi="Times New Roman"/>
                <w:b/>
                <w:color w:val="FF0000"/>
                <w:sz w:val="20"/>
                <w:szCs w:val="20"/>
              </w:rPr>
              <w:t>4</w:t>
            </w:r>
            <w:r w:rsidRPr="008641E1">
              <w:rPr>
                <w:rFonts w:ascii="Times New Roman" w:hAnsi="Times New Roman"/>
                <w:b/>
                <w:color w:val="FF0000"/>
                <w:sz w:val="20"/>
                <w:szCs w:val="20"/>
              </w:rPr>
              <w:t xml:space="preserve"> </w:t>
            </w:r>
            <w:r w:rsidR="000579F1" w:rsidRPr="008641E1">
              <w:rPr>
                <w:rFonts w:ascii="Times New Roman" w:hAnsi="Times New Roman"/>
                <w:b/>
                <w:color w:val="FFFFFF"/>
                <w:sz w:val="20"/>
                <w:szCs w:val="20"/>
              </w:rPr>
              <w:t>rok</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8641E1" w:rsidRDefault="000579F1" w:rsidP="00AF1031">
            <w:pPr>
              <w:spacing w:after="0" w:line="240" w:lineRule="auto"/>
              <w:jc w:val="center"/>
              <w:rPr>
                <w:rFonts w:ascii="Times New Roman" w:hAnsi="Times New Roman"/>
                <w:b/>
                <w:iCs/>
                <w:color w:val="FFFFFF"/>
                <w:sz w:val="20"/>
                <w:szCs w:val="20"/>
              </w:rPr>
            </w:pPr>
            <w:r w:rsidRPr="008641E1">
              <w:rPr>
                <w:rFonts w:ascii="Times New Roman" w:hAnsi="Times New Roman"/>
                <w:b/>
                <w:iCs/>
                <w:color w:val="FFFFFF"/>
                <w:sz w:val="20"/>
                <w:szCs w:val="20"/>
              </w:rPr>
              <w:t>Źródło danych/sposób pomiaru</w:t>
            </w:r>
          </w:p>
        </w:tc>
      </w:tr>
      <w:tr w:rsidR="00B375BE" w:rsidRPr="008641E1" w14:paraId="185F85AE" w14:textId="77777777" w:rsidTr="004E5A48">
        <w:trPr>
          <w:trHeight w:val="336"/>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8641E1" w:rsidRDefault="000579F1" w:rsidP="00AF1031">
            <w:pPr>
              <w:spacing w:after="0" w:line="240" w:lineRule="auto"/>
              <w:rPr>
                <w:rFonts w:ascii="Times New Roman" w:hAnsi="Times New Roman"/>
                <w:b/>
                <w:color w:val="C00000"/>
                <w:sz w:val="20"/>
                <w:szCs w:val="20"/>
              </w:rPr>
            </w:pPr>
            <w:r w:rsidRPr="008641E1">
              <w:rPr>
                <w:rFonts w:ascii="Times New Roman" w:hAnsi="Times New Roman"/>
                <w:b/>
                <w:color w:val="FFFFFF"/>
                <w:sz w:val="20"/>
                <w:szCs w:val="20"/>
              </w:rPr>
              <w:t>W1.1</w:t>
            </w:r>
          </w:p>
        </w:tc>
        <w:tc>
          <w:tcPr>
            <w:tcW w:w="6316" w:type="dxa"/>
            <w:gridSpan w:val="2"/>
            <w:tcBorders>
              <w:top w:val="single" w:sz="4" w:space="0" w:color="auto"/>
              <w:left w:val="single" w:sz="4" w:space="0" w:color="auto"/>
              <w:right w:val="single" w:sz="4" w:space="0" w:color="auto"/>
            </w:tcBorders>
            <w:shd w:val="clear" w:color="auto" w:fill="FFFFFF"/>
            <w:vAlign w:val="center"/>
          </w:tcPr>
          <w:p w14:paraId="63B5502D" w14:textId="77777777" w:rsidR="00B375BE" w:rsidRPr="008641E1" w:rsidRDefault="000579F1" w:rsidP="00AF1031">
            <w:pPr>
              <w:spacing w:after="0" w:line="240" w:lineRule="auto"/>
              <w:jc w:val="center"/>
              <w:rPr>
                <w:rFonts w:ascii="Times New Roman" w:hAnsi="Times New Roman"/>
                <w:sz w:val="20"/>
                <w:szCs w:val="20"/>
              </w:rPr>
            </w:pPr>
            <w:r w:rsidRPr="008641E1">
              <w:rPr>
                <w:rFonts w:ascii="Times New Roman" w:hAnsi="Times New Roman"/>
                <w:color w:val="C00000"/>
                <w:sz w:val="20"/>
                <w:szCs w:val="20"/>
              </w:rPr>
              <w:t>R.1.1. Liczba osób korzystających z obiektów infrastruktury czasu wolnego</w:t>
            </w:r>
          </w:p>
        </w:tc>
        <w:tc>
          <w:tcPr>
            <w:tcW w:w="1134" w:type="dxa"/>
            <w:tcBorders>
              <w:top w:val="single" w:sz="4" w:space="0" w:color="auto"/>
              <w:left w:val="single" w:sz="4" w:space="0" w:color="auto"/>
              <w:right w:val="single" w:sz="4" w:space="0" w:color="auto"/>
            </w:tcBorders>
            <w:shd w:val="clear" w:color="auto" w:fill="FFFFFF"/>
            <w:vAlign w:val="center"/>
          </w:tcPr>
          <w:p w14:paraId="3DD1C3C3"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20EDB55C" w14:textId="50058237" w:rsidR="006F3683" w:rsidRPr="00FF68B4" w:rsidRDefault="0014079A" w:rsidP="004B5215">
            <w:pPr>
              <w:spacing w:after="0" w:line="240" w:lineRule="auto"/>
              <w:jc w:val="center"/>
              <w:rPr>
                <w:rFonts w:ascii="Times New Roman" w:hAnsi="Times New Roman"/>
                <w:strike/>
                <w:color w:val="FF0000"/>
                <w:sz w:val="20"/>
                <w:szCs w:val="20"/>
              </w:rPr>
            </w:pPr>
            <w:r w:rsidRPr="00FF68B4">
              <w:rPr>
                <w:rFonts w:ascii="Times New Roman" w:hAnsi="Times New Roman"/>
                <w:color w:val="FF0000"/>
                <w:sz w:val="20"/>
                <w:szCs w:val="20"/>
              </w:rPr>
              <w:t xml:space="preserve">11 </w:t>
            </w:r>
            <w:r w:rsidR="009F285E" w:rsidRPr="00FF68B4">
              <w:rPr>
                <w:rFonts w:ascii="Times New Roman" w:hAnsi="Times New Roman"/>
                <w:color w:val="FF0000"/>
                <w:sz w:val="20"/>
                <w:szCs w:val="20"/>
              </w:rPr>
              <w:t>5</w:t>
            </w:r>
            <w:r w:rsidRPr="00FF68B4">
              <w:rPr>
                <w:rFonts w:ascii="Times New Roman" w:hAnsi="Times New Roman"/>
                <w:color w:val="FF0000"/>
                <w:sz w:val="20"/>
                <w:szCs w:val="20"/>
              </w:rPr>
              <w:t>00</w:t>
            </w:r>
            <w:r w:rsidR="00461D08" w:rsidRPr="00FF68B4">
              <w:rPr>
                <w:rFonts w:ascii="Times New Roman" w:hAnsi="Times New Roman"/>
                <w:color w:val="FF0000"/>
                <w:sz w:val="20"/>
                <w:szCs w:val="20"/>
              </w:rPr>
              <w:t xml:space="preserve"> </w:t>
            </w:r>
            <w:r w:rsidR="006F3683" w:rsidRPr="00FF68B4">
              <w:rPr>
                <w:rFonts w:ascii="Times New Roman" w:hAnsi="Times New Roman"/>
                <w:color w:val="FF0000"/>
                <w:sz w:val="20"/>
                <w:szCs w:val="20"/>
              </w:rPr>
              <w:t>²</w:t>
            </w:r>
          </w:p>
          <w:p w14:paraId="19A54254" w14:textId="20DDB34F" w:rsidR="003F223A" w:rsidRPr="00FF68B4" w:rsidRDefault="003F223A" w:rsidP="004B5215">
            <w:pPr>
              <w:spacing w:after="0" w:line="240" w:lineRule="auto"/>
              <w:jc w:val="center"/>
              <w:rPr>
                <w:rFonts w:ascii="Times New Roman" w:hAnsi="Times New Roman"/>
                <w:color w:val="FF0000"/>
                <w:sz w:val="20"/>
                <w:szCs w:val="20"/>
              </w:rPr>
            </w:pPr>
          </w:p>
        </w:tc>
        <w:tc>
          <w:tcPr>
            <w:tcW w:w="5288" w:type="dxa"/>
            <w:tcBorders>
              <w:top w:val="single" w:sz="4" w:space="0" w:color="auto"/>
              <w:left w:val="single" w:sz="4" w:space="0" w:color="auto"/>
              <w:right w:val="single" w:sz="4" w:space="0" w:color="auto"/>
            </w:tcBorders>
            <w:shd w:val="clear" w:color="auto" w:fill="FFFFFF"/>
            <w:vAlign w:val="center"/>
          </w:tcPr>
          <w:p w14:paraId="73EE4F27"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monitorujące beneficjentów</w:t>
            </w:r>
          </w:p>
        </w:tc>
      </w:tr>
      <w:tr w:rsidR="00B375BE" w:rsidRPr="008641E1" w14:paraId="6EB65758" w14:textId="77777777" w:rsidTr="004E5A48">
        <w:trPr>
          <w:trHeight w:val="400"/>
          <w:jc w:val="center"/>
        </w:trPr>
        <w:tc>
          <w:tcPr>
            <w:tcW w:w="636" w:type="dxa"/>
            <w:vMerge/>
            <w:tcBorders>
              <w:left w:val="single" w:sz="4" w:space="0" w:color="auto"/>
              <w:right w:val="single" w:sz="4" w:space="0" w:color="auto"/>
            </w:tcBorders>
            <w:shd w:val="clear" w:color="auto" w:fill="92D050"/>
            <w:vAlign w:val="center"/>
          </w:tcPr>
          <w:p w14:paraId="23981717"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1CBA8DA5" w14:textId="021208A4" w:rsidR="00B375BE" w:rsidRPr="008641E1" w:rsidRDefault="000579F1" w:rsidP="007748FC">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w:t>
            </w:r>
            <w:r w:rsidR="00994126" w:rsidRPr="008641E1">
              <w:rPr>
                <w:rFonts w:ascii="Times New Roman" w:hAnsi="Times New Roman"/>
                <w:color w:val="C00000"/>
                <w:sz w:val="20"/>
                <w:szCs w:val="20"/>
              </w:rPr>
              <w:t>1.</w:t>
            </w:r>
            <w:r w:rsidRPr="008641E1">
              <w:rPr>
                <w:rFonts w:ascii="Times New Roman" w:hAnsi="Times New Roman"/>
                <w:color w:val="C00000"/>
                <w:sz w:val="20"/>
                <w:szCs w:val="20"/>
              </w:rPr>
              <w:t xml:space="preserve">2.1. </w:t>
            </w:r>
            <w:r w:rsidR="007748FC" w:rsidRPr="008641E1">
              <w:rPr>
                <w:rFonts w:ascii="Times New Roman" w:hAnsi="Times New Roman"/>
                <w:color w:val="C00000"/>
                <w:sz w:val="20"/>
                <w:szCs w:val="20"/>
              </w:rPr>
              <w:t>liczba</w:t>
            </w:r>
            <w:r w:rsidRPr="008641E1">
              <w:rPr>
                <w:rFonts w:ascii="Times New Roman" w:hAnsi="Times New Roman"/>
                <w:color w:val="C00000"/>
                <w:sz w:val="20"/>
                <w:szCs w:val="20"/>
              </w:rPr>
              <w:t xml:space="preserve"> osób korzystających z obiektów infrastruktury turystycznej i rekreacyjnej</w:t>
            </w:r>
          </w:p>
        </w:tc>
        <w:tc>
          <w:tcPr>
            <w:tcW w:w="1134" w:type="dxa"/>
            <w:tcBorders>
              <w:top w:val="single" w:sz="4" w:space="0" w:color="auto"/>
              <w:left w:val="single" w:sz="4" w:space="0" w:color="auto"/>
              <w:right w:val="single" w:sz="4" w:space="0" w:color="auto"/>
            </w:tcBorders>
            <w:shd w:val="clear" w:color="auto" w:fill="FFFFFF"/>
            <w:vAlign w:val="center"/>
          </w:tcPr>
          <w:p w14:paraId="3BD8C6F0"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7A00BA6E" w14:textId="7E6167C5" w:rsidR="00B375BE" w:rsidRPr="00FF68B4" w:rsidRDefault="0014079A" w:rsidP="004B5215">
            <w:pPr>
              <w:spacing w:after="0" w:line="240" w:lineRule="auto"/>
              <w:jc w:val="center"/>
              <w:rPr>
                <w:rFonts w:ascii="Times New Roman" w:hAnsi="Times New Roman"/>
                <w:color w:val="C00000"/>
                <w:sz w:val="20"/>
                <w:szCs w:val="20"/>
                <w:lang w:eastAsia="pl-PL"/>
              </w:rPr>
            </w:pPr>
            <w:r w:rsidRPr="00FF68B4">
              <w:rPr>
                <w:rFonts w:ascii="Times New Roman" w:hAnsi="Times New Roman"/>
                <w:color w:val="C00000"/>
                <w:sz w:val="20"/>
                <w:szCs w:val="20"/>
                <w:lang w:eastAsia="pl-PL"/>
              </w:rPr>
              <w:t xml:space="preserve">2 000 </w:t>
            </w:r>
            <w:r w:rsidR="004B5215" w:rsidRPr="00FF68B4">
              <w:rPr>
                <w:rFonts w:ascii="Times New Roman" w:hAnsi="Times New Roman"/>
                <w:color w:val="C00000"/>
                <w:sz w:val="20"/>
                <w:szCs w:val="20"/>
                <w:lang w:eastAsia="pl-PL"/>
              </w:rPr>
              <w:t>³</w:t>
            </w:r>
          </w:p>
        </w:tc>
        <w:tc>
          <w:tcPr>
            <w:tcW w:w="5288" w:type="dxa"/>
            <w:tcBorders>
              <w:top w:val="single" w:sz="4" w:space="0" w:color="auto"/>
              <w:left w:val="single" w:sz="4" w:space="0" w:color="auto"/>
              <w:right w:val="single" w:sz="4" w:space="0" w:color="auto"/>
            </w:tcBorders>
            <w:shd w:val="clear" w:color="auto" w:fill="FFFFFF"/>
            <w:vAlign w:val="center"/>
          </w:tcPr>
          <w:p w14:paraId="08FD0BB2"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monitorujące beneficjentów</w:t>
            </w:r>
          </w:p>
        </w:tc>
      </w:tr>
      <w:tr w:rsidR="00B375BE" w:rsidRPr="008641E1" w14:paraId="6EF31F66" w14:textId="77777777" w:rsidTr="004E5A48">
        <w:trPr>
          <w:trHeight w:val="308"/>
          <w:jc w:val="center"/>
        </w:trPr>
        <w:tc>
          <w:tcPr>
            <w:tcW w:w="636" w:type="dxa"/>
            <w:vMerge/>
            <w:tcBorders>
              <w:left w:val="single" w:sz="4" w:space="0" w:color="auto"/>
              <w:right w:val="single" w:sz="4" w:space="0" w:color="auto"/>
            </w:tcBorders>
            <w:shd w:val="clear" w:color="auto" w:fill="92D050"/>
            <w:vAlign w:val="center"/>
          </w:tcPr>
          <w:p w14:paraId="6441C733"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4A83CFA9" w14:textId="77777777" w:rsidR="00B375BE" w:rsidRPr="008641E1" w:rsidRDefault="000579F1" w:rsidP="00AF1031">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R.1.2.2. Liczba osób, która skorzystała z nowych lub ulepszonych produktów turystycznych wykorzystujących zasoby obszaru LSR</w:t>
            </w:r>
          </w:p>
        </w:tc>
        <w:tc>
          <w:tcPr>
            <w:tcW w:w="1134" w:type="dxa"/>
            <w:tcBorders>
              <w:top w:val="single" w:sz="4" w:space="0" w:color="auto"/>
              <w:left w:val="single" w:sz="4" w:space="0" w:color="auto"/>
              <w:right w:val="single" w:sz="4" w:space="0" w:color="auto"/>
            </w:tcBorders>
            <w:shd w:val="clear" w:color="auto" w:fill="FFFFFF"/>
            <w:vAlign w:val="center"/>
          </w:tcPr>
          <w:p w14:paraId="3DC261F5"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595EB78" w14:textId="015FB861" w:rsidR="00B375BE" w:rsidRPr="008641E1" w:rsidRDefault="005A3CB8" w:rsidP="004B5215">
            <w:pPr>
              <w:spacing w:after="0" w:line="240" w:lineRule="auto"/>
              <w:jc w:val="center"/>
              <w:rPr>
                <w:rFonts w:ascii="Times New Roman" w:hAnsi="Times New Roman"/>
                <w:color w:val="C00000"/>
                <w:sz w:val="20"/>
                <w:szCs w:val="20"/>
                <w:vertAlign w:val="superscript"/>
                <w:lang w:eastAsia="pl-PL"/>
              </w:rPr>
            </w:pPr>
            <w:r w:rsidRPr="008641E1">
              <w:rPr>
                <w:rFonts w:ascii="Times New Roman" w:hAnsi="Times New Roman"/>
                <w:color w:val="C00000"/>
                <w:sz w:val="20"/>
                <w:szCs w:val="20"/>
                <w:lang w:eastAsia="pl-PL"/>
              </w:rPr>
              <w:t> </w:t>
            </w:r>
            <w:r w:rsidR="007A5BAB" w:rsidRPr="008641E1">
              <w:rPr>
                <w:rFonts w:ascii="Times New Roman" w:hAnsi="Times New Roman"/>
                <w:color w:val="C00000"/>
                <w:sz w:val="20"/>
                <w:szCs w:val="20"/>
                <w:lang w:eastAsia="pl-PL"/>
              </w:rPr>
              <w:t>11</w:t>
            </w:r>
            <w:r w:rsidR="004B5215" w:rsidRPr="008641E1">
              <w:rPr>
                <w:rFonts w:ascii="Times New Roman" w:hAnsi="Times New Roman"/>
                <w:color w:val="C00000"/>
                <w:sz w:val="20"/>
                <w:szCs w:val="20"/>
                <w:lang w:eastAsia="pl-PL"/>
              </w:rPr>
              <w:t> </w:t>
            </w:r>
            <w:r w:rsidR="007A5BAB" w:rsidRPr="008641E1">
              <w:rPr>
                <w:rFonts w:ascii="Times New Roman" w:hAnsi="Times New Roman"/>
                <w:color w:val="C00000"/>
                <w:sz w:val="20"/>
                <w:szCs w:val="20"/>
                <w:lang w:eastAsia="pl-PL"/>
              </w:rPr>
              <w:t>000</w:t>
            </w:r>
            <w:r w:rsidR="004B5215" w:rsidRPr="008641E1">
              <w:rPr>
                <w:rFonts w:ascii="Times New Roman" w:hAnsi="Times New Roman"/>
                <w:color w:val="C00000"/>
                <w:sz w:val="20"/>
                <w:szCs w:val="20"/>
                <w:vertAlign w:val="superscript"/>
                <w:lang w:eastAsia="pl-PL"/>
              </w:rPr>
              <w:t>4</w:t>
            </w:r>
          </w:p>
        </w:tc>
        <w:tc>
          <w:tcPr>
            <w:tcW w:w="5288" w:type="dxa"/>
            <w:tcBorders>
              <w:top w:val="single" w:sz="4" w:space="0" w:color="auto"/>
              <w:left w:val="single" w:sz="4" w:space="0" w:color="auto"/>
              <w:right w:val="single" w:sz="4" w:space="0" w:color="auto"/>
            </w:tcBorders>
            <w:shd w:val="clear" w:color="auto" w:fill="FFFFFF"/>
            <w:vAlign w:val="center"/>
          </w:tcPr>
          <w:p w14:paraId="5377316F"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i monitorujące beneficjentów</w:t>
            </w:r>
          </w:p>
          <w:p w14:paraId="1EB05D2C" w14:textId="77777777" w:rsidR="00B375BE" w:rsidRPr="008641E1" w:rsidRDefault="000579F1" w:rsidP="00AF1031">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 Dane z obiektów wspartej infrastruktury</w:t>
            </w:r>
          </w:p>
        </w:tc>
      </w:tr>
      <w:tr w:rsidR="00B375BE" w:rsidRPr="008641E1" w14:paraId="3F62E8C3" w14:textId="77777777" w:rsidTr="004E5A48">
        <w:trPr>
          <w:trHeight w:val="746"/>
          <w:jc w:val="center"/>
        </w:trPr>
        <w:tc>
          <w:tcPr>
            <w:tcW w:w="636" w:type="dxa"/>
            <w:vMerge/>
            <w:tcBorders>
              <w:left w:val="single" w:sz="4" w:space="0" w:color="auto"/>
              <w:right w:val="single" w:sz="4" w:space="0" w:color="auto"/>
            </w:tcBorders>
            <w:shd w:val="clear" w:color="auto" w:fill="92D050"/>
            <w:vAlign w:val="center"/>
          </w:tcPr>
          <w:p w14:paraId="000871A9" w14:textId="77777777" w:rsidR="00B375BE" w:rsidRPr="008641E1"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5EFD1F8F" w14:textId="77777777" w:rsidR="00B375BE" w:rsidRPr="008641E1" w:rsidRDefault="000579F1" w:rsidP="00AF1031">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tcBorders>
              <w:top w:val="single" w:sz="4" w:space="0" w:color="auto"/>
              <w:left w:val="single" w:sz="4" w:space="0" w:color="auto"/>
              <w:right w:val="single" w:sz="4" w:space="0" w:color="auto"/>
            </w:tcBorders>
            <w:shd w:val="clear" w:color="auto" w:fill="FFFFFF"/>
            <w:vAlign w:val="center"/>
          </w:tcPr>
          <w:p w14:paraId="2FB08F83"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8641E1" w:rsidRDefault="000579F1" w:rsidP="00AF1031">
            <w:pPr>
              <w:spacing w:after="0" w:line="240" w:lineRule="auto"/>
              <w:jc w:val="center"/>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41FDDF0D" w14:textId="3A647472" w:rsidR="00B375BE" w:rsidRPr="008641E1" w:rsidRDefault="000579F1" w:rsidP="004B5215">
            <w:pPr>
              <w:spacing w:after="0" w:line="240" w:lineRule="auto"/>
              <w:jc w:val="center"/>
              <w:rPr>
                <w:rFonts w:ascii="Times New Roman" w:hAnsi="Times New Roman"/>
                <w:color w:val="C00000"/>
                <w:sz w:val="20"/>
                <w:szCs w:val="20"/>
                <w:vertAlign w:val="superscript"/>
                <w:lang w:eastAsia="pl-PL"/>
              </w:rPr>
            </w:pPr>
            <w:r w:rsidRPr="008641E1">
              <w:rPr>
                <w:rFonts w:ascii="Times New Roman" w:hAnsi="Times New Roman"/>
                <w:color w:val="C00000"/>
                <w:sz w:val="20"/>
                <w:szCs w:val="20"/>
                <w:lang w:eastAsia="pl-PL"/>
              </w:rPr>
              <w:t>100</w:t>
            </w:r>
            <w:r w:rsidR="004B5215" w:rsidRPr="008641E1">
              <w:rPr>
                <w:rFonts w:ascii="Times New Roman" w:hAnsi="Times New Roman"/>
                <w:color w:val="C00000"/>
                <w:sz w:val="20"/>
                <w:szCs w:val="20"/>
                <w:vertAlign w:val="superscript"/>
                <w:lang w:eastAsia="pl-PL"/>
              </w:rPr>
              <w:t>5</w:t>
            </w:r>
          </w:p>
        </w:tc>
        <w:tc>
          <w:tcPr>
            <w:tcW w:w="5288" w:type="dxa"/>
            <w:tcBorders>
              <w:top w:val="single" w:sz="4" w:space="0" w:color="auto"/>
              <w:left w:val="single" w:sz="4" w:space="0" w:color="auto"/>
              <w:right w:val="single" w:sz="4" w:space="0" w:color="auto"/>
            </w:tcBorders>
            <w:shd w:val="clear" w:color="auto" w:fill="FFFFFF"/>
            <w:vAlign w:val="center"/>
          </w:tcPr>
          <w:p w14:paraId="1ED7756E" w14:textId="19C64CCC" w:rsidR="007748FC" w:rsidRPr="008641E1" w:rsidRDefault="007748FC" w:rsidP="00AA4BC3">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i monitorujące beneficjentów</w:t>
            </w:r>
          </w:p>
          <w:p w14:paraId="4362C66C" w14:textId="5AAA5874" w:rsidR="00B375BE" w:rsidRPr="008641E1" w:rsidRDefault="00B375BE" w:rsidP="00AA4BC3">
            <w:pPr>
              <w:spacing w:after="0" w:line="240" w:lineRule="auto"/>
              <w:rPr>
                <w:rFonts w:ascii="Times New Roman" w:hAnsi="Times New Roman"/>
                <w:color w:val="C00000"/>
                <w:sz w:val="20"/>
                <w:szCs w:val="20"/>
                <w:lang w:eastAsia="pl-PL"/>
              </w:rPr>
            </w:pPr>
          </w:p>
        </w:tc>
      </w:tr>
      <w:tr w:rsidR="00B375BE" w:rsidRPr="008641E1" w14:paraId="3F5505D3" w14:textId="77777777" w:rsidTr="004E5A48">
        <w:trPr>
          <w:trHeight w:val="533"/>
          <w:jc w:val="center"/>
        </w:trPr>
        <w:tc>
          <w:tcPr>
            <w:tcW w:w="636" w:type="dxa"/>
            <w:tcBorders>
              <w:top w:val="single" w:sz="4" w:space="0" w:color="auto"/>
              <w:left w:val="single" w:sz="4" w:space="0" w:color="auto"/>
              <w:right w:val="single" w:sz="4" w:space="0" w:color="auto"/>
            </w:tcBorders>
            <w:shd w:val="clear" w:color="auto" w:fill="92D050"/>
            <w:vAlign w:val="center"/>
          </w:tcPr>
          <w:p w14:paraId="50885E46" w14:textId="77777777"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W1.2</w:t>
            </w:r>
          </w:p>
        </w:tc>
        <w:tc>
          <w:tcPr>
            <w:tcW w:w="6316" w:type="dxa"/>
            <w:gridSpan w:val="2"/>
            <w:tcBorders>
              <w:top w:val="single" w:sz="4" w:space="0" w:color="auto"/>
              <w:left w:val="single" w:sz="4" w:space="0" w:color="auto"/>
              <w:right w:val="single" w:sz="4" w:space="0" w:color="auto"/>
            </w:tcBorders>
            <w:shd w:val="clear" w:color="auto" w:fill="E2EFD9"/>
            <w:vAlign w:val="center"/>
          </w:tcPr>
          <w:p w14:paraId="1A9590AE" w14:textId="1F7F7498" w:rsidR="00B375BE" w:rsidRPr="008641E1" w:rsidRDefault="000579F1" w:rsidP="00AF1031">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t>R.2. Liczba utworzonych miejsc pracy (ogółem)</w:t>
            </w:r>
          </w:p>
        </w:tc>
        <w:tc>
          <w:tcPr>
            <w:tcW w:w="1134" w:type="dxa"/>
            <w:tcBorders>
              <w:top w:val="single" w:sz="4" w:space="0" w:color="auto"/>
              <w:left w:val="single" w:sz="4" w:space="0" w:color="auto"/>
              <w:right w:val="single" w:sz="4" w:space="0" w:color="auto"/>
            </w:tcBorders>
            <w:shd w:val="clear" w:color="auto" w:fill="E2EFD9"/>
            <w:vAlign w:val="center"/>
          </w:tcPr>
          <w:p w14:paraId="76DC103D" w14:textId="77777777" w:rsidR="00B375BE" w:rsidRPr="008641E1" w:rsidRDefault="000579F1" w:rsidP="00AF1031">
            <w:pPr>
              <w:spacing w:after="0" w:line="240" w:lineRule="auto"/>
              <w:jc w:val="center"/>
              <w:rPr>
                <w:rFonts w:ascii="Times New Roman" w:hAnsi="Times New Roman"/>
                <w:color w:val="00B050"/>
                <w:sz w:val="20"/>
                <w:szCs w:val="20"/>
                <w:lang w:eastAsia="pl-PL"/>
              </w:rPr>
            </w:pPr>
            <w:r w:rsidRPr="008641E1">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8641E1" w:rsidRDefault="000579F1" w:rsidP="008735FE">
            <w:pPr>
              <w:spacing w:after="0" w:line="240" w:lineRule="auto"/>
              <w:jc w:val="center"/>
              <w:rPr>
                <w:rFonts w:ascii="Times New Roman" w:hAnsi="Times New Roman"/>
                <w:color w:val="00B050"/>
                <w:sz w:val="20"/>
                <w:szCs w:val="20"/>
                <w:lang w:eastAsia="pl-PL"/>
              </w:rPr>
            </w:pPr>
            <w:r w:rsidRPr="008641E1">
              <w:rPr>
                <w:rFonts w:ascii="Times New Roman" w:hAnsi="Times New Roman"/>
                <w:color w:val="00B050"/>
                <w:sz w:val="20"/>
                <w:szCs w:val="20"/>
                <w:lang w:eastAsia="pl-PL"/>
              </w:rPr>
              <w:t>0</w:t>
            </w:r>
          </w:p>
        </w:tc>
        <w:tc>
          <w:tcPr>
            <w:tcW w:w="850" w:type="dxa"/>
            <w:tcBorders>
              <w:top w:val="single" w:sz="4" w:space="0" w:color="auto"/>
              <w:left w:val="single" w:sz="4" w:space="0" w:color="auto"/>
              <w:right w:val="single" w:sz="4" w:space="0" w:color="auto"/>
            </w:tcBorders>
            <w:shd w:val="clear" w:color="auto" w:fill="E2EFD9"/>
            <w:vAlign w:val="center"/>
          </w:tcPr>
          <w:p w14:paraId="770ABA76" w14:textId="16FE6BA8" w:rsidR="00B375BE" w:rsidRPr="008641E1" w:rsidRDefault="008D1C99" w:rsidP="00302177">
            <w:pPr>
              <w:spacing w:after="0" w:line="240" w:lineRule="auto"/>
              <w:jc w:val="center"/>
              <w:rPr>
                <w:rFonts w:ascii="Times New Roman" w:hAnsi="Times New Roman"/>
                <w:color w:val="00B050"/>
                <w:sz w:val="20"/>
                <w:szCs w:val="20"/>
                <w:vertAlign w:val="superscript"/>
                <w:lang w:eastAsia="pl-PL"/>
              </w:rPr>
            </w:pPr>
            <w:r w:rsidRPr="00C124B1">
              <w:rPr>
                <w:rFonts w:ascii="Times New Roman" w:hAnsi="Times New Roman"/>
                <w:strike/>
                <w:color w:val="FF0000"/>
                <w:sz w:val="20"/>
                <w:szCs w:val="20"/>
                <w:lang w:eastAsia="pl-PL"/>
              </w:rPr>
              <w:t>35</w:t>
            </w:r>
            <w:r w:rsidR="003F223A" w:rsidRPr="008641E1">
              <w:rPr>
                <w:rFonts w:ascii="Times New Roman" w:hAnsi="Times New Roman"/>
                <w:color w:val="00B050"/>
                <w:sz w:val="20"/>
                <w:szCs w:val="20"/>
                <w:lang w:eastAsia="pl-PL"/>
              </w:rPr>
              <w:t xml:space="preserve"> </w:t>
            </w:r>
            <w:r w:rsidR="00C124B1" w:rsidRPr="00C124B1">
              <w:rPr>
                <w:rFonts w:ascii="Times New Roman" w:hAnsi="Times New Roman"/>
                <w:color w:val="FF0000"/>
                <w:sz w:val="20"/>
                <w:szCs w:val="20"/>
                <w:lang w:eastAsia="pl-PL"/>
              </w:rPr>
              <w:t>40</w:t>
            </w:r>
            <w:r w:rsidR="004B5215" w:rsidRPr="00C124B1">
              <w:rPr>
                <w:rFonts w:ascii="Times New Roman" w:hAnsi="Times New Roman"/>
                <w:color w:val="FF0000"/>
                <w:sz w:val="20"/>
                <w:szCs w:val="20"/>
                <w:vertAlign w:val="superscript"/>
                <w:lang w:eastAsia="pl-PL"/>
              </w:rPr>
              <w:t>6</w:t>
            </w:r>
          </w:p>
        </w:tc>
        <w:tc>
          <w:tcPr>
            <w:tcW w:w="5288" w:type="dxa"/>
            <w:tcBorders>
              <w:top w:val="single" w:sz="4" w:space="0" w:color="auto"/>
              <w:left w:val="single" w:sz="4" w:space="0" w:color="auto"/>
              <w:right w:val="single" w:sz="4" w:space="0" w:color="auto"/>
            </w:tcBorders>
            <w:shd w:val="clear" w:color="auto" w:fill="E2EFD9"/>
          </w:tcPr>
          <w:p w14:paraId="71A03BAC" w14:textId="77777777" w:rsidR="00B375BE" w:rsidRPr="008641E1" w:rsidRDefault="000579F1" w:rsidP="00AF1031">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-Sprawozdania końcowe beneficjentów</w:t>
            </w:r>
          </w:p>
          <w:p w14:paraId="2B1E2A99" w14:textId="77777777" w:rsidR="00B375BE" w:rsidRPr="008641E1" w:rsidRDefault="000579F1" w:rsidP="00AF1031">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 Sprawozdania monitorujące beneficjentów; - Dokumenty rejestrowe dla nowoutworzonych przedsiębiorstw</w:t>
            </w:r>
          </w:p>
        </w:tc>
      </w:tr>
      <w:tr w:rsidR="00B375BE" w:rsidRPr="008641E1" w14:paraId="38E1DAF5" w14:textId="77777777" w:rsidTr="004E5A48">
        <w:trPr>
          <w:trHeight w:val="123"/>
          <w:jc w:val="center"/>
        </w:trPr>
        <w:tc>
          <w:tcPr>
            <w:tcW w:w="636" w:type="dxa"/>
            <w:tcBorders>
              <w:top w:val="single" w:sz="4" w:space="0" w:color="auto"/>
              <w:left w:val="single" w:sz="4" w:space="0" w:color="auto"/>
              <w:right w:val="single" w:sz="4" w:space="0" w:color="auto"/>
            </w:tcBorders>
            <w:shd w:val="clear" w:color="auto" w:fill="92D050"/>
            <w:vAlign w:val="center"/>
          </w:tcPr>
          <w:p w14:paraId="3BCD4C1D" w14:textId="622A752F" w:rsidR="00B375BE" w:rsidRPr="008641E1" w:rsidRDefault="000579F1" w:rsidP="00AF1031">
            <w:pPr>
              <w:spacing w:after="0" w:line="240" w:lineRule="auto"/>
              <w:jc w:val="center"/>
              <w:rPr>
                <w:rFonts w:ascii="Times New Roman" w:hAnsi="Times New Roman"/>
                <w:b/>
                <w:color w:val="FFFFFF"/>
                <w:sz w:val="20"/>
                <w:szCs w:val="20"/>
              </w:rPr>
            </w:pPr>
            <w:r w:rsidRPr="008641E1">
              <w:rPr>
                <w:rFonts w:ascii="Times New Roman" w:hAnsi="Times New Roman"/>
                <w:b/>
                <w:color w:val="FFFFFF"/>
                <w:sz w:val="20"/>
                <w:szCs w:val="20"/>
              </w:rPr>
              <w:t>W1.3</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tcPr>
          <w:p w14:paraId="4DEDD3EB" w14:textId="36459CFB" w:rsidR="007D1E1E" w:rsidRPr="008641E1" w:rsidRDefault="00562DAC" w:rsidP="00F359A5">
            <w:pPr>
              <w:spacing w:after="0" w:line="240" w:lineRule="auto"/>
              <w:jc w:val="center"/>
              <w:rPr>
                <w:rFonts w:ascii="Times New Roman" w:hAnsi="Times New Roman"/>
                <w:color w:val="CC0099"/>
                <w:sz w:val="20"/>
                <w:szCs w:val="20"/>
              </w:rPr>
            </w:pPr>
            <w:r w:rsidRPr="008641E1">
              <w:rPr>
                <w:rFonts w:ascii="Times New Roman" w:hAnsi="Times New Roman"/>
                <w:color w:val="CC0099"/>
                <w:sz w:val="20"/>
                <w:szCs w:val="20"/>
              </w:rPr>
              <w:t>R.</w:t>
            </w:r>
            <w:r w:rsidR="00F359A5" w:rsidRPr="008641E1">
              <w:rPr>
                <w:rFonts w:ascii="Times New Roman" w:hAnsi="Times New Roman"/>
                <w:color w:val="CC0099"/>
                <w:sz w:val="20"/>
                <w:szCs w:val="20"/>
              </w:rPr>
              <w:t>3.1</w:t>
            </w:r>
            <w:r w:rsidRPr="008641E1">
              <w:rPr>
                <w:rFonts w:ascii="Times New Roman" w:hAnsi="Times New Roman"/>
                <w:color w:val="CC0099"/>
                <w:sz w:val="20"/>
                <w:szCs w:val="20"/>
              </w:rPr>
              <w:t>. Liczba uczestników przedsięwzięć, w zakresie proekologicznych rozwiązań, promujących ochronę środowiska i p</w:t>
            </w:r>
            <w:r w:rsidR="00183088" w:rsidRPr="008641E1">
              <w:rPr>
                <w:rFonts w:ascii="Times New Roman" w:hAnsi="Times New Roman"/>
                <w:color w:val="CC0099"/>
                <w:sz w:val="20"/>
                <w:szCs w:val="20"/>
              </w:rPr>
              <w:t>rzeciwdziałanie zmianom klimatu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7A073" w14:textId="77777777" w:rsidR="00562DAC" w:rsidRPr="008641E1" w:rsidRDefault="00562DAC" w:rsidP="00183088">
            <w:pPr>
              <w:spacing w:after="0" w:line="240" w:lineRule="auto"/>
              <w:rPr>
                <w:rFonts w:ascii="Times New Roman" w:hAnsi="Times New Roman"/>
                <w:color w:val="CC0099"/>
                <w:sz w:val="20"/>
                <w:szCs w:val="20"/>
                <w:lang w:eastAsia="pl-PL"/>
              </w:rPr>
            </w:pPr>
          </w:p>
          <w:p w14:paraId="26DEA5FB" w14:textId="77777777" w:rsidR="00562DAC" w:rsidRPr="008641E1" w:rsidRDefault="00562DAC" w:rsidP="00562DAC">
            <w:pPr>
              <w:spacing w:after="0" w:line="240" w:lineRule="auto"/>
              <w:jc w:val="center"/>
              <w:rPr>
                <w:rFonts w:ascii="Times New Roman" w:hAnsi="Times New Roman"/>
                <w:color w:val="CC0099"/>
                <w:sz w:val="20"/>
                <w:szCs w:val="20"/>
                <w:lang w:eastAsia="pl-PL"/>
              </w:rPr>
            </w:pPr>
            <w:r w:rsidRPr="008641E1">
              <w:rPr>
                <w:rFonts w:ascii="Times New Roman" w:hAnsi="Times New Roman"/>
                <w:color w:val="CC0099"/>
                <w:sz w:val="20"/>
                <w:szCs w:val="20"/>
                <w:lang w:eastAsia="pl-PL"/>
              </w:rPr>
              <w:t>Osoby</w:t>
            </w:r>
          </w:p>
          <w:p w14:paraId="66FB7143" w14:textId="77777777" w:rsidR="00562DAC" w:rsidRPr="008641E1"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8641E1"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4C323C9" w14:textId="77777777" w:rsidR="00562DAC" w:rsidRPr="008641E1" w:rsidRDefault="00562DAC" w:rsidP="00AF1031">
            <w:pPr>
              <w:spacing w:after="0" w:line="240" w:lineRule="auto"/>
              <w:rPr>
                <w:rFonts w:ascii="Times New Roman" w:hAnsi="Times New Roman"/>
                <w:color w:val="CC0099"/>
                <w:sz w:val="20"/>
                <w:szCs w:val="20"/>
                <w:lang w:eastAsia="pl-PL"/>
              </w:rPr>
            </w:pPr>
          </w:p>
          <w:p w14:paraId="50E31228" w14:textId="79DEC029" w:rsidR="00562DAC" w:rsidRPr="008641E1" w:rsidRDefault="00562DAC" w:rsidP="00AF1031">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409EDA" w14:textId="77777777" w:rsidR="00562DAC" w:rsidRPr="008641E1" w:rsidRDefault="00562DAC" w:rsidP="00183088">
            <w:pPr>
              <w:spacing w:after="0" w:line="240" w:lineRule="auto"/>
              <w:rPr>
                <w:rFonts w:ascii="Times New Roman" w:hAnsi="Times New Roman"/>
                <w:color w:val="CC0099"/>
                <w:sz w:val="20"/>
                <w:szCs w:val="20"/>
                <w:lang w:eastAsia="pl-PL"/>
              </w:rPr>
            </w:pPr>
          </w:p>
          <w:p w14:paraId="3FAD7B5E" w14:textId="6F1BEB35" w:rsidR="00562DAC" w:rsidRPr="008641E1" w:rsidRDefault="00562DAC" w:rsidP="00CB272E">
            <w:pPr>
              <w:spacing w:after="0" w:line="240" w:lineRule="auto"/>
              <w:jc w:val="center"/>
              <w:rPr>
                <w:rFonts w:ascii="Times New Roman" w:hAnsi="Times New Roman"/>
                <w:color w:val="CC0099"/>
                <w:sz w:val="20"/>
                <w:szCs w:val="20"/>
                <w:lang w:eastAsia="pl-PL"/>
              </w:rPr>
            </w:pPr>
            <w:r w:rsidRPr="008641E1">
              <w:rPr>
                <w:rFonts w:ascii="Times New Roman" w:hAnsi="Times New Roman"/>
                <w:color w:val="CC0099"/>
                <w:sz w:val="20"/>
                <w:szCs w:val="20"/>
                <w:lang w:eastAsia="pl-PL"/>
              </w:rPr>
              <w:t>1000</w:t>
            </w:r>
            <w:r w:rsidR="001F6461" w:rsidRPr="008641E1">
              <w:rPr>
                <w:rStyle w:val="Odwoanieprzypisudolnego"/>
                <w:rFonts w:ascii="Times New Roman" w:hAnsi="Times New Roman"/>
                <w:color w:val="CC0099"/>
                <w:sz w:val="20"/>
                <w:szCs w:val="20"/>
                <w:lang w:eastAsia="pl-PL"/>
              </w:rPr>
              <w:t>7</w:t>
            </w:r>
          </w:p>
          <w:p w14:paraId="323C727B" w14:textId="426613C9" w:rsidR="00CB272E" w:rsidRPr="008641E1" w:rsidRDefault="00CB272E" w:rsidP="00CB272E">
            <w:pPr>
              <w:spacing w:after="0" w:line="240" w:lineRule="auto"/>
              <w:jc w:val="center"/>
              <w:rPr>
                <w:rFonts w:ascii="Times New Roman" w:hAnsi="Times New Roman"/>
                <w:color w:val="CC0099"/>
                <w:sz w:val="20"/>
                <w:szCs w:val="20"/>
                <w:lang w:eastAsia="pl-PL"/>
              </w:rPr>
            </w:pPr>
          </w:p>
        </w:tc>
        <w:tc>
          <w:tcPr>
            <w:tcW w:w="5288" w:type="dxa"/>
            <w:tcBorders>
              <w:top w:val="single" w:sz="4" w:space="0" w:color="auto"/>
              <w:left w:val="single" w:sz="4" w:space="0" w:color="auto"/>
              <w:bottom w:val="single" w:sz="4" w:space="0" w:color="auto"/>
              <w:right w:val="single" w:sz="4" w:space="0" w:color="auto"/>
            </w:tcBorders>
            <w:shd w:val="clear" w:color="auto" w:fill="FFFFFF"/>
          </w:tcPr>
          <w:p w14:paraId="731AD9F3" w14:textId="1D1B4020" w:rsidR="007D1E1E" w:rsidRPr="008641E1" w:rsidRDefault="007D1E1E" w:rsidP="00AF1031">
            <w:pPr>
              <w:spacing w:after="0" w:line="240" w:lineRule="auto"/>
              <w:rPr>
                <w:rFonts w:ascii="Times New Roman" w:hAnsi="Times New Roman"/>
                <w:color w:val="CC0099"/>
                <w:sz w:val="20"/>
                <w:szCs w:val="20"/>
                <w:lang w:eastAsia="pl-PL"/>
              </w:rPr>
            </w:pPr>
          </w:p>
          <w:p w14:paraId="6828276D" w14:textId="77777777" w:rsidR="00562DAC" w:rsidRPr="008641E1" w:rsidRDefault="00562DAC" w:rsidP="00AF1031">
            <w:pPr>
              <w:spacing w:after="0" w:line="240" w:lineRule="auto"/>
              <w:rPr>
                <w:rFonts w:ascii="Times New Roman" w:hAnsi="Times New Roman"/>
                <w:color w:val="CC0099"/>
                <w:sz w:val="20"/>
                <w:szCs w:val="20"/>
                <w:lang w:eastAsia="pl-PL"/>
              </w:rPr>
            </w:pPr>
          </w:p>
          <w:p w14:paraId="5400AC61" w14:textId="4603BF7D" w:rsidR="00562DAC" w:rsidRPr="008641E1" w:rsidRDefault="00562DAC" w:rsidP="00AF1031">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 Dane z projektów dotyczących osób uczestniczących</w:t>
            </w:r>
          </w:p>
        </w:tc>
      </w:tr>
      <w:tr w:rsidR="00562DAC" w:rsidRPr="008641E1" w14:paraId="468BDC19" w14:textId="77777777" w:rsidTr="004E5A48">
        <w:trPr>
          <w:trHeight w:val="22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8641E1" w:rsidRDefault="00562DAC" w:rsidP="00562DAC">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W1.4</w:t>
            </w: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0D4E295" w14:textId="3977C672" w:rsidR="00562DAC" w:rsidRPr="008641E1" w:rsidRDefault="00562DAC" w:rsidP="00386633">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25</w:t>
            </w:r>
            <w:r w:rsidR="00386633" w:rsidRPr="008641E1">
              <w:rPr>
                <w:rStyle w:val="Odwoanieprzypisudolnego"/>
                <w:rFonts w:ascii="Times New Roman" w:hAnsi="Times New Roman"/>
                <w:color w:val="000099"/>
                <w:sz w:val="20"/>
                <w:szCs w:val="20"/>
              </w:rPr>
              <w:t>8</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Karta doradztwa zweryfikowana w oparciu o zrealizowane projekty</w:t>
            </w:r>
          </w:p>
          <w:p w14:paraId="70BABA59" w14:textId="77777777" w:rsidR="00562DAC" w:rsidRPr="008641E1" w:rsidRDefault="00562DAC" w:rsidP="00562DAC">
            <w:pPr>
              <w:spacing w:after="0" w:line="240" w:lineRule="auto"/>
              <w:rPr>
                <w:rFonts w:ascii="Times New Roman" w:hAnsi="Times New Roman"/>
                <w:color w:val="000099"/>
                <w:sz w:val="20"/>
                <w:szCs w:val="20"/>
              </w:rPr>
            </w:pPr>
          </w:p>
        </w:tc>
      </w:tr>
      <w:tr w:rsidR="00562DAC" w:rsidRPr="008641E1" w14:paraId="54972690"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7E8776FB"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R.4.1.2. Liczba osób przeszkolonych, w tym liczba osób z grup defaworyzowanych objętych ww. wsparciem</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6164CBC" w14:textId="52769589" w:rsidR="00562DAC" w:rsidRPr="008641E1" w:rsidRDefault="00D3437E" w:rsidP="00386633">
            <w:pPr>
              <w:spacing w:after="0" w:line="240" w:lineRule="auto"/>
              <w:jc w:val="center"/>
              <w:rPr>
                <w:rFonts w:ascii="Times New Roman" w:hAnsi="Times New Roman"/>
                <w:color w:val="002060"/>
                <w:sz w:val="20"/>
                <w:szCs w:val="20"/>
              </w:rPr>
            </w:pPr>
            <w:r w:rsidRPr="008641E1">
              <w:rPr>
                <w:rFonts w:ascii="Times New Roman" w:hAnsi="Times New Roman"/>
                <w:color w:val="002060"/>
                <w:sz w:val="20"/>
                <w:szCs w:val="20"/>
              </w:rPr>
              <w:t>175</w:t>
            </w:r>
            <w:r w:rsidR="00386633" w:rsidRPr="008641E1">
              <w:rPr>
                <w:rStyle w:val="Odwoanieprzypisudolnego"/>
                <w:rFonts w:ascii="Times New Roman" w:hAnsi="Times New Roman"/>
                <w:color w:val="002060"/>
                <w:sz w:val="20"/>
                <w:szCs w:val="20"/>
              </w:rPr>
              <w:t>9</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-Listy obecności</w:t>
            </w:r>
          </w:p>
        </w:tc>
      </w:tr>
      <w:tr w:rsidR="00562DAC" w:rsidRPr="008641E1" w14:paraId="65B7EA6F"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45AF4511"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FF98673" w14:textId="46352F2D"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 xml:space="preserve">R.4.1.3. Liczba osób uczestniczących w spotkaniach </w:t>
            </w:r>
            <w:proofErr w:type="spellStart"/>
            <w:r w:rsidR="005307C2" w:rsidRPr="008641E1">
              <w:rPr>
                <w:rFonts w:ascii="Times New Roman" w:hAnsi="Times New Roman"/>
                <w:color w:val="000099"/>
                <w:sz w:val="20"/>
                <w:szCs w:val="20"/>
              </w:rPr>
              <w:t>informacyjno</w:t>
            </w:r>
            <w:proofErr w:type="spellEnd"/>
            <w:r w:rsidRPr="008641E1">
              <w:rPr>
                <w:rFonts w:ascii="Times New Roman" w:hAnsi="Times New Roman"/>
                <w:color w:val="000099"/>
                <w:sz w:val="20"/>
                <w:szCs w:val="20"/>
              </w:rPr>
              <w:t xml:space="preserve"> – konsultacyjnych</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ABC3872" w14:textId="5C358F98" w:rsidR="00562DAC" w:rsidRPr="008641E1" w:rsidRDefault="00D3437E" w:rsidP="004B5215">
            <w:pPr>
              <w:spacing w:after="0" w:line="240" w:lineRule="auto"/>
              <w:jc w:val="center"/>
              <w:rPr>
                <w:rFonts w:ascii="Times New Roman" w:hAnsi="Times New Roman"/>
                <w:color w:val="002060"/>
                <w:sz w:val="20"/>
                <w:szCs w:val="20"/>
                <w:vertAlign w:val="superscript"/>
              </w:rPr>
            </w:pPr>
            <w:r w:rsidRPr="008641E1">
              <w:rPr>
                <w:rFonts w:ascii="Times New Roman" w:hAnsi="Times New Roman"/>
                <w:color w:val="002060"/>
                <w:sz w:val="20"/>
                <w:szCs w:val="20"/>
              </w:rPr>
              <w:t>200</w:t>
            </w:r>
            <w:r w:rsidR="004B5215" w:rsidRPr="008641E1">
              <w:rPr>
                <w:rFonts w:ascii="Times New Roman" w:hAnsi="Times New Roman"/>
                <w:color w:val="002060"/>
                <w:sz w:val="20"/>
                <w:szCs w:val="20"/>
                <w:vertAlign w:val="superscript"/>
              </w:rPr>
              <w:t>10</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-Listy obecności,</w:t>
            </w:r>
          </w:p>
        </w:tc>
      </w:tr>
      <w:tr w:rsidR="00562DAC" w:rsidRPr="008641E1" w14:paraId="4A63C9C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BA98775"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R.4.1.4. Liczba osób zadowolonych ze spotkań przeprowadzonych przez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1C23B4FF" w14:textId="2A4A5393" w:rsidR="00562DAC" w:rsidRPr="008641E1" w:rsidRDefault="00562DAC" w:rsidP="004C45EE">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90</w:t>
            </w:r>
            <w:r w:rsidR="004C45EE" w:rsidRPr="008641E1">
              <w:rPr>
                <w:rFonts w:ascii="Times New Roman" w:hAnsi="Times New Roman"/>
                <w:color w:val="000099"/>
                <w:sz w:val="20"/>
                <w:szCs w:val="20"/>
                <w:vertAlign w:val="superscript"/>
                <w:lang w:eastAsia="pl-PL"/>
              </w:rPr>
              <w:t>11</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rPr>
              <w:t xml:space="preserve">-Ankiety </w:t>
            </w:r>
          </w:p>
        </w:tc>
      </w:tr>
      <w:tr w:rsidR="00562DAC" w:rsidRPr="008641E1" w14:paraId="14639E5D" w14:textId="77777777" w:rsidTr="004E5A48">
        <w:trPr>
          <w:trHeight w:val="283"/>
          <w:jc w:val="center"/>
        </w:trPr>
        <w:tc>
          <w:tcPr>
            <w:tcW w:w="636" w:type="dxa"/>
            <w:vMerge/>
            <w:tcBorders>
              <w:left w:val="single" w:sz="4" w:space="0" w:color="auto"/>
              <w:right w:val="single" w:sz="4" w:space="0" w:color="auto"/>
            </w:tcBorders>
            <w:shd w:val="clear" w:color="auto" w:fill="92D050"/>
            <w:vAlign w:val="center"/>
          </w:tcPr>
          <w:p w14:paraId="7140AEBB"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R.4.2. Liczba uczestników szkoleń, którzy podnieśli swoją wiedzę</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0B1B816F" w14:textId="22CD3B17" w:rsidR="00562DAC" w:rsidRPr="008641E1" w:rsidRDefault="009B24AA" w:rsidP="009B24AA">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lang w:eastAsia="pl-PL"/>
              </w:rPr>
              <w:t>26</w:t>
            </w:r>
            <w:r w:rsidR="004C45EE" w:rsidRPr="008641E1">
              <w:rPr>
                <w:rFonts w:ascii="Times New Roman" w:hAnsi="Times New Roman"/>
                <w:color w:val="000099"/>
                <w:sz w:val="20"/>
                <w:szCs w:val="20"/>
                <w:vertAlign w:val="superscript"/>
                <w:lang w:eastAsia="pl-PL"/>
              </w:rPr>
              <w:t>12</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-Listy obecności - certyfikaty udziału w szkoleniach, ankieta</w:t>
            </w:r>
          </w:p>
        </w:tc>
      </w:tr>
      <w:tr w:rsidR="00562DAC" w:rsidRPr="008641E1" w14:paraId="5FC9AD0D" w14:textId="77777777" w:rsidTr="004E5A48">
        <w:trPr>
          <w:trHeight w:val="642"/>
          <w:jc w:val="center"/>
        </w:trPr>
        <w:tc>
          <w:tcPr>
            <w:tcW w:w="636" w:type="dxa"/>
            <w:vMerge/>
            <w:tcBorders>
              <w:left w:val="single" w:sz="4" w:space="0" w:color="auto"/>
              <w:right w:val="single" w:sz="4" w:space="0" w:color="auto"/>
            </w:tcBorders>
            <w:shd w:val="clear" w:color="auto" w:fill="92D050"/>
            <w:vAlign w:val="center"/>
          </w:tcPr>
          <w:p w14:paraId="4CBF1B78"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right w:val="single" w:sz="4" w:space="0" w:color="auto"/>
            </w:tcBorders>
            <w:shd w:val="clear" w:color="auto" w:fill="E2EFD9"/>
          </w:tcPr>
          <w:p w14:paraId="5A8DA19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R.4.3.1.Liczba projektów wykorzystujących lokalne zasoby: - przyrodnicze, - kulturowe, -historyczne, -turystyczne, - produkty lokalne</w:t>
            </w:r>
          </w:p>
        </w:tc>
        <w:tc>
          <w:tcPr>
            <w:tcW w:w="1134" w:type="dxa"/>
            <w:tcBorders>
              <w:top w:val="single" w:sz="4" w:space="0" w:color="auto"/>
              <w:left w:val="single" w:sz="4" w:space="0" w:color="auto"/>
              <w:right w:val="single" w:sz="4" w:space="0" w:color="auto"/>
            </w:tcBorders>
            <w:shd w:val="clear" w:color="auto" w:fill="E2EFD9"/>
          </w:tcPr>
          <w:p w14:paraId="067CCCEA" w14:textId="77777777" w:rsidR="00562DAC" w:rsidRPr="008641E1" w:rsidRDefault="00562DAC" w:rsidP="00562DAC">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rPr>
              <w:t>0</w:t>
            </w:r>
          </w:p>
        </w:tc>
        <w:tc>
          <w:tcPr>
            <w:tcW w:w="850" w:type="dxa"/>
            <w:tcBorders>
              <w:top w:val="single" w:sz="4" w:space="0" w:color="auto"/>
              <w:left w:val="single" w:sz="4" w:space="0" w:color="auto"/>
              <w:right w:val="single" w:sz="4" w:space="0" w:color="auto"/>
            </w:tcBorders>
            <w:shd w:val="clear" w:color="auto" w:fill="E2EFD9"/>
          </w:tcPr>
          <w:p w14:paraId="01914211" w14:textId="366094E9" w:rsidR="00562DAC" w:rsidRPr="008641E1" w:rsidRDefault="00562DAC" w:rsidP="004C45EE">
            <w:pPr>
              <w:spacing w:after="0" w:line="240" w:lineRule="auto"/>
              <w:jc w:val="center"/>
              <w:rPr>
                <w:rFonts w:ascii="Times New Roman" w:hAnsi="Times New Roman"/>
                <w:color w:val="000099"/>
                <w:sz w:val="20"/>
                <w:szCs w:val="20"/>
                <w:lang w:eastAsia="pl-PL"/>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13</w:t>
            </w:r>
          </w:p>
        </w:tc>
        <w:tc>
          <w:tcPr>
            <w:tcW w:w="5288" w:type="dxa"/>
            <w:tcBorders>
              <w:top w:val="single" w:sz="4" w:space="0" w:color="auto"/>
              <w:left w:val="single" w:sz="4" w:space="0" w:color="auto"/>
              <w:right w:val="single" w:sz="4" w:space="0" w:color="auto"/>
            </w:tcBorders>
            <w:shd w:val="clear" w:color="auto" w:fill="E2EFD9"/>
          </w:tcPr>
          <w:p w14:paraId="3CA03E73"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Potwierdzeń złożenia wniosków,</w:t>
            </w:r>
          </w:p>
          <w:p w14:paraId="6A888510"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Oświadczenie beneficjenta</w:t>
            </w:r>
          </w:p>
          <w:p w14:paraId="1265A077" w14:textId="77777777" w:rsidR="00562DAC" w:rsidRPr="008641E1" w:rsidRDefault="00562DAC" w:rsidP="00562DAC">
            <w:pPr>
              <w:spacing w:after="0" w:line="240" w:lineRule="auto"/>
              <w:rPr>
                <w:rFonts w:ascii="Times New Roman" w:hAnsi="Times New Roman"/>
                <w:color w:val="000099"/>
                <w:sz w:val="20"/>
                <w:szCs w:val="20"/>
                <w:lang w:eastAsia="pl-PL"/>
              </w:rPr>
            </w:pPr>
          </w:p>
        </w:tc>
      </w:tr>
      <w:tr w:rsidR="00562DAC" w:rsidRPr="008641E1" w14:paraId="692FA68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700B1EC"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2A233925" w14:textId="323D6C6D" w:rsidR="00562DAC" w:rsidRPr="008641E1" w:rsidRDefault="00562DAC" w:rsidP="001F6461">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14</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 Potwierdzeń złożenia wniosków,</w:t>
            </w:r>
          </w:p>
          <w:p w14:paraId="49980CCB"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-oświadczenie beneficjenta</w:t>
            </w:r>
          </w:p>
        </w:tc>
      </w:tr>
      <w:tr w:rsidR="00562DAC" w:rsidRPr="008641E1" w14:paraId="55D47E7C" w14:textId="77777777" w:rsidTr="004E5A48">
        <w:trPr>
          <w:trHeight w:val="77"/>
          <w:jc w:val="center"/>
        </w:trPr>
        <w:tc>
          <w:tcPr>
            <w:tcW w:w="636" w:type="dxa"/>
            <w:vMerge/>
            <w:tcBorders>
              <w:left w:val="single" w:sz="4" w:space="0" w:color="auto"/>
              <w:right w:val="single" w:sz="4" w:space="0" w:color="auto"/>
            </w:tcBorders>
            <w:shd w:val="clear" w:color="auto" w:fill="92D050"/>
            <w:vAlign w:val="center"/>
          </w:tcPr>
          <w:p w14:paraId="641480A0" w14:textId="77777777" w:rsidR="00562DAC" w:rsidRPr="008641E1"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R.4.4.1 Liczba zrealizowanych dokumentów</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8641E1" w:rsidRDefault="00562DAC" w:rsidP="00562DAC">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8641E1" w:rsidRDefault="00562DAC" w:rsidP="00562DAC">
            <w:pPr>
              <w:spacing w:after="0" w:line="240" w:lineRule="auto"/>
              <w:rPr>
                <w:rFonts w:ascii="Times New Roman" w:hAnsi="Times New Roman"/>
                <w:color w:val="000099"/>
                <w:sz w:val="20"/>
                <w:szCs w:val="20"/>
              </w:rPr>
            </w:pPr>
            <w:r w:rsidRPr="008641E1">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4D700033" w14:textId="79754F2F" w:rsidR="00562DAC" w:rsidRPr="008641E1" w:rsidRDefault="00562DAC" w:rsidP="001F6461">
            <w:pPr>
              <w:spacing w:after="0" w:line="240" w:lineRule="auto"/>
              <w:jc w:val="center"/>
              <w:rPr>
                <w:rFonts w:ascii="Times New Roman" w:hAnsi="Times New Roman"/>
                <w:color w:val="000099"/>
                <w:sz w:val="20"/>
                <w:szCs w:val="20"/>
              </w:rPr>
            </w:pPr>
            <w:r w:rsidRPr="008641E1">
              <w:rPr>
                <w:rFonts w:ascii="Times New Roman" w:hAnsi="Times New Roman"/>
                <w:color w:val="000099"/>
                <w:sz w:val="20"/>
                <w:szCs w:val="20"/>
              </w:rPr>
              <w:t>2</w:t>
            </w:r>
            <w:r w:rsidR="004C45EE" w:rsidRPr="008641E1">
              <w:rPr>
                <w:rFonts w:ascii="Times New Roman" w:hAnsi="Times New Roman"/>
                <w:color w:val="000099"/>
                <w:sz w:val="20"/>
                <w:szCs w:val="20"/>
                <w:vertAlign w:val="superscript"/>
              </w:rPr>
              <w:t>15</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-sprawozdanie z  realizacji planu komunikacji</w:t>
            </w:r>
          </w:p>
          <w:p w14:paraId="77FA3BC9" w14:textId="77777777" w:rsidR="00562DAC" w:rsidRPr="008641E1" w:rsidRDefault="00562DAC" w:rsidP="00562DAC">
            <w:pPr>
              <w:spacing w:after="0" w:line="240" w:lineRule="auto"/>
              <w:rPr>
                <w:rFonts w:ascii="Times New Roman" w:hAnsi="Times New Roman"/>
                <w:color w:val="000099"/>
                <w:sz w:val="20"/>
                <w:szCs w:val="20"/>
                <w:lang w:eastAsia="pl-PL"/>
              </w:rPr>
            </w:pPr>
            <w:r w:rsidRPr="008641E1">
              <w:rPr>
                <w:rFonts w:ascii="Times New Roman" w:hAnsi="Times New Roman"/>
                <w:color w:val="000099"/>
                <w:sz w:val="20"/>
                <w:szCs w:val="20"/>
                <w:lang w:eastAsia="pl-PL"/>
              </w:rPr>
              <w:t>-sprawozdanie z  realizacji planu działania</w:t>
            </w:r>
          </w:p>
        </w:tc>
      </w:tr>
    </w:tbl>
    <w:p w14:paraId="6068A47E" w14:textId="44C2BE41" w:rsidR="00032CD6" w:rsidRPr="008641E1" w:rsidRDefault="002C4342" w:rsidP="00AF1031">
      <w:pPr>
        <w:pStyle w:val="Akapitzlist1"/>
        <w:spacing w:after="0" w:line="240" w:lineRule="auto"/>
        <w:ind w:left="0"/>
        <w:jc w:val="both"/>
        <w:rPr>
          <w:rFonts w:ascii="Times New Roman" w:hAnsi="Times New Roman"/>
          <w:b/>
          <w:color w:val="000000"/>
          <w:szCs w:val="28"/>
        </w:rPr>
      </w:pPr>
      <w:r w:rsidRPr="008641E1">
        <w:rPr>
          <w:rFonts w:ascii="Times New Roman" w:hAnsi="Times New Roman"/>
          <w:b/>
          <w:noProof/>
          <w:color w:val="000000"/>
          <w:szCs w:val="28"/>
          <w:lang w:eastAsia="pl-PL"/>
        </w:rPr>
        <mc:AlternateContent>
          <mc:Choice Requires="wps">
            <w:drawing>
              <wp:anchor distT="0" distB="0" distL="114300" distR="114300" simplePos="0" relativeHeight="251699200" behindDoc="0" locked="0" layoutInCell="1" allowOverlap="1" wp14:anchorId="7E09A1A5" wp14:editId="51E69187">
                <wp:simplePos x="0" y="0"/>
                <wp:positionH relativeFrom="column">
                  <wp:posOffset>-12701</wp:posOffset>
                </wp:positionH>
                <wp:positionV relativeFrom="paragraph">
                  <wp:posOffset>95885</wp:posOffset>
                </wp:positionV>
                <wp:extent cx="1171575" cy="0"/>
                <wp:effectExtent l="0" t="0" r="28575" b="19050"/>
                <wp:wrapNone/>
                <wp:docPr id="3" name="Łącznik prosty 3"/>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8BD93" id="Łącznik prosty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7.55pt" to="91.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" strokecolor="black [3213]"/>
            </w:pict>
          </mc:Fallback>
        </mc:AlternateContent>
      </w:r>
    </w:p>
    <w:p w14:paraId="7DC88C8C"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 Średnio z jednego wspartego obiektu infrastruktury czasu wolnego skorzysta 500 osób, biorąc pod uwagę okres realizacji poszczególnych operacji. </w:t>
      </w:r>
    </w:p>
    <w:p w14:paraId="11C4D38B" w14:textId="7CD8BAE4"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3 </w:t>
      </w:r>
      <w:r w:rsidR="0032502C" w:rsidRPr="008641E1">
        <w:rPr>
          <w:rFonts w:ascii="Times New Roman" w:hAnsi="Times New Roman"/>
          <w:i/>
          <w:sz w:val="20"/>
          <w:szCs w:val="20"/>
        </w:rPr>
        <w:t xml:space="preserve">Szacunkowy wzrost liczby odwiedzających osób na jedną operację, to 500 osób przez okres od realizacji operacji (szacowany na 2018 r.) do roku </w:t>
      </w:r>
      <w:r w:rsidR="007F3438" w:rsidRPr="008641E1">
        <w:rPr>
          <w:rFonts w:ascii="Times New Roman" w:hAnsi="Times New Roman"/>
          <w:i/>
          <w:sz w:val="20"/>
          <w:szCs w:val="20"/>
        </w:rPr>
        <w:t>202</w:t>
      </w:r>
      <w:r w:rsidR="0011046D">
        <w:rPr>
          <w:rFonts w:ascii="Times New Roman" w:hAnsi="Times New Roman"/>
          <w:i/>
          <w:sz w:val="20"/>
          <w:szCs w:val="20"/>
        </w:rPr>
        <w:t>4</w:t>
      </w:r>
      <w:r w:rsidR="007F3438" w:rsidRPr="008641E1">
        <w:rPr>
          <w:rFonts w:ascii="Times New Roman" w:hAnsi="Times New Roman"/>
          <w:i/>
          <w:sz w:val="20"/>
          <w:szCs w:val="20"/>
        </w:rPr>
        <w:t xml:space="preserve"> </w:t>
      </w:r>
    </w:p>
    <w:p w14:paraId="46F43890"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4 Z każdej pojedynczej operacji  średnio skorzysta  440 osób.</w:t>
      </w:r>
    </w:p>
    <w:p w14:paraId="222AC794"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5 W ramach zsieciowanej oferty turystycznej powstaną pakiety turystyczne, przy czym z przynajmniej dwóch takich pakietów skorzysta 100 osób.</w:t>
      </w:r>
    </w:p>
    <w:p w14:paraId="5E373562"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6 Zakłada się że</w:t>
      </w:r>
      <w:r w:rsidRPr="008641E1" w:rsidDel="009617BD">
        <w:rPr>
          <w:rFonts w:ascii="Times New Roman" w:hAnsi="Times New Roman"/>
          <w:i/>
          <w:sz w:val="20"/>
          <w:szCs w:val="20"/>
        </w:rPr>
        <w:t xml:space="preserve"> </w:t>
      </w:r>
      <w:r w:rsidRPr="008641E1">
        <w:rPr>
          <w:rFonts w:ascii="Times New Roman" w:hAnsi="Times New Roman"/>
          <w:i/>
          <w:sz w:val="20"/>
          <w:szCs w:val="20"/>
        </w:rPr>
        <w:t>jedno miejsce pracy przypada na jedną operacje (jeden wskaźnik produktu=jeden wskaźnik rezultatu)</w:t>
      </w:r>
    </w:p>
    <w:p w14:paraId="0707C86C"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7 Z jednego projektu skorzysta średnio 200 osób, szczególnie dzieci, młodzieży z terenu objętego LSR.</w:t>
      </w:r>
    </w:p>
    <w:p w14:paraId="50A08637" w14:textId="77DCEC7C"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8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którym udzielono doradztwa, wniosek złożyło 107 podmiotów. Zważywszy, że ponad 80% środków skierowanych jest dla przedsiębiorców oraz jednostek finansów publicznych</w:t>
      </w:r>
      <w:r w:rsidR="007C1700" w:rsidRPr="008641E1">
        <w:rPr>
          <w:rFonts w:ascii="Times New Roman" w:hAnsi="Times New Roman"/>
          <w:i/>
          <w:sz w:val="20"/>
          <w:szCs w:val="20"/>
        </w:rPr>
        <w:t>, należy się spodziewać realizacji wskaźnika w szczególności przez grantobiorców.</w:t>
      </w:r>
    </w:p>
    <w:p w14:paraId="3949C18D" w14:textId="04220A1D"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lastRenderedPageBreak/>
        <w:t xml:space="preserve">9 Z analizy wynika, że w poprzednim okresie mimo dostosowywania terminów szkoleń dla konkretnych grup odbiorców, w szkoleniu uczestniczyło </w:t>
      </w:r>
      <w:r w:rsidRPr="00B60877">
        <w:rPr>
          <w:rFonts w:ascii="Times New Roman" w:hAnsi="Times New Roman"/>
          <w:i/>
          <w:sz w:val="20"/>
          <w:szCs w:val="20"/>
        </w:rPr>
        <w:t xml:space="preserve">średnio </w:t>
      </w:r>
      <w:r w:rsidR="00D3437E" w:rsidRPr="00B60877">
        <w:rPr>
          <w:rFonts w:ascii="Times New Roman" w:hAnsi="Times New Roman"/>
          <w:i/>
          <w:sz w:val="20"/>
          <w:szCs w:val="20"/>
        </w:rPr>
        <w:t>25</w:t>
      </w:r>
      <w:r w:rsidR="00B60877">
        <w:rPr>
          <w:rFonts w:ascii="Times New Roman" w:hAnsi="Times New Roman"/>
          <w:i/>
          <w:sz w:val="20"/>
          <w:szCs w:val="20"/>
        </w:rPr>
        <w:t xml:space="preserve"> </w:t>
      </w:r>
      <w:r w:rsidRPr="00B60877">
        <w:rPr>
          <w:rFonts w:ascii="Times New Roman" w:hAnsi="Times New Roman"/>
          <w:i/>
          <w:sz w:val="20"/>
          <w:szCs w:val="20"/>
        </w:rPr>
        <w:t xml:space="preserve"> osób. Zadeklarowano </w:t>
      </w:r>
      <w:r w:rsidRPr="008641E1">
        <w:rPr>
          <w:rFonts w:ascii="Times New Roman" w:hAnsi="Times New Roman"/>
          <w:i/>
          <w:sz w:val="20"/>
          <w:szCs w:val="20"/>
        </w:rPr>
        <w:t>zbliżoną liczbę.</w:t>
      </w:r>
    </w:p>
    <w:p w14:paraId="5D930255" w14:textId="2F3050EA"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10 </w:t>
      </w:r>
      <w:r w:rsidR="00D3437E" w:rsidRPr="008641E1">
        <w:rPr>
          <w:rFonts w:ascii="Times New Roman" w:hAnsi="Times New Roman"/>
          <w:i/>
          <w:sz w:val="20"/>
          <w:szCs w:val="20"/>
        </w:rPr>
        <w:t xml:space="preserve">Z doświadczenia wynika, że średnio na spotkaniach uczestniczy ok 25 osób, taką wartość założono. </w:t>
      </w:r>
    </w:p>
    <w:p w14:paraId="6BCD54FD"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11 Szacuje się, że co najmniej 50% obecnych na spotkaniach złoży ankietę potwierdzającą zadowolenie z przeprowadzonych spotkań informacyjno-konsultacyjnych.</w:t>
      </w:r>
    </w:p>
    <w:p w14:paraId="3F424D25"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12 Planuje się, że w szkoleniach weźmie udział 26 uczestników: Organ Decyzyjny – do 2018 roku 8 członków Zarządu, od 2018 roku 14 członków Rady, Pracownicy – 4 pracowników </w:t>
      </w:r>
    </w:p>
    <w:p w14:paraId="6D96592F"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13 Realizowane będą 2 projekty współpracy, wykorzystujące zasoby lokalne: m.in. przyrodnicze, turystyczne oraz produkty lokalne.</w:t>
      </w:r>
    </w:p>
    <w:p w14:paraId="3BE84A9F"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14 Planowane do realizacji projekty współpracy zakładają skierowanie działań szczególnie do turystów odwiedzających obszar LSR, ale również poprzez wsparcie ciekawych obiektów na terenie powiatu chrzanowskiego kieruje się do grup defaworyzowanych z obszaru objętego LSR.</w:t>
      </w:r>
    </w:p>
    <w:p w14:paraId="59839AFD" w14:textId="77777777" w:rsidR="004B5215" w:rsidRPr="008641E1" w:rsidRDefault="004B5215" w:rsidP="004B5215">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15 Podstawą realizacji LSR są dwa dokumenty: plan komunikacji i plan działania dlatego na tym oparto działalność jednostki administracyjnej LGD i poprawność wdrażania</w:t>
      </w:r>
    </w:p>
    <w:p w14:paraId="4DFC74D0" w14:textId="77777777" w:rsidR="004B5215" w:rsidRPr="008641E1" w:rsidRDefault="004B5215" w:rsidP="00AF1031">
      <w:pPr>
        <w:pStyle w:val="Akapitzlist1"/>
        <w:spacing w:after="0" w:line="240" w:lineRule="auto"/>
        <w:ind w:left="0"/>
        <w:jc w:val="both"/>
        <w:rPr>
          <w:rFonts w:ascii="Times New Roman" w:hAnsi="Times New Roman"/>
          <w:b/>
          <w:color w:val="000000"/>
          <w:szCs w:val="28"/>
        </w:rPr>
      </w:pP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241"/>
        <w:gridCol w:w="1968"/>
        <w:gridCol w:w="1420"/>
        <w:gridCol w:w="2984"/>
        <w:gridCol w:w="1136"/>
        <w:gridCol w:w="995"/>
        <w:gridCol w:w="1419"/>
        <w:gridCol w:w="1720"/>
      </w:tblGrid>
      <w:tr w:rsidR="004B5215" w:rsidRPr="008641E1" w14:paraId="1D5FFD94" w14:textId="77777777" w:rsidTr="003B5B93">
        <w:trPr>
          <w:trHeight w:val="225"/>
          <w:jc w:val="center"/>
        </w:trPr>
        <w:tc>
          <w:tcPr>
            <w:tcW w:w="3847"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0D6342A8"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PRZEDSIĘWZIĘCIA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92D050"/>
          </w:tcPr>
          <w:p w14:paraId="3400F136"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Grupy docelowe</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14:paraId="233277B7" w14:textId="77777777" w:rsidR="004B5215" w:rsidRPr="008641E1" w:rsidRDefault="004B5215" w:rsidP="004B5215">
            <w:pPr>
              <w:spacing w:after="0" w:line="240" w:lineRule="auto"/>
              <w:jc w:val="both"/>
              <w:rPr>
                <w:rFonts w:ascii="Times New Roman" w:hAnsi="Times New Roman"/>
                <w:b/>
                <w:color w:val="FFFFFF"/>
                <w:sz w:val="20"/>
                <w:szCs w:val="20"/>
              </w:rPr>
            </w:pPr>
            <w:r w:rsidRPr="008641E1">
              <w:rPr>
                <w:rFonts w:ascii="Times New Roman" w:hAnsi="Times New Roman"/>
                <w:b/>
                <w:color w:val="FFFFFF"/>
                <w:sz w:val="20"/>
                <w:szCs w:val="20"/>
              </w:rPr>
              <w:t xml:space="preserve">Sposób realizacji </w:t>
            </w:r>
            <w:r w:rsidRPr="008641E1">
              <w:rPr>
                <w:rFonts w:ascii="Times New Roman" w:hAnsi="Times New Roman"/>
                <w:b/>
                <w:color w:val="FFFFFF"/>
                <w:sz w:val="20"/>
                <w:szCs w:val="20"/>
                <w:vertAlign w:val="superscript"/>
              </w:rPr>
              <w:t>16</w:t>
            </w:r>
          </w:p>
        </w:tc>
        <w:tc>
          <w:tcPr>
            <w:tcW w:w="8254" w:type="dxa"/>
            <w:gridSpan w:val="5"/>
            <w:tcBorders>
              <w:top w:val="single" w:sz="4" w:space="0" w:color="auto"/>
              <w:left w:val="single" w:sz="4" w:space="0" w:color="auto"/>
              <w:bottom w:val="single" w:sz="4" w:space="0" w:color="auto"/>
              <w:right w:val="single" w:sz="4" w:space="0" w:color="auto"/>
            </w:tcBorders>
            <w:shd w:val="clear" w:color="auto" w:fill="92D050"/>
          </w:tcPr>
          <w:p w14:paraId="62276BD0"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WSKAŹNIKI PRODUKTU</w:t>
            </w:r>
          </w:p>
        </w:tc>
      </w:tr>
      <w:tr w:rsidR="004B5215" w:rsidRPr="008641E1" w14:paraId="2ACCED46" w14:textId="77777777" w:rsidTr="003B5B93">
        <w:trPr>
          <w:trHeight w:val="225"/>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92D050"/>
          </w:tcPr>
          <w:p w14:paraId="068FE9A4" w14:textId="77777777" w:rsidR="004B5215" w:rsidRPr="008641E1" w:rsidRDefault="004B5215" w:rsidP="004B5215">
            <w:pPr>
              <w:spacing w:after="0" w:line="240" w:lineRule="auto"/>
              <w:rPr>
                <w:rFonts w:ascii="Times New Roman" w:hAnsi="Times New Roman"/>
                <w:b/>
                <w:color w:val="FFFFFF"/>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92D050"/>
          </w:tcPr>
          <w:p w14:paraId="5A02E802" w14:textId="77777777" w:rsidR="004B5215" w:rsidRPr="008641E1" w:rsidRDefault="004B5215" w:rsidP="004B5215">
            <w:pPr>
              <w:spacing w:after="0" w:line="240" w:lineRule="auto"/>
              <w:rPr>
                <w:rFonts w:ascii="Times New Roman" w:hAnsi="Times New Roman"/>
                <w:b/>
                <w:color w:val="FFFFFF"/>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92D050"/>
          </w:tcPr>
          <w:p w14:paraId="3C8B6DBE" w14:textId="77777777" w:rsidR="004B5215" w:rsidRPr="008641E1" w:rsidRDefault="004B5215" w:rsidP="004B5215">
            <w:pPr>
              <w:spacing w:after="0" w:line="240" w:lineRule="auto"/>
              <w:rPr>
                <w:rFonts w:ascii="Times New Roman" w:hAnsi="Times New Roman"/>
                <w:b/>
                <w:color w:val="FFFFFF"/>
                <w:sz w:val="20"/>
                <w:szCs w:val="20"/>
              </w:rPr>
            </w:pPr>
          </w:p>
        </w:tc>
        <w:tc>
          <w:tcPr>
            <w:tcW w:w="2984" w:type="dxa"/>
            <w:vMerge w:val="restart"/>
            <w:tcBorders>
              <w:top w:val="single" w:sz="4" w:space="0" w:color="auto"/>
              <w:left w:val="single" w:sz="4" w:space="0" w:color="auto"/>
              <w:bottom w:val="single" w:sz="4" w:space="0" w:color="auto"/>
              <w:right w:val="single" w:sz="4" w:space="0" w:color="auto"/>
            </w:tcBorders>
            <w:shd w:val="clear" w:color="auto" w:fill="92D050"/>
          </w:tcPr>
          <w:p w14:paraId="4BFDE3C5"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Nazwa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2D050"/>
          </w:tcPr>
          <w:p w14:paraId="6617DCEC"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Jednostka miary</w:t>
            </w:r>
          </w:p>
        </w:tc>
        <w:tc>
          <w:tcPr>
            <w:tcW w:w="2414" w:type="dxa"/>
            <w:gridSpan w:val="2"/>
            <w:tcBorders>
              <w:top w:val="single" w:sz="4" w:space="0" w:color="auto"/>
              <w:left w:val="single" w:sz="4" w:space="0" w:color="auto"/>
              <w:bottom w:val="single" w:sz="4" w:space="0" w:color="auto"/>
              <w:right w:val="single" w:sz="4" w:space="0" w:color="auto"/>
            </w:tcBorders>
            <w:shd w:val="clear" w:color="auto" w:fill="92D050"/>
          </w:tcPr>
          <w:p w14:paraId="3C833A34"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Wartość</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92D050"/>
          </w:tcPr>
          <w:p w14:paraId="115CA905" w14:textId="77777777" w:rsidR="004B5215" w:rsidRPr="008641E1" w:rsidRDefault="004B5215" w:rsidP="004B5215">
            <w:pPr>
              <w:spacing w:after="0" w:line="240" w:lineRule="auto"/>
              <w:rPr>
                <w:rFonts w:ascii="Times New Roman" w:hAnsi="Times New Roman"/>
                <w:b/>
                <w:color w:val="000000"/>
                <w:sz w:val="20"/>
                <w:szCs w:val="20"/>
              </w:rPr>
            </w:pPr>
            <w:r w:rsidRPr="008641E1">
              <w:rPr>
                <w:rFonts w:ascii="Times New Roman" w:hAnsi="Times New Roman"/>
                <w:b/>
                <w:color w:val="FFFFFF"/>
                <w:sz w:val="20"/>
                <w:szCs w:val="20"/>
              </w:rPr>
              <w:t>ŹRÓDŁO DANYCH/SPOSÓB POMIARU</w:t>
            </w:r>
          </w:p>
        </w:tc>
      </w:tr>
      <w:tr w:rsidR="004B5215" w:rsidRPr="008641E1" w14:paraId="2A09BED2" w14:textId="77777777" w:rsidTr="003B5B93">
        <w:trPr>
          <w:trHeight w:val="303"/>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auto"/>
          </w:tcPr>
          <w:p w14:paraId="12B762B6" w14:textId="77777777" w:rsidR="004B5215" w:rsidRPr="008641E1" w:rsidRDefault="004B5215" w:rsidP="004B5215">
            <w:pPr>
              <w:spacing w:after="0" w:line="240" w:lineRule="auto"/>
              <w:rPr>
                <w:rFonts w:ascii="Times New Roman" w:hAnsi="Times New Roman"/>
                <w:b/>
                <w:color w:val="000000"/>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0529026" w14:textId="77777777" w:rsidR="004B5215" w:rsidRPr="008641E1" w:rsidRDefault="004B5215" w:rsidP="004B5215">
            <w:pPr>
              <w:spacing w:after="0" w:line="240" w:lineRule="auto"/>
              <w:rPr>
                <w:rFonts w:ascii="Times New Roman" w:hAnsi="Times New Roman"/>
                <w:b/>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tcPr>
          <w:p w14:paraId="1A70C5D8" w14:textId="77777777" w:rsidR="004B5215" w:rsidRPr="008641E1" w:rsidRDefault="004B5215" w:rsidP="004B5215">
            <w:pPr>
              <w:spacing w:after="0" w:line="240" w:lineRule="auto"/>
              <w:rPr>
                <w:rFonts w:ascii="Times New Roman" w:hAnsi="Times New Roman"/>
                <w:b/>
                <w:color w:val="000000"/>
                <w:sz w:val="20"/>
                <w:szCs w:val="20"/>
              </w:rPr>
            </w:pPr>
          </w:p>
        </w:tc>
        <w:tc>
          <w:tcPr>
            <w:tcW w:w="2984" w:type="dxa"/>
            <w:vMerge/>
            <w:tcBorders>
              <w:top w:val="single" w:sz="4" w:space="0" w:color="auto"/>
              <w:left w:val="single" w:sz="4" w:space="0" w:color="auto"/>
              <w:bottom w:val="single" w:sz="4" w:space="0" w:color="auto"/>
              <w:right w:val="single" w:sz="4" w:space="0" w:color="auto"/>
            </w:tcBorders>
            <w:shd w:val="clear" w:color="auto" w:fill="auto"/>
          </w:tcPr>
          <w:p w14:paraId="7362A03F" w14:textId="77777777" w:rsidR="004B5215" w:rsidRPr="008641E1" w:rsidRDefault="004B5215" w:rsidP="004B5215">
            <w:pPr>
              <w:spacing w:after="0" w:line="240" w:lineRule="auto"/>
              <w:rPr>
                <w:rFonts w:ascii="Times New Roman" w:hAnsi="Times New Roman"/>
                <w:b/>
                <w:color w:val="000000"/>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Pr>
          <w:p w14:paraId="29AA743E" w14:textId="77777777" w:rsidR="004B5215" w:rsidRPr="008641E1" w:rsidRDefault="004B5215" w:rsidP="004B5215">
            <w:pPr>
              <w:spacing w:after="0" w:line="240" w:lineRule="auto"/>
              <w:rPr>
                <w:rFonts w:ascii="Times New Roman" w:hAnsi="Times New Roman"/>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92D050"/>
          </w:tcPr>
          <w:p w14:paraId="0B3A42F9" w14:textId="77777777"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sz w:val="20"/>
                <w:szCs w:val="20"/>
              </w:rPr>
              <w:t>Początkowa 2016 rok</w:t>
            </w:r>
          </w:p>
        </w:tc>
        <w:tc>
          <w:tcPr>
            <w:tcW w:w="1419" w:type="dxa"/>
            <w:tcBorders>
              <w:top w:val="single" w:sz="4" w:space="0" w:color="auto"/>
              <w:left w:val="single" w:sz="4" w:space="0" w:color="auto"/>
              <w:bottom w:val="single" w:sz="4" w:space="0" w:color="auto"/>
              <w:right w:val="single" w:sz="4" w:space="0" w:color="auto"/>
            </w:tcBorders>
            <w:shd w:val="clear" w:color="auto" w:fill="92D050"/>
          </w:tcPr>
          <w:p w14:paraId="5527F2C4" w14:textId="4A0E8211" w:rsidR="004B5215" w:rsidRPr="008641E1" w:rsidRDefault="004B5215" w:rsidP="004B5215">
            <w:pPr>
              <w:spacing w:after="0" w:line="240" w:lineRule="auto"/>
              <w:rPr>
                <w:rFonts w:ascii="Times New Roman" w:hAnsi="Times New Roman"/>
                <w:b/>
                <w:color w:val="FFFFFF"/>
                <w:sz w:val="20"/>
                <w:szCs w:val="20"/>
              </w:rPr>
            </w:pPr>
            <w:r w:rsidRPr="008641E1">
              <w:rPr>
                <w:rFonts w:ascii="Times New Roman" w:hAnsi="Times New Roman"/>
                <w:b/>
                <w:color w:val="FFFFFF" w:themeColor="background1"/>
                <w:sz w:val="20"/>
                <w:szCs w:val="20"/>
              </w:rPr>
              <w:t xml:space="preserve">Końcowa </w:t>
            </w:r>
            <w:r w:rsidR="007F3438" w:rsidRPr="008641E1">
              <w:rPr>
                <w:rFonts w:ascii="Times New Roman" w:hAnsi="Times New Roman"/>
                <w:b/>
                <w:color w:val="FFFFFF" w:themeColor="background1"/>
                <w:sz w:val="20"/>
                <w:szCs w:val="20"/>
              </w:rPr>
              <w:t>202</w:t>
            </w:r>
            <w:r w:rsidR="0011046D">
              <w:rPr>
                <w:rFonts w:ascii="Times New Roman" w:hAnsi="Times New Roman"/>
                <w:b/>
                <w:color w:val="FFFFFF" w:themeColor="background1"/>
                <w:sz w:val="20"/>
                <w:szCs w:val="20"/>
              </w:rPr>
              <w:t>4</w:t>
            </w:r>
            <w:r w:rsidR="007F3438" w:rsidRPr="008641E1">
              <w:rPr>
                <w:rFonts w:ascii="Times New Roman" w:hAnsi="Times New Roman"/>
                <w:b/>
                <w:color w:val="FFFFFF" w:themeColor="background1"/>
                <w:sz w:val="20"/>
                <w:szCs w:val="20"/>
              </w:rPr>
              <w:t xml:space="preserve"> </w:t>
            </w:r>
            <w:r w:rsidRPr="008641E1">
              <w:rPr>
                <w:rFonts w:ascii="Times New Roman" w:hAnsi="Times New Roman"/>
                <w:b/>
                <w:color w:val="FFFFFF" w:themeColor="background1"/>
                <w:sz w:val="20"/>
                <w:szCs w:val="20"/>
              </w:rPr>
              <w:t xml:space="preserve"> </w:t>
            </w:r>
            <w:r w:rsidRPr="008641E1">
              <w:rPr>
                <w:rFonts w:ascii="Times New Roman" w:hAnsi="Times New Roman"/>
                <w:b/>
                <w:color w:val="FFFFFF"/>
                <w:sz w:val="20"/>
                <w:szCs w:val="20"/>
              </w:rPr>
              <w:t>rok</w:t>
            </w:r>
          </w:p>
        </w:tc>
        <w:tc>
          <w:tcPr>
            <w:tcW w:w="1720" w:type="dxa"/>
            <w:vMerge/>
            <w:tcBorders>
              <w:top w:val="single" w:sz="4" w:space="0" w:color="auto"/>
              <w:left w:val="single" w:sz="4" w:space="0" w:color="auto"/>
              <w:bottom w:val="single" w:sz="4" w:space="0" w:color="auto"/>
              <w:right w:val="single" w:sz="4" w:space="0" w:color="auto"/>
            </w:tcBorders>
            <w:shd w:val="clear" w:color="auto" w:fill="92D050"/>
          </w:tcPr>
          <w:p w14:paraId="78993EC3" w14:textId="77777777" w:rsidR="004B5215" w:rsidRPr="008641E1" w:rsidRDefault="004B5215" w:rsidP="004B5215">
            <w:pPr>
              <w:spacing w:after="0" w:line="240" w:lineRule="auto"/>
              <w:rPr>
                <w:rFonts w:ascii="Times New Roman" w:hAnsi="Times New Roman"/>
                <w:b/>
                <w:color w:val="000000"/>
                <w:sz w:val="20"/>
                <w:szCs w:val="20"/>
              </w:rPr>
            </w:pPr>
          </w:p>
        </w:tc>
      </w:tr>
      <w:tr w:rsidR="004B5215" w:rsidRPr="008641E1" w14:paraId="6679CF86" w14:textId="77777777" w:rsidTr="003B5B93">
        <w:trPr>
          <w:trHeight w:val="1614"/>
          <w:jc w:val="center"/>
        </w:trPr>
        <w:tc>
          <w:tcPr>
            <w:tcW w:w="606" w:type="dxa"/>
            <w:tcBorders>
              <w:top w:val="single" w:sz="4" w:space="0" w:color="auto"/>
              <w:left w:val="single" w:sz="4" w:space="0" w:color="auto"/>
              <w:right w:val="single" w:sz="4" w:space="0" w:color="auto"/>
            </w:tcBorders>
            <w:shd w:val="clear" w:color="auto" w:fill="92D050"/>
            <w:vAlign w:val="center"/>
          </w:tcPr>
          <w:p w14:paraId="52EA3B0E" w14:textId="12797311" w:rsidR="004B5215" w:rsidRPr="008641E1" w:rsidRDefault="004B5215" w:rsidP="004B5215">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1.1.</w:t>
            </w:r>
            <w:r w:rsidR="00722D9D" w:rsidRPr="008641E1">
              <w:rPr>
                <w:rFonts w:ascii="Times New Roman" w:hAnsi="Times New Roman"/>
                <w:color w:val="C00000"/>
                <w:sz w:val="20"/>
                <w:szCs w:val="20"/>
              </w:rPr>
              <w:t>1</w:t>
            </w:r>
          </w:p>
        </w:tc>
        <w:tc>
          <w:tcPr>
            <w:tcW w:w="3241" w:type="dxa"/>
            <w:tcBorders>
              <w:top w:val="single" w:sz="4" w:space="0" w:color="auto"/>
              <w:left w:val="single" w:sz="4" w:space="0" w:color="auto"/>
              <w:right w:val="single" w:sz="4" w:space="0" w:color="auto"/>
            </w:tcBorders>
            <w:shd w:val="clear" w:color="auto" w:fill="FFFFFF"/>
          </w:tcPr>
          <w:p w14:paraId="7EE86DD6"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1.1. Rozwój oferty czasu wolnego dla mieszkańców LSR, w tym grup defaworyzowanych, sprzyjający włączeniu społecznemu, poprzez budowę, przebudowę, rozbudowę, modernizację i wyposażenie obiektów</w:t>
            </w:r>
          </w:p>
        </w:tc>
        <w:tc>
          <w:tcPr>
            <w:tcW w:w="1968" w:type="dxa"/>
            <w:tcBorders>
              <w:top w:val="single" w:sz="4" w:space="0" w:color="auto"/>
              <w:left w:val="single" w:sz="4" w:space="0" w:color="auto"/>
              <w:right w:val="single" w:sz="4" w:space="0" w:color="auto"/>
            </w:tcBorders>
            <w:shd w:val="clear" w:color="auto" w:fill="auto"/>
          </w:tcPr>
          <w:p w14:paraId="35CA9E3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Podmioty sfery kultury</w:t>
            </w:r>
          </w:p>
          <w:p w14:paraId="39242DA6"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Mieszkańcy obszaru LSR,</w:t>
            </w:r>
          </w:p>
          <w:p w14:paraId="3BF7FD57"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Turyści</w:t>
            </w:r>
          </w:p>
        </w:tc>
        <w:tc>
          <w:tcPr>
            <w:tcW w:w="1420" w:type="dxa"/>
            <w:tcBorders>
              <w:top w:val="single" w:sz="4" w:space="0" w:color="auto"/>
              <w:left w:val="single" w:sz="4" w:space="0" w:color="auto"/>
              <w:right w:val="single" w:sz="4" w:space="0" w:color="auto"/>
            </w:tcBorders>
            <w:shd w:val="clear" w:color="auto" w:fill="auto"/>
          </w:tcPr>
          <w:p w14:paraId="33BEC9C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Konkursy</w:t>
            </w:r>
          </w:p>
        </w:tc>
        <w:tc>
          <w:tcPr>
            <w:tcW w:w="2984" w:type="dxa"/>
            <w:tcBorders>
              <w:top w:val="single" w:sz="4" w:space="0" w:color="auto"/>
              <w:left w:val="single" w:sz="4" w:space="0" w:color="auto"/>
              <w:right w:val="single" w:sz="4" w:space="0" w:color="auto"/>
            </w:tcBorders>
            <w:shd w:val="clear" w:color="auto" w:fill="auto"/>
          </w:tcPr>
          <w:p w14:paraId="394E87BE" w14:textId="77777777" w:rsidR="004B5215" w:rsidRPr="008641E1" w:rsidRDefault="004B5215" w:rsidP="004B5215">
            <w:pPr>
              <w:pStyle w:val="Akapitzlist1"/>
              <w:spacing w:after="0" w:line="240" w:lineRule="auto"/>
              <w:ind w:left="63"/>
              <w:rPr>
                <w:rFonts w:ascii="Times New Roman" w:hAnsi="Times New Roman"/>
                <w:b/>
                <w:color w:val="C00000"/>
                <w:sz w:val="20"/>
                <w:szCs w:val="20"/>
              </w:rPr>
            </w:pPr>
            <w:r w:rsidRPr="008641E1">
              <w:rPr>
                <w:rFonts w:ascii="Times New Roman" w:hAnsi="Times New Roman"/>
                <w:color w:val="C00000"/>
                <w:sz w:val="20"/>
                <w:szCs w:val="20"/>
              </w:rPr>
              <w:t>P.1.1. Liczba obiektów infrastruktury czasu wolnego objętych wsparciem</w:t>
            </w:r>
          </w:p>
        </w:tc>
        <w:tc>
          <w:tcPr>
            <w:tcW w:w="1136" w:type="dxa"/>
            <w:tcBorders>
              <w:top w:val="single" w:sz="4" w:space="0" w:color="auto"/>
              <w:left w:val="single" w:sz="4" w:space="0" w:color="auto"/>
              <w:right w:val="single" w:sz="4" w:space="0" w:color="auto"/>
            </w:tcBorders>
            <w:shd w:val="clear" w:color="auto" w:fill="auto"/>
          </w:tcPr>
          <w:p w14:paraId="14BA5852" w14:textId="77777777" w:rsidR="004B5215" w:rsidRPr="008641E1" w:rsidRDefault="004B5215" w:rsidP="004B5215">
            <w:pPr>
              <w:spacing w:after="0" w:line="240" w:lineRule="auto"/>
              <w:rPr>
                <w:rFonts w:ascii="Times New Roman" w:hAnsi="Times New Roman"/>
                <w:b/>
                <w:color w:val="C00000"/>
                <w:sz w:val="20"/>
                <w:szCs w:val="20"/>
                <w:lang w:eastAsia="pl-PL"/>
              </w:rPr>
            </w:pPr>
            <w:r w:rsidRPr="008641E1">
              <w:rPr>
                <w:rFonts w:ascii="Times New Roman" w:hAnsi="Times New Roman"/>
                <w:color w:val="C00000"/>
                <w:sz w:val="20"/>
                <w:szCs w:val="20"/>
                <w:lang w:eastAsia="pl-PL"/>
              </w:rPr>
              <w:t>Szt.</w:t>
            </w:r>
          </w:p>
        </w:tc>
        <w:tc>
          <w:tcPr>
            <w:tcW w:w="995" w:type="dxa"/>
            <w:tcBorders>
              <w:top w:val="single" w:sz="4" w:space="0" w:color="auto"/>
              <w:left w:val="single" w:sz="4" w:space="0" w:color="auto"/>
              <w:right w:val="single" w:sz="4" w:space="0" w:color="auto"/>
            </w:tcBorders>
            <w:shd w:val="clear" w:color="auto" w:fill="auto"/>
          </w:tcPr>
          <w:p w14:paraId="4BDB0287" w14:textId="77777777" w:rsidR="004B5215" w:rsidRPr="008641E1" w:rsidRDefault="004B5215" w:rsidP="004B5215">
            <w:pPr>
              <w:spacing w:after="0" w:line="240" w:lineRule="auto"/>
              <w:rPr>
                <w:rFonts w:ascii="Times New Roman" w:hAnsi="Times New Roman"/>
                <w:b/>
                <w:color w:val="C00000"/>
                <w:sz w:val="20"/>
                <w:szCs w:val="20"/>
                <w:lang w:eastAsia="pl-PL"/>
              </w:rPr>
            </w:pPr>
            <w:r w:rsidRPr="008641E1">
              <w:rPr>
                <w:rFonts w:ascii="Times New Roman" w:hAnsi="Times New Roman"/>
                <w:color w:val="C00000"/>
                <w:sz w:val="20"/>
                <w:szCs w:val="20"/>
                <w:lang w:eastAsia="pl-PL"/>
              </w:rPr>
              <w:t>0</w:t>
            </w:r>
          </w:p>
        </w:tc>
        <w:tc>
          <w:tcPr>
            <w:tcW w:w="1419" w:type="dxa"/>
            <w:tcBorders>
              <w:top w:val="single" w:sz="4" w:space="0" w:color="auto"/>
              <w:left w:val="single" w:sz="4" w:space="0" w:color="auto"/>
              <w:right w:val="single" w:sz="4" w:space="0" w:color="auto"/>
            </w:tcBorders>
            <w:shd w:val="clear" w:color="auto" w:fill="FFFFFF"/>
          </w:tcPr>
          <w:p w14:paraId="4E7EF4D4" w14:textId="79D6F111" w:rsidR="006F3683" w:rsidRPr="00FF68B4" w:rsidRDefault="004D74F5" w:rsidP="006F3683">
            <w:pPr>
              <w:spacing w:after="0" w:line="240" w:lineRule="auto"/>
              <w:rPr>
                <w:rFonts w:ascii="Times New Roman" w:hAnsi="Times New Roman"/>
                <w:color w:val="C00000"/>
                <w:sz w:val="20"/>
                <w:szCs w:val="20"/>
                <w:vertAlign w:val="superscript"/>
                <w:lang w:eastAsia="pl-PL"/>
              </w:rPr>
            </w:pPr>
            <w:r w:rsidRPr="00FF68B4">
              <w:rPr>
                <w:rFonts w:ascii="Times New Roman" w:hAnsi="Times New Roman"/>
                <w:color w:val="FF0000"/>
                <w:sz w:val="20"/>
                <w:szCs w:val="20"/>
                <w:lang w:eastAsia="pl-PL"/>
              </w:rPr>
              <w:t>2</w:t>
            </w:r>
            <w:r w:rsidR="009F285E" w:rsidRPr="00FF68B4">
              <w:rPr>
                <w:rFonts w:ascii="Times New Roman" w:hAnsi="Times New Roman"/>
                <w:color w:val="FF0000"/>
                <w:sz w:val="20"/>
                <w:szCs w:val="20"/>
                <w:lang w:eastAsia="pl-PL"/>
              </w:rPr>
              <w:t>3</w:t>
            </w:r>
            <w:r w:rsidRPr="00FF68B4">
              <w:rPr>
                <w:rFonts w:ascii="Times New Roman" w:hAnsi="Times New Roman"/>
                <w:color w:val="C00000"/>
                <w:sz w:val="20"/>
                <w:szCs w:val="20"/>
                <w:lang w:eastAsia="pl-PL"/>
              </w:rPr>
              <w:t xml:space="preserve"> </w:t>
            </w:r>
            <w:r w:rsidR="00461D08" w:rsidRPr="00FF68B4">
              <w:rPr>
                <w:rFonts w:ascii="Times New Roman" w:hAnsi="Times New Roman"/>
                <w:color w:val="C00000"/>
                <w:sz w:val="20"/>
                <w:szCs w:val="20"/>
                <w:vertAlign w:val="superscript"/>
                <w:lang w:eastAsia="pl-PL"/>
              </w:rPr>
              <w:t>1</w:t>
            </w:r>
            <w:r w:rsidR="006F3683" w:rsidRPr="00FF68B4">
              <w:rPr>
                <w:rFonts w:ascii="Times New Roman" w:hAnsi="Times New Roman"/>
                <w:color w:val="C00000"/>
                <w:sz w:val="20"/>
                <w:szCs w:val="20"/>
                <w:vertAlign w:val="superscript"/>
                <w:lang w:eastAsia="pl-PL"/>
              </w:rPr>
              <w:t>7</w:t>
            </w:r>
          </w:p>
          <w:p w14:paraId="2BFCCC7C" w14:textId="14F5DCA6" w:rsidR="006F3683" w:rsidRPr="00FF68B4" w:rsidRDefault="006F3683" w:rsidP="004B5215">
            <w:pPr>
              <w:spacing w:after="0" w:line="240" w:lineRule="auto"/>
              <w:rPr>
                <w:rFonts w:ascii="Times New Roman" w:hAnsi="Times New Roman"/>
                <w:b/>
                <w:color w:val="C00000"/>
                <w:sz w:val="20"/>
                <w:szCs w:val="20"/>
                <w:lang w:eastAsia="pl-PL"/>
              </w:rPr>
            </w:pPr>
          </w:p>
        </w:tc>
        <w:tc>
          <w:tcPr>
            <w:tcW w:w="1720" w:type="dxa"/>
            <w:tcBorders>
              <w:top w:val="single" w:sz="4" w:space="0" w:color="auto"/>
              <w:left w:val="single" w:sz="4" w:space="0" w:color="auto"/>
              <w:right w:val="single" w:sz="4" w:space="0" w:color="auto"/>
            </w:tcBorders>
          </w:tcPr>
          <w:p w14:paraId="1C3D89EA"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p w14:paraId="7FE099D0" w14:textId="77777777" w:rsidR="004B5215" w:rsidRPr="008641E1" w:rsidRDefault="004B5215" w:rsidP="004B5215">
            <w:pPr>
              <w:spacing w:after="0" w:line="240" w:lineRule="auto"/>
              <w:rPr>
                <w:rFonts w:ascii="Times New Roman" w:hAnsi="Times New Roman"/>
                <w:color w:val="C00000"/>
                <w:sz w:val="20"/>
                <w:szCs w:val="20"/>
                <w:lang w:eastAsia="pl-PL"/>
              </w:rPr>
            </w:pPr>
          </w:p>
        </w:tc>
      </w:tr>
      <w:tr w:rsidR="004B5215" w:rsidRPr="008641E1" w14:paraId="25469485" w14:textId="77777777" w:rsidTr="003B5B93">
        <w:trPr>
          <w:trHeight w:val="2065"/>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6A1B3765" w14:textId="58401CAE" w:rsidR="004B5215" w:rsidRPr="008641E1" w:rsidRDefault="004B5215" w:rsidP="004B5215">
            <w:pPr>
              <w:spacing w:after="0" w:line="240" w:lineRule="auto"/>
              <w:jc w:val="center"/>
              <w:rPr>
                <w:rFonts w:ascii="Times New Roman" w:hAnsi="Times New Roman"/>
                <w:color w:val="C00000"/>
                <w:sz w:val="20"/>
                <w:szCs w:val="20"/>
              </w:rPr>
            </w:pPr>
            <w:r w:rsidRPr="008641E1">
              <w:rPr>
                <w:rFonts w:ascii="Times New Roman" w:hAnsi="Times New Roman"/>
                <w:color w:val="C00000"/>
                <w:sz w:val="20"/>
                <w:szCs w:val="20"/>
              </w:rPr>
              <w:t>1.1.</w:t>
            </w:r>
            <w:r w:rsidR="00722D9D" w:rsidRPr="008641E1">
              <w:rPr>
                <w:rFonts w:ascii="Times New Roman" w:hAnsi="Times New Roman"/>
                <w:color w:val="C00000"/>
                <w:sz w:val="20"/>
                <w:szCs w:val="20"/>
              </w:rPr>
              <w:t>2</w:t>
            </w:r>
          </w:p>
        </w:tc>
        <w:tc>
          <w:tcPr>
            <w:tcW w:w="3241" w:type="dxa"/>
            <w:vMerge w:val="restart"/>
            <w:tcBorders>
              <w:top w:val="single" w:sz="4" w:space="0" w:color="auto"/>
              <w:left w:val="single" w:sz="4" w:space="0" w:color="auto"/>
              <w:right w:val="single" w:sz="4" w:space="0" w:color="auto"/>
            </w:tcBorders>
            <w:shd w:val="clear" w:color="auto" w:fill="FFFFFF"/>
          </w:tcPr>
          <w:p w14:paraId="3129173A"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 xml:space="preserve">1.2. Tworzenie i rozwój oferty turystycznej, wykorzystującej zasoby obszaru LSR </w:t>
            </w:r>
          </w:p>
          <w:p w14:paraId="3A8F4668" w14:textId="32130BF7" w:rsidR="004B5215" w:rsidRPr="008641E1"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8641E1">
              <w:rPr>
                <w:rFonts w:ascii="Times New Roman" w:hAnsi="Times New Roman"/>
                <w:color w:val="C00000"/>
                <w:sz w:val="20"/>
                <w:szCs w:val="20"/>
              </w:rPr>
              <w:t>obiekty infrastruktury turystycznej i rekreacyjnej</w:t>
            </w:r>
          </w:p>
          <w:p w14:paraId="258CD707" w14:textId="77777777" w:rsidR="004B5215" w:rsidRPr="008641E1" w:rsidRDefault="004B5215" w:rsidP="004B5215">
            <w:pPr>
              <w:spacing w:after="0" w:line="240" w:lineRule="auto"/>
              <w:rPr>
                <w:rFonts w:ascii="Times New Roman" w:hAnsi="Times New Roman"/>
                <w:color w:val="C00000"/>
                <w:sz w:val="20"/>
                <w:szCs w:val="20"/>
              </w:rPr>
            </w:pPr>
          </w:p>
          <w:p w14:paraId="2721F9D1" w14:textId="77777777" w:rsidR="004B5215" w:rsidRPr="008641E1"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8641E1">
              <w:rPr>
                <w:rFonts w:ascii="Times New Roman" w:hAnsi="Times New Roman"/>
                <w:color w:val="C00000"/>
                <w:sz w:val="20"/>
                <w:szCs w:val="20"/>
              </w:rPr>
              <w:t>produkty turystyczne</w:t>
            </w:r>
          </w:p>
        </w:tc>
        <w:tc>
          <w:tcPr>
            <w:tcW w:w="1968" w:type="dxa"/>
            <w:vMerge w:val="restart"/>
            <w:tcBorders>
              <w:top w:val="single" w:sz="4" w:space="0" w:color="auto"/>
              <w:left w:val="single" w:sz="4" w:space="0" w:color="auto"/>
              <w:right w:val="single" w:sz="4" w:space="0" w:color="auto"/>
            </w:tcBorders>
            <w:shd w:val="clear" w:color="auto" w:fill="auto"/>
          </w:tcPr>
          <w:p w14:paraId="5D798B5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Turyści</w:t>
            </w:r>
          </w:p>
          <w:p w14:paraId="1AE335DD"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Mieszkańcy obszaru LSR, w tym grupy defaworyzowane</w:t>
            </w:r>
          </w:p>
          <w:p w14:paraId="19962E0A" w14:textId="77777777" w:rsidR="004B5215" w:rsidRPr="008641E1" w:rsidRDefault="004B5215" w:rsidP="004B5215">
            <w:pPr>
              <w:spacing w:after="0" w:line="240" w:lineRule="auto"/>
              <w:rPr>
                <w:rFonts w:ascii="Times New Roman" w:hAnsi="Times New Roman"/>
                <w:color w:val="C00000"/>
                <w:sz w:val="20"/>
                <w:szCs w:val="20"/>
                <w:lang w:eastAsia="pl-PL"/>
              </w:rPr>
            </w:pPr>
          </w:p>
        </w:tc>
        <w:tc>
          <w:tcPr>
            <w:tcW w:w="1420" w:type="dxa"/>
            <w:vMerge w:val="restart"/>
            <w:tcBorders>
              <w:top w:val="single" w:sz="4" w:space="0" w:color="auto"/>
              <w:left w:val="single" w:sz="4" w:space="0" w:color="auto"/>
              <w:right w:val="single" w:sz="4" w:space="0" w:color="auto"/>
            </w:tcBorders>
            <w:shd w:val="clear" w:color="auto" w:fill="auto"/>
          </w:tcPr>
          <w:p w14:paraId="3170E57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Konkursy</w:t>
            </w:r>
          </w:p>
          <w:p w14:paraId="531ECF2E"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Operacje własne</w:t>
            </w:r>
          </w:p>
          <w:p w14:paraId="53F84F36"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Granty</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7803A979" w14:textId="77777777" w:rsidR="004B5215" w:rsidRPr="008641E1" w:rsidRDefault="004B5215" w:rsidP="004B5215">
            <w:pPr>
              <w:pStyle w:val="Akapitzlist1"/>
              <w:spacing w:after="0" w:line="240" w:lineRule="auto"/>
              <w:ind w:left="63"/>
              <w:rPr>
                <w:rFonts w:ascii="Times New Roman" w:hAnsi="Times New Roman"/>
                <w:color w:val="C00000"/>
                <w:sz w:val="20"/>
                <w:szCs w:val="20"/>
              </w:rPr>
            </w:pPr>
            <w:r w:rsidRPr="008641E1">
              <w:rPr>
                <w:rFonts w:ascii="Times New Roman" w:hAnsi="Times New Roman"/>
                <w:color w:val="C00000"/>
                <w:sz w:val="20"/>
                <w:szCs w:val="20"/>
              </w:rPr>
              <w:t>P.1.2.1. Liczba nowych  lub wspartych obiektów infrastruktury turystycznej i rekreacyjnej</w:t>
            </w:r>
          </w:p>
          <w:p w14:paraId="3F898583" w14:textId="77777777" w:rsidR="004B5215" w:rsidRPr="008641E1" w:rsidRDefault="004B5215" w:rsidP="004B5215">
            <w:pPr>
              <w:pStyle w:val="Akapitzlist1"/>
              <w:spacing w:after="0" w:line="240" w:lineRule="auto"/>
              <w:ind w:left="63"/>
              <w:rPr>
                <w:rFonts w:ascii="Times New Roman" w:hAnsi="Times New Roman"/>
                <w:color w:val="C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9D3C47D"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Obiekty</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C25B757"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DF76CD4" w14:textId="6470900E" w:rsidR="004B5215" w:rsidRPr="00FF68B4" w:rsidRDefault="004D74F5" w:rsidP="004B5215">
            <w:pPr>
              <w:spacing w:after="0" w:line="240" w:lineRule="auto"/>
              <w:rPr>
                <w:rFonts w:ascii="Times New Roman" w:hAnsi="Times New Roman"/>
                <w:color w:val="C00000"/>
                <w:sz w:val="20"/>
                <w:szCs w:val="20"/>
                <w:lang w:eastAsia="pl-PL"/>
              </w:rPr>
            </w:pPr>
            <w:r w:rsidRPr="00FF68B4">
              <w:rPr>
                <w:rFonts w:ascii="Times New Roman" w:hAnsi="Times New Roman"/>
                <w:color w:val="FF0000"/>
                <w:sz w:val="20"/>
                <w:szCs w:val="20"/>
                <w:lang w:eastAsia="pl-PL"/>
              </w:rPr>
              <w:t>4</w:t>
            </w:r>
            <w:r w:rsidR="004B5215" w:rsidRPr="00FF68B4">
              <w:rPr>
                <w:rFonts w:ascii="Times New Roman" w:hAnsi="Times New Roman"/>
                <w:color w:val="FF0000"/>
                <w:sz w:val="20"/>
                <w:szCs w:val="20"/>
                <w:vertAlign w:val="superscript"/>
                <w:lang w:eastAsia="pl-PL"/>
              </w:rPr>
              <w:t>18</w:t>
            </w:r>
          </w:p>
        </w:tc>
        <w:tc>
          <w:tcPr>
            <w:tcW w:w="1720" w:type="dxa"/>
            <w:tcBorders>
              <w:top w:val="single" w:sz="4" w:space="0" w:color="auto"/>
              <w:left w:val="single" w:sz="4" w:space="0" w:color="auto"/>
              <w:bottom w:val="single" w:sz="4" w:space="0" w:color="auto"/>
              <w:right w:val="single" w:sz="4" w:space="0" w:color="auto"/>
            </w:tcBorders>
          </w:tcPr>
          <w:p w14:paraId="1816F455"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p w14:paraId="43A82956" w14:textId="77777777" w:rsidR="004B5215" w:rsidRPr="008641E1" w:rsidRDefault="004B5215" w:rsidP="004B5215">
            <w:pPr>
              <w:spacing w:after="0" w:line="240" w:lineRule="auto"/>
              <w:rPr>
                <w:rFonts w:ascii="Times New Roman" w:hAnsi="Times New Roman"/>
                <w:color w:val="C00000"/>
                <w:sz w:val="20"/>
                <w:szCs w:val="20"/>
                <w:lang w:eastAsia="pl-PL"/>
              </w:rPr>
            </w:pPr>
          </w:p>
        </w:tc>
      </w:tr>
      <w:tr w:rsidR="004B5215" w:rsidRPr="008641E1" w14:paraId="4B6C4C27" w14:textId="77777777" w:rsidTr="003B5B93">
        <w:trPr>
          <w:trHeight w:val="1196"/>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1FBC88B6" w14:textId="77777777" w:rsidR="004B5215" w:rsidRPr="008641E1"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ED57228" w14:textId="77777777" w:rsidR="004B5215" w:rsidRPr="008641E1"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7D89194E" w14:textId="77777777" w:rsidR="004B5215" w:rsidRPr="008641E1"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0F9CCF0F" w14:textId="77777777" w:rsidR="004B5215" w:rsidRPr="008641E1"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0DC02089"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P.1.2.2. Liczba nowych lub ulepszonych produktów turystycznych wykorzystujących zasoby obszaru LSR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EACD015"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6B784D3"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96F92A2"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25</w:t>
            </w:r>
            <w:r w:rsidRPr="008641E1">
              <w:rPr>
                <w:rFonts w:ascii="Times New Roman" w:hAnsi="Times New Roman"/>
                <w:color w:val="C00000"/>
                <w:sz w:val="20"/>
                <w:szCs w:val="20"/>
                <w:vertAlign w:val="superscript"/>
              </w:rPr>
              <w:t>19</w:t>
            </w:r>
          </w:p>
        </w:tc>
        <w:tc>
          <w:tcPr>
            <w:tcW w:w="1720" w:type="dxa"/>
            <w:tcBorders>
              <w:top w:val="single" w:sz="4" w:space="0" w:color="auto"/>
              <w:left w:val="single" w:sz="4" w:space="0" w:color="auto"/>
              <w:bottom w:val="single" w:sz="4" w:space="0" w:color="auto"/>
              <w:right w:val="single" w:sz="4" w:space="0" w:color="auto"/>
            </w:tcBorders>
          </w:tcPr>
          <w:p w14:paraId="38590D9F"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beneficjentów</w:t>
            </w:r>
          </w:p>
        </w:tc>
      </w:tr>
      <w:tr w:rsidR="004B5215" w:rsidRPr="008641E1" w14:paraId="13691C99" w14:textId="77777777" w:rsidTr="003B5B93">
        <w:trPr>
          <w:trHeight w:val="1063"/>
          <w:jc w:val="center"/>
        </w:trPr>
        <w:tc>
          <w:tcPr>
            <w:tcW w:w="606" w:type="dxa"/>
            <w:tcBorders>
              <w:top w:val="single" w:sz="4" w:space="0" w:color="auto"/>
              <w:left w:val="single" w:sz="4" w:space="0" w:color="auto"/>
              <w:right w:val="single" w:sz="4" w:space="0" w:color="auto"/>
            </w:tcBorders>
            <w:shd w:val="clear" w:color="auto" w:fill="92D050"/>
            <w:vAlign w:val="center"/>
          </w:tcPr>
          <w:p w14:paraId="14B24146" w14:textId="77777777" w:rsidR="004B5215" w:rsidRPr="008641E1"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57ECA63" w14:textId="77777777" w:rsidR="004B5215" w:rsidRPr="008641E1"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3C26F508" w14:textId="77777777" w:rsidR="004B5215" w:rsidRPr="008641E1"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3D930F2B" w14:textId="77777777" w:rsidR="004B5215" w:rsidRPr="008641E1"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right w:val="single" w:sz="4" w:space="0" w:color="auto"/>
            </w:tcBorders>
            <w:shd w:val="clear" w:color="auto" w:fill="auto"/>
          </w:tcPr>
          <w:p w14:paraId="4DB9C79A"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P.1.2.3. Liczba sieci w zakresie oferty turystycznej, które otrzymały wsparcie w ramach realizacji LSR</w:t>
            </w:r>
          </w:p>
        </w:tc>
        <w:tc>
          <w:tcPr>
            <w:tcW w:w="1136" w:type="dxa"/>
            <w:tcBorders>
              <w:top w:val="single" w:sz="4" w:space="0" w:color="auto"/>
              <w:left w:val="single" w:sz="4" w:space="0" w:color="auto"/>
              <w:right w:val="single" w:sz="4" w:space="0" w:color="auto"/>
            </w:tcBorders>
            <w:shd w:val="clear" w:color="auto" w:fill="auto"/>
          </w:tcPr>
          <w:p w14:paraId="6B2B36C2"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Szt.</w:t>
            </w:r>
          </w:p>
        </w:tc>
        <w:tc>
          <w:tcPr>
            <w:tcW w:w="995" w:type="dxa"/>
            <w:tcBorders>
              <w:top w:val="single" w:sz="4" w:space="0" w:color="auto"/>
              <w:left w:val="single" w:sz="4" w:space="0" w:color="auto"/>
              <w:right w:val="single" w:sz="4" w:space="0" w:color="auto"/>
            </w:tcBorders>
            <w:shd w:val="clear" w:color="auto" w:fill="auto"/>
          </w:tcPr>
          <w:p w14:paraId="73E0AC2E"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0</w:t>
            </w:r>
          </w:p>
        </w:tc>
        <w:tc>
          <w:tcPr>
            <w:tcW w:w="1419" w:type="dxa"/>
            <w:tcBorders>
              <w:top w:val="single" w:sz="4" w:space="0" w:color="auto"/>
              <w:left w:val="single" w:sz="4" w:space="0" w:color="auto"/>
              <w:right w:val="single" w:sz="4" w:space="0" w:color="auto"/>
            </w:tcBorders>
            <w:shd w:val="clear" w:color="auto" w:fill="FFFFFF"/>
          </w:tcPr>
          <w:p w14:paraId="0D3A5CB8" w14:textId="77777777" w:rsidR="004B5215" w:rsidRPr="008641E1" w:rsidRDefault="004B5215" w:rsidP="004B5215">
            <w:pPr>
              <w:spacing w:after="0" w:line="240" w:lineRule="auto"/>
              <w:rPr>
                <w:rFonts w:ascii="Times New Roman" w:hAnsi="Times New Roman"/>
                <w:color w:val="C00000"/>
                <w:sz w:val="20"/>
                <w:szCs w:val="20"/>
              </w:rPr>
            </w:pPr>
            <w:r w:rsidRPr="008641E1">
              <w:rPr>
                <w:rFonts w:ascii="Times New Roman" w:hAnsi="Times New Roman"/>
                <w:color w:val="C00000"/>
                <w:sz w:val="20"/>
                <w:szCs w:val="20"/>
              </w:rPr>
              <w:t>1</w:t>
            </w:r>
            <w:r w:rsidRPr="008641E1">
              <w:rPr>
                <w:rFonts w:ascii="Times New Roman" w:hAnsi="Times New Roman"/>
                <w:color w:val="C00000"/>
                <w:sz w:val="20"/>
                <w:szCs w:val="20"/>
                <w:vertAlign w:val="superscript"/>
              </w:rPr>
              <w:t>20</w:t>
            </w:r>
          </w:p>
        </w:tc>
        <w:tc>
          <w:tcPr>
            <w:tcW w:w="1720" w:type="dxa"/>
            <w:tcBorders>
              <w:top w:val="single" w:sz="4" w:space="0" w:color="auto"/>
              <w:left w:val="single" w:sz="4" w:space="0" w:color="auto"/>
              <w:right w:val="single" w:sz="4" w:space="0" w:color="auto"/>
            </w:tcBorders>
          </w:tcPr>
          <w:p w14:paraId="1303CA00" w14:textId="77777777" w:rsidR="004B5215" w:rsidRPr="008641E1" w:rsidRDefault="004B5215" w:rsidP="004B5215">
            <w:pPr>
              <w:spacing w:after="0" w:line="240" w:lineRule="auto"/>
              <w:rPr>
                <w:rFonts w:ascii="Times New Roman" w:hAnsi="Times New Roman"/>
                <w:color w:val="C00000"/>
                <w:sz w:val="20"/>
                <w:szCs w:val="20"/>
                <w:lang w:eastAsia="pl-PL"/>
              </w:rPr>
            </w:pPr>
            <w:r w:rsidRPr="008641E1">
              <w:rPr>
                <w:rFonts w:ascii="Times New Roman" w:hAnsi="Times New Roman"/>
                <w:color w:val="C00000"/>
                <w:sz w:val="20"/>
                <w:szCs w:val="20"/>
                <w:lang w:eastAsia="pl-PL"/>
              </w:rPr>
              <w:t>Sprawozdania końcowe beneficjenta</w:t>
            </w:r>
          </w:p>
        </w:tc>
      </w:tr>
      <w:tr w:rsidR="004B5215" w:rsidRPr="008641E1" w14:paraId="1340609B" w14:textId="77777777" w:rsidTr="003B5B93">
        <w:trPr>
          <w:trHeight w:val="1546"/>
          <w:jc w:val="center"/>
        </w:trPr>
        <w:tc>
          <w:tcPr>
            <w:tcW w:w="606" w:type="dxa"/>
            <w:tcBorders>
              <w:top w:val="single" w:sz="4" w:space="0" w:color="auto"/>
              <w:left w:val="single" w:sz="4" w:space="0" w:color="auto"/>
              <w:right w:val="single" w:sz="4" w:space="0" w:color="auto"/>
            </w:tcBorders>
            <w:shd w:val="clear" w:color="auto" w:fill="92D050"/>
            <w:vAlign w:val="center"/>
          </w:tcPr>
          <w:p w14:paraId="427ACEB5" w14:textId="77777777" w:rsidR="004B5215" w:rsidRPr="008641E1" w:rsidRDefault="004B5215" w:rsidP="004B5215">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lastRenderedPageBreak/>
              <w:t>1.2.1.</w:t>
            </w:r>
          </w:p>
        </w:tc>
        <w:tc>
          <w:tcPr>
            <w:tcW w:w="3241" w:type="dxa"/>
            <w:tcBorders>
              <w:top w:val="single" w:sz="4" w:space="0" w:color="auto"/>
              <w:left w:val="single" w:sz="4" w:space="0" w:color="auto"/>
              <w:right w:val="single" w:sz="4" w:space="0" w:color="auto"/>
            </w:tcBorders>
            <w:shd w:val="clear" w:color="auto" w:fill="E2EFD9"/>
          </w:tcPr>
          <w:p w14:paraId="7C58C746"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2.1. Wspieranie rozwoju gospodarczego, w tym w branży turystycznej i okołoturystycznej, poprzez inwestycje polegające na utworzeniu nowego przedsiębiorstwa</w:t>
            </w:r>
          </w:p>
        </w:tc>
        <w:tc>
          <w:tcPr>
            <w:tcW w:w="1968" w:type="dxa"/>
            <w:tcBorders>
              <w:top w:val="single" w:sz="4" w:space="0" w:color="auto"/>
              <w:left w:val="single" w:sz="4" w:space="0" w:color="auto"/>
              <w:right w:val="single" w:sz="4" w:space="0" w:color="auto"/>
            </w:tcBorders>
            <w:shd w:val="clear" w:color="auto" w:fill="E2EFD9"/>
          </w:tcPr>
          <w:p w14:paraId="74E1BA3E"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Mieszkańcy obszaru LSR, w tym grupy defaworyzowane</w:t>
            </w:r>
          </w:p>
        </w:tc>
        <w:tc>
          <w:tcPr>
            <w:tcW w:w="1420" w:type="dxa"/>
            <w:tcBorders>
              <w:top w:val="single" w:sz="4" w:space="0" w:color="auto"/>
              <w:left w:val="single" w:sz="4" w:space="0" w:color="auto"/>
              <w:right w:val="single" w:sz="4" w:space="0" w:color="auto"/>
            </w:tcBorders>
            <w:shd w:val="clear" w:color="auto" w:fill="E2EFD9"/>
          </w:tcPr>
          <w:p w14:paraId="12B2D96F"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Konkurs</w:t>
            </w:r>
          </w:p>
        </w:tc>
        <w:tc>
          <w:tcPr>
            <w:tcW w:w="2984" w:type="dxa"/>
            <w:tcBorders>
              <w:top w:val="single" w:sz="4" w:space="0" w:color="auto"/>
              <w:left w:val="single" w:sz="4" w:space="0" w:color="auto"/>
              <w:right w:val="single" w:sz="4" w:space="0" w:color="auto"/>
            </w:tcBorders>
            <w:shd w:val="clear" w:color="auto" w:fill="E2EFD9"/>
          </w:tcPr>
          <w:p w14:paraId="724C2301"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P.2.1. Liczba operacji polegających na utworzeniu nowego przedsiębiorstwa, w tym w branży turystycznej i okołoturystycznej</w:t>
            </w:r>
          </w:p>
        </w:tc>
        <w:tc>
          <w:tcPr>
            <w:tcW w:w="1136" w:type="dxa"/>
            <w:tcBorders>
              <w:top w:val="single" w:sz="4" w:space="0" w:color="auto"/>
              <w:left w:val="single" w:sz="4" w:space="0" w:color="auto"/>
              <w:right w:val="single" w:sz="4" w:space="0" w:color="auto"/>
            </w:tcBorders>
            <w:shd w:val="clear" w:color="auto" w:fill="E2EFD9"/>
          </w:tcPr>
          <w:p w14:paraId="6DE7D998"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Szt.</w:t>
            </w:r>
          </w:p>
        </w:tc>
        <w:tc>
          <w:tcPr>
            <w:tcW w:w="995" w:type="dxa"/>
            <w:tcBorders>
              <w:top w:val="single" w:sz="4" w:space="0" w:color="auto"/>
              <w:left w:val="single" w:sz="4" w:space="0" w:color="auto"/>
              <w:right w:val="single" w:sz="4" w:space="0" w:color="auto"/>
            </w:tcBorders>
            <w:shd w:val="clear" w:color="auto" w:fill="E2EFD9"/>
          </w:tcPr>
          <w:p w14:paraId="72937C59"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0</w:t>
            </w:r>
          </w:p>
        </w:tc>
        <w:tc>
          <w:tcPr>
            <w:tcW w:w="1419" w:type="dxa"/>
            <w:tcBorders>
              <w:top w:val="single" w:sz="4" w:space="0" w:color="auto"/>
              <w:left w:val="single" w:sz="4" w:space="0" w:color="auto"/>
              <w:right w:val="single" w:sz="4" w:space="0" w:color="auto"/>
            </w:tcBorders>
            <w:shd w:val="clear" w:color="auto" w:fill="E2EFD9"/>
          </w:tcPr>
          <w:p w14:paraId="1F166456" w14:textId="3E77363C" w:rsidR="004B5215" w:rsidRPr="008641E1" w:rsidRDefault="008D1C99" w:rsidP="004B5215">
            <w:pPr>
              <w:spacing w:after="0" w:line="240" w:lineRule="auto"/>
              <w:rPr>
                <w:rFonts w:ascii="Times New Roman" w:hAnsi="Times New Roman"/>
                <w:color w:val="00B050"/>
                <w:sz w:val="20"/>
                <w:szCs w:val="20"/>
              </w:rPr>
            </w:pPr>
            <w:r w:rsidRPr="00C124B1">
              <w:rPr>
                <w:rFonts w:ascii="Times New Roman" w:hAnsi="Times New Roman"/>
                <w:strike/>
                <w:color w:val="FF0000"/>
                <w:sz w:val="20"/>
                <w:szCs w:val="20"/>
              </w:rPr>
              <w:t>22</w:t>
            </w:r>
            <w:r w:rsidR="00C124B1" w:rsidRPr="00C124B1">
              <w:rPr>
                <w:rFonts w:ascii="Times New Roman" w:hAnsi="Times New Roman"/>
                <w:color w:val="FF0000"/>
                <w:sz w:val="20"/>
                <w:szCs w:val="20"/>
              </w:rPr>
              <w:t xml:space="preserve"> 27</w:t>
            </w:r>
            <w:r w:rsidR="00C124B1">
              <w:rPr>
                <w:rFonts w:ascii="Times New Roman" w:hAnsi="Times New Roman"/>
                <w:color w:val="00B050"/>
                <w:sz w:val="20"/>
                <w:szCs w:val="20"/>
                <w:vertAlign w:val="superscript"/>
              </w:rPr>
              <w:t xml:space="preserve"> </w:t>
            </w:r>
            <w:r w:rsidR="004B5215" w:rsidRPr="00216462">
              <w:rPr>
                <w:rFonts w:ascii="Times New Roman" w:hAnsi="Times New Roman"/>
                <w:color w:val="00B050"/>
                <w:sz w:val="20"/>
                <w:szCs w:val="20"/>
                <w:vertAlign w:val="superscript"/>
              </w:rPr>
              <w:t>21</w:t>
            </w:r>
          </w:p>
        </w:tc>
        <w:tc>
          <w:tcPr>
            <w:tcW w:w="1720" w:type="dxa"/>
            <w:tcBorders>
              <w:top w:val="single" w:sz="4" w:space="0" w:color="auto"/>
              <w:left w:val="single" w:sz="4" w:space="0" w:color="auto"/>
              <w:right w:val="single" w:sz="4" w:space="0" w:color="auto"/>
            </w:tcBorders>
            <w:shd w:val="clear" w:color="auto" w:fill="E2EFD9"/>
          </w:tcPr>
          <w:p w14:paraId="3913F06A"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-Umowa o dofinansowanie</w:t>
            </w:r>
          </w:p>
          <w:p w14:paraId="4CFADCB0"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-Wpis do rejestru przedsiębiorców /KRS</w:t>
            </w:r>
          </w:p>
          <w:p w14:paraId="4EF11F08"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lang w:eastAsia="pl-PL"/>
              </w:rPr>
              <w:t>-Sprawozdania końcowe beneficjentów</w:t>
            </w:r>
          </w:p>
        </w:tc>
      </w:tr>
      <w:tr w:rsidR="004B5215" w:rsidRPr="008641E1" w14:paraId="2230A701" w14:textId="77777777" w:rsidTr="003B5B93">
        <w:trPr>
          <w:trHeight w:val="373"/>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27C6E6F6" w14:textId="77777777" w:rsidR="004B5215" w:rsidRPr="008641E1" w:rsidRDefault="004B5215" w:rsidP="004B5215">
            <w:pPr>
              <w:spacing w:after="0" w:line="240" w:lineRule="auto"/>
              <w:jc w:val="center"/>
              <w:rPr>
                <w:rFonts w:ascii="Times New Roman" w:hAnsi="Times New Roman"/>
                <w:color w:val="00B050"/>
                <w:sz w:val="20"/>
                <w:szCs w:val="20"/>
              </w:rPr>
            </w:pPr>
            <w:r w:rsidRPr="008641E1">
              <w:rPr>
                <w:rFonts w:ascii="Times New Roman" w:hAnsi="Times New Roman"/>
                <w:color w:val="00B050"/>
                <w:sz w:val="20"/>
                <w:szCs w:val="20"/>
              </w:rPr>
              <w:t>1.2.2.</w:t>
            </w:r>
          </w:p>
        </w:tc>
        <w:tc>
          <w:tcPr>
            <w:tcW w:w="3241" w:type="dxa"/>
            <w:tcBorders>
              <w:top w:val="single" w:sz="4" w:space="0" w:color="auto"/>
              <w:left w:val="single" w:sz="4" w:space="0" w:color="auto"/>
              <w:bottom w:val="single" w:sz="4" w:space="0" w:color="auto"/>
              <w:right w:val="single" w:sz="4" w:space="0" w:color="auto"/>
            </w:tcBorders>
            <w:shd w:val="clear" w:color="auto" w:fill="E2EFD9"/>
          </w:tcPr>
          <w:p w14:paraId="14973E3E"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2.2. Wspieranie rozwoju gospodarczego, w tym w branży turystycznej i okołoturystycznej poprzez inwestycje polegające na rozwoju istniejącego przedsiębiorstwa</w:t>
            </w:r>
          </w:p>
        </w:tc>
        <w:tc>
          <w:tcPr>
            <w:tcW w:w="1968" w:type="dxa"/>
            <w:tcBorders>
              <w:top w:val="single" w:sz="4" w:space="0" w:color="auto"/>
              <w:left w:val="single" w:sz="4" w:space="0" w:color="auto"/>
              <w:bottom w:val="single" w:sz="4" w:space="0" w:color="auto"/>
              <w:right w:val="single" w:sz="4" w:space="0" w:color="auto"/>
            </w:tcBorders>
            <w:shd w:val="clear" w:color="auto" w:fill="E2EFD9"/>
          </w:tcPr>
          <w:p w14:paraId="093B7FF5"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Przedsiębiorstwa</w:t>
            </w:r>
          </w:p>
        </w:tc>
        <w:tc>
          <w:tcPr>
            <w:tcW w:w="1420" w:type="dxa"/>
            <w:tcBorders>
              <w:top w:val="single" w:sz="4" w:space="0" w:color="auto"/>
              <w:left w:val="single" w:sz="4" w:space="0" w:color="auto"/>
              <w:bottom w:val="single" w:sz="4" w:space="0" w:color="auto"/>
              <w:right w:val="single" w:sz="4" w:space="0" w:color="auto"/>
            </w:tcBorders>
            <w:shd w:val="clear" w:color="auto" w:fill="E2EFD9"/>
          </w:tcPr>
          <w:p w14:paraId="4AA88CA8"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Konkursy</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3F28DAC7"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rPr>
              <w:t>P.2.2. Liczba operacji polegających na rozwoju istniejącego przedsiębiorstwa, w tym w branży turystycznej i okołoturystycznej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D5DE4A7"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619A4C6"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0D30C0F"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13</w:t>
            </w:r>
            <w:r w:rsidRPr="008641E1">
              <w:rPr>
                <w:rFonts w:ascii="Times New Roman" w:hAnsi="Times New Roman"/>
                <w:color w:val="00B050"/>
                <w:sz w:val="20"/>
                <w:szCs w:val="20"/>
                <w:vertAlign w:val="superscript"/>
                <w:lang w:eastAsia="pl-PL"/>
              </w:rPr>
              <w:t>22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B8263E9" w14:textId="77777777" w:rsidR="004B5215" w:rsidRPr="008641E1" w:rsidRDefault="004B5215" w:rsidP="004B5215">
            <w:pPr>
              <w:spacing w:after="0" w:line="240" w:lineRule="auto"/>
              <w:rPr>
                <w:rFonts w:ascii="Times New Roman" w:hAnsi="Times New Roman"/>
                <w:color w:val="00B050"/>
                <w:sz w:val="20"/>
                <w:szCs w:val="20"/>
              </w:rPr>
            </w:pPr>
            <w:r w:rsidRPr="008641E1">
              <w:rPr>
                <w:rFonts w:ascii="Times New Roman" w:hAnsi="Times New Roman"/>
                <w:color w:val="00B050"/>
                <w:sz w:val="20"/>
                <w:szCs w:val="20"/>
              </w:rPr>
              <w:t>-Umowa o dofinansowanie,</w:t>
            </w:r>
          </w:p>
          <w:p w14:paraId="243F878F" w14:textId="77777777" w:rsidR="004B5215" w:rsidRPr="008641E1" w:rsidRDefault="004B5215" w:rsidP="004B5215">
            <w:pPr>
              <w:spacing w:after="0" w:line="240" w:lineRule="auto"/>
              <w:rPr>
                <w:rFonts w:ascii="Times New Roman" w:hAnsi="Times New Roman"/>
                <w:color w:val="00B050"/>
                <w:sz w:val="20"/>
                <w:szCs w:val="20"/>
                <w:lang w:eastAsia="pl-PL"/>
              </w:rPr>
            </w:pPr>
            <w:r w:rsidRPr="008641E1">
              <w:rPr>
                <w:rFonts w:ascii="Times New Roman" w:hAnsi="Times New Roman"/>
                <w:color w:val="00B050"/>
                <w:sz w:val="20"/>
                <w:szCs w:val="20"/>
                <w:lang w:eastAsia="pl-PL"/>
              </w:rPr>
              <w:t>-Sprawozdania końcowe beneficjentów</w:t>
            </w:r>
          </w:p>
          <w:p w14:paraId="34404F58" w14:textId="77777777" w:rsidR="004B5215" w:rsidRPr="008641E1" w:rsidRDefault="004B5215" w:rsidP="004B5215">
            <w:pPr>
              <w:spacing w:after="0" w:line="240" w:lineRule="auto"/>
              <w:rPr>
                <w:rFonts w:ascii="Times New Roman" w:hAnsi="Times New Roman"/>
                <w:color w:val="00B050"/>
                <w:sz w:val="20"/>
                <w:szCs w:val="20"/>
                <w:lang w:eastAsia="pl-PL"/>
              </w:rPr>
            </w:pPr>
          </w:p>
        </w:tc>
      </w:tr>
      <w:tr w:rsidR="004B5215" w:rsidRPr="008641E1" w14:paraId="34CE5AF2" w14:textId="77777777" w:rsidTr="003B5B93">
        <w:trPr>
          <w:trHeight w:val="1471"/>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3F83A881"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1.3.1.</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38E44038" w14:textId="77777777" w:rsidR="004B5215" w:rsidRPr="008641E1" w:rsidRDefault="004B5215" w:rsidP="004B5215">
            <w:pPr>
              <w:spacing w:after="0" w:line="240" w:lineRule="auto"/>
              <w:rPr>
                <w:rFonts w:ascii="Times New Roman" w:hAnsi="Times New Roman"/>
                <w:i/>
                <w:color w:val="CC0099"/>
                <w:sz w:val="20"/>
                <w:szCs w:val="20"/>
              </w:rPr>
            </w:pPr>
            <w:r w:rsidRPr="008641E1">
              <w:rPr>
                <w:rFonts w:ascii="Times New Roman" w:hAnsi="Times New Roman"/>
                <w:color w:val="CC0099"/>
                <w:sz w:val="20"/>
                <w:szCs w:val="20"/>
              </w:rPr>
              <w:t>3.</w:t>
            </w:r>
            <w:r w:rsidRPr="008641E1">
              <w:rPr>
                <w:rFonts w:ascii="Times New Roman" w:hAnsi="Times New Roman"/>
                <w:color w:val="FF00FF"/>
                <w:sz w:val="20"/>
                <w:szCs w:val="20"/>
              </w:rPr>
              <w:t>1. Innowacyjne</w:t>
            </w:r>
            <w:r w:rsidRPr="008641E1">
              <w:rPr>
                <w:rFonts w:ascii="Times New Roman" w:hAnsi="Times New Roman"/>
                <w:color w:val="CC0099"/>
                <w:sz w:val="20"/>
                <w:szCs w:val="20"/>
              </w:rPr>
              <w:t xml:space="preserve"> działania edukacyjne, w zakresie proekologicznych rozwiązań, promujące ochronę środowiska i przeciwdziałanie zmianom klimatu.</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78078A4"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Mieszkańcy obszaru LSR, w tym szczególności dzieci i młodzież</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6A0EC52"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Operacje Własne</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6696B6DD"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lang w:eastAsia="pl-PL"/>
              </w:rPr>
              <w:t>P.3.1. Liczba zrealizowanych przedsięwzięć , w zakresie proekologicznych rozwiązań promujących ochronę środowiska i przeciwdziałanie zmianom klimatu</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F23B84"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DE1FAC3"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15DF371" w14:textId="77777777" w:rsidR="004B5215" w:rsidRPr="008641E1" w:rsidRDefault="004B5215" w:rsidP="004B5215">
            <w:pPr>
              <w:spacing w:after="0" w:line="240" w:lineRule="auto"/>
              <w:rPr>
                <w:rFonts w:ascii="Times New Roman" w:hAnsi="Times New Roman"/>
                <w:color w:val="CC0099"/>
                <w:sz w:val="20"/>
                <w:szCs w:val="20"/>
              </w:rPr>
            </w:pPr>
            <w:r w:rsidRPr="008641E1">
              <w:rPr>
                <w:rFonts w:ascii="Times New Roman" w:hAnsi="Times New Roman"/>
                <w:color w:val="CC0099"/>
                <w:sz w:val="20"/>
                <w:szCs w:val="20"/>
              </w:rPr>
              <w:t>5</w:t>
            </w:r>
            <w:r w:rsidRPr="008641E1">
              <w:rPr>
                <w:rFonts w:ascii="Times New Roman" w:hAnsi="Times New Roman"/>
                <w:color w:val="CC0099"/>
                <w:sz w:val="20"/>
                <w:szCs w:val="20"/>
                <w:vertAlign w:val="superscript"/>
              </w:rPr>
              <w:t>23</w:t>
            </w:r>
          </w:p>
        </w:tc>
        <w:tc>
          <w:tcPr>
            <w:tcW w:w="1720" w:type="dxa"/>
            <w:tcBorders>
              <w:top w:val="single" w:sz="4" w:space="0" w:color="auto"/>
              <w:left w:val="single" w:sz="4" w:space="0" w:color="auto"/>
              <w:bottom w:val="single" w:sz="4" w:space="0" w:color="auto"/>
              <w:right w:val="single" w:sz="4" w:space="0" w:color="auto"/>
            </w:tcBorders>
          </w:tcPr>
          <w:p w14:paraId="5C50FF67" w14:textId="77777777" w:rsidR="004B5215" w:rsidRPr="008641E1" w:rsidRDefault="004B5215" w:rsidP="004B5215">
            <w:pPr>
              <w:spacing w:after="0" w:line="240" w:lineRule="auto"/>
              <w:rPr>
                <w:rFonts w:ascii="Times New Roman" w:hAnsi="Times New Roman"/>
                <w:color w:val="CC0099"/>
                <w:sz w:val="20"/>
                <w:szCs w:val="20"/>
                <w:lang w:eastAsia="pl-PL"/>
              </w:rPr>
            </w:pPr>
            <w:r w:rsidRPr="008641E1">
              <w:rPr>
                <w:rFonts w:ascii="Times New Roman" w:hAnsi="Times New Roman"/>
                <w:color w:val="CC0099"/>
                <w:sz w:val="20"/>
                <w:szCs w:val="20"/>
                <w:lang w:eastAsia="pl-PL"/>
              </w:rPr>
              <w:t>-Sprawozdania końcowe beneficjentów</w:t>
            </w:r>
          </w:p>
          <w:p w14:paraId="2A630BF4" w14:textId="77777777" w:rsidR="004B5215" w:rsidRPr="008641E1" w:rsidRDefault="004B5215" w:rsidP="004B5215">
            <w:pPr>
              <w:spacing w:after="0" w:line="240" w:lineRule="auto"/>
              <w:rPr>
                <w:rFonts w:ascii="Times New Roman" w:hAnsi="Times New Roman"/>
                <w:color w:val="CC0099"/>
                <w:sz w:val="20"/>
                <w:szCs w:val="20"/>
              </w:rPr>
            </w:pPr>
          </w:p>
        </w:tc>
      </w:tr>
      <w:tr w:rsidR="004B5215" w:rsidRPr="008641E1" w14:paraId="08A8C15F" w14:textId="77777777" w:rsidTr="003B5B93">
        <w:trPr>
          <w:trHeight w:val="136"/>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B83BE71"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1.4.1.</w:t>
            </w:r>
          </w:p>
        </w:tc>
        <w:tc>
          <w:tcPr>
            <w:tcW w:w="3241" w:type="dxa"/>
            <w:vMerge w:val="restart"/>
            <w:tcBorders>
              <w:top w:val="single" w:sz="4" w:space="0" w:color="auto"/>
              <w:left w:val="single" w:sz="4" w:space="0" w:color="auto"/>
              <w:right w:val="single" w:sz="4" w:space="0" w:color="auto"/>
            </w:tcBorders>
            <w:shd w:val="clear" w:color="auto" w:fill="E2EFD9"/>
          </w:tcPr>
          <w:p w14:paraId="382DEEA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4.1. Wsparcie edukacyjne, lub informacyjne lub doradcze dla beneficjentów w zakresie zasad pozyskiwania i rozliczania środków w ramach LSR</w:t>
            </w:r>
          </w:p>
        </w:tc>
        <w:tc>
          <w:tcPr>
            <w:tcW w:w="1968" w:type="dxa"/>
            <w:vMerge w:val="restart"/>
            <w:tcBorders>
              <w:top w:val="single" w:sz="4" w:space="0" w:color="auto"/>
              <w:left w:val="single" w:sz="4" w:space="0" w:color="auto"/>
              <w:right w:val="single" w:sz="4" w:space="0" w:color="auto"/>
            </w:tcBorders>
            <w:shd w:val="clear" w:color="auto" w:fill="E2EFD9"/>
          </w:tcPr>
          <w:p w14:paraId="55299BBD"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Mieszkańcy obszaru LSR, w tym grupy defaworyzowane</w:t>
            </w:r>
          </w:p>
          <w:p w14:paraId="3848936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Przedsiębiorcy,</w:t>
            </w:r>
          </w:p>
          <w:p w14:paraId="534BA5E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Rolnicy</w:t>
            </w:r>
          </w:p>
          <w:p w14:paraId="1828F7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Przedstawiciele organizacji pozarządowych</w:t>
            </w:r>
          </w:p>
          <w:p w14:paraId="76AB95C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Przedstawiciele JST i ich jednostek organizacyjnych</w:t>
            </w:r>
          </w:p>
        </w:tc>
        <w:tc>
          <w:tcPr>
            <w:tcW w:w="1420" w:type="dxa"/>
            <w:vMerge w:val="restart"/>
            <w:tcBorders>
              <w:top w:val="single" w:sz="4" w:space="0" w:color="auto"/>
              <w:left w:val="single" w:sz="4" w:space="0" w:color="auto"/>
              <w:right w:val="single" w:sz="4" w:space="0" w:color="auto"/>
            </w:tcBorders>
            <w:shd w:val="clear" w:color="auto" w:fill="E2EFD9"/>
          </w:tcPr>
          <w:p w14:paraId="2F9E00E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Aktywizacja</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5B95A9CF"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P.4.1.1. Liczba podmiotów, którym udzielono indywidualnego doradztwa</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7A048C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Podmioty</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7B141D27"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4DAF69D6" w14:textId="22670B9D" w:rsidR="004B5215" w:rsidRPr="008641E1" w:rsidRDefault="006C7F8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400</w:t>
            </w:r>
            <w:r w:rsidRPr="008641E1">
              <w:rPr>
                <w:rFonts w:ascii="Times New Roman" w:hAnsi="Times New Roman"/>
                <w:color w:val="17365D" w:themeColor="text2" w:themeShade="BF"/>
                <w:sz w:val="20"/>
                <w:szCs w:val="20"/>
                <w:vertAlign w:val="superscript"/>
              </w:rPr>
              <w:t>3</w:t>
            </w:r>
            <w:r w:rsidR="004B5215" w:rsidRPr="008641E1">
              <w:rPr>
                <w:rFonts w:ascii="Times New Roman" w:hAnsi="Times New Roman"/>
                <w:color w:val="17365D" w:themeColor="text2" w:themeShade="BF"/>
                <w:sz w:val="20"/>
                <w:szCs w:val="20"/>
                <w:vertAlign w:val="superscript"/>
              </w:rPr>
              <w:t>4</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D7C1C9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-Lista doradztwa</w:t>
            </w:r>
          </w:p>
          <w:p w14:paraId="7D60E11B" w14:textId="77777777" w:rsidR="004B5215" w:rsidRPr="008641E1" w:rsidRDefault="004B5215" w:rsidP="004B5215">
            <w:pPr>
              <w:spacing w:after="0" w:line="240" w:lineRule="auto"/>
              <w:rPr>
                <w:rFonts w:ascii="Times New Roman" w:hAnsi="Times New Roman"/>
                <w:color w:val="2E5394"/>
                <w:sz w:val="20"/>
                <w:szCs w:val="20"/>
              </w:rPr>
            </w:pPr>
          </w:p>
        </w:tc>
      </w:tr>
      <w:tr w:rsidR="004B5215" w:rsidRPr="008641E1" w14:paraId="24D9EBEB"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D0F1707"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56F34640"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4DDAF5DE"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4171FB6"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286FB1" w14:textId="77777777" w:rsidR="004B5215" w:rsidRPr="008641E1" w:rsidRDefault="004B5215" w:rsidP="004B5215">
            <w:pPr>
              <w:spacing w:after="0" w:line="240" w:lineRule="auto"/>
              <w:rPr>
                <w:rFonts w:ascii="Times New Roman" w:hAnsi="Times New Roman"/>
                <w:color w:val="2E5394"/>
                <w:sz w:val="20"/>
                <w:szCs w:val="20"/>
                <w:lang w:eastAsia="pl-PL"/>
              </w:rPr>
            </w:pPr>
            <w:r w:rsidRPr="008641E1">
              <w:rPr>
                <w:rFonts w:ascii="Times New Roman" w:hAnsi="Times New Roman"/>
                <w:color w:val="2E5394"/>
                <w:sz w:val="20"/>
                <w:szCs w:val="20"/>
                <w:lang w:eastAsia="pl-PL"/>
              </w:rPr>
              <w:t>P.4.1.2. Liczba szkoleń dla beneficjentów LSR</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3851CCB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52671A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EE2D4D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3</w:t>
            </w:r>
            <w:r w:rsidRPr="008641E1">
              <w:rPr>
                <w:rFonts w:ascii="Times New Roman" w:hAnsi="Times New Roman"/>
                <w:color w:val="2E5394"/>
                <w:sz w:val="20"/>
                <w:szCs w:val="20"/>
                <w:vertAlign w:val="superscript"/>
              </w:rPr>
              <w:t>25</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F0CB07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Lista obecności na szkoleniu</w:t>
            </w:r>
          </w:p>
        </w:tc>
      </w:tr>
      <w:tr w:rsidR="004B5215" w:rsidRPr="008641E1" w14:paraId="258908FE" w14:textId="77777777" w:rsidTr="003B5B93">
        <w:trPr>
          <w:trHeight w:val="136"/>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73C5C6E"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41B2BB6E"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00CD5224"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5FD4E71F"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5B38B60" w14:textId="77777777" w:rsidR="004B5215" w:rsidRPr="008641E1" w:rsidRDefault="004B5215" w:rsidP="004B5215">
            <w:pPr>
              <w:spacing w:after="0" w:line="240" w:lineRule="auto"/>
              <w:rPr>
                <w:rFonts w:ascii="Times New Roman" w:hAnsi="Times New Roman"/>
                <w:color w:val="2E5394"/>
                <w:sz w:val="20"/>
                <w:szCs w:val="20"/>
                <w:lang w:eastAsia="pl-PL"/>
              </w:rPr>
            </w:pPr>
            <w:r w:rsidRPr="008641E1">
              <w:rPr>
                <w:rFonts w:ascii="Times New Roman" w:hAnsi="Times New Roman"/>
                <w:color w:val="2E5394"/>
                <w:sz w:val="20"/>
                <w:szCs w:val="20"/>
                <w:lang w:eastAsia="pl-PL"/>
              </w:rPr>
              <w:t>P.4.1.3. Liczba spotkań informacyjno- konsultacyjnych LGD z mieszkańcami</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53F68B2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Szt. </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44580F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971016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12</w:t>
            </w:r>
            <w:r w:rsidRPr="008641E1">
              <w:rPr>
                <w:rFonts w:ascii="Times New Roman" w:hAnsi="Times New Roman"/>
                <w:color w:val="2E5394"/>
                <w:sz w:val="20"/>
                <w:szCs w:val="20"/>
                <w:vertAlign w:val="superscript"/>
              </w:rPr>
              <w:t>26</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2F4FDAC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Dokumentacja zdjęciowa</w:t>
            </w:r>
          </w:p>
        </w:tc>
      </w:tr>
      <w:tr w:rsidR="004B5215" w:rsidRPr="008641E1" w14:paraId="0AE3C914" w14:textId="77777777" w:rsidTr="003B5B93">
        <w:trPr>
          <w:trHeight w:val="1369"/>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152AC60D"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1.4.2.</w:t>
            </w:r>
          </w:p>
        </w:tc>
        <w:tc>
          <w:tcPr>
            <w:tcW w:w="3241" w:type="dxa"/>
            <w:vMerge w:val="restart"/>
            <w:tcBorders>
              <w:top w:val="single" w:sz="4" w:space="0" w:color="auto"/>
              <w:left w:val="single" w:sz="4" w:space="0" w:color="auto"/>
              <w:right w:val="single" w:sz="4" w:space="0" w:color="auto"/>
            </w:tcBorders>
            <w:shd w:val="clear" w:color="auto" w:fill="E2EFD9"/>
          </w:tcPr>
          <w:p w14:paraId="24FCA90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4.2.Szkolenia podnoszące wiedzę i kompetencje dla członków organów statutowych Stowarzyszenia oraz pracowników</w:t>
            </w:r>
          </w:p>
          <w:p w14:paraId="0BED5640" w14:textId="77777777" w:rsidR="004B5215" w:rsidRPr="008641E1" w:rsidRDefault="004B5215" w:rsidP="004B5215">
            <w:pPr>
              <w:spacing w:after="0" w:line="240" w:lineRule="auto"/>
              <w:rPr>
                <w:rFonts w:ascii="Times New Roman" w:hAnsi="Times New Roman"/>
                <w:color w:val="2E5394"/>
                <w:sz w:val="20"/>
                <w:szCs w:val="20"/>
              </w:rPr>
            </w:pPr>
          </w:p>
          <w:p w14:paraId="2B128D8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 LGD</w:t>
            </w:r>
          </w:p>
        </w:tc>
        <w:tc>
          <w:tcPr>
            <w:tcW w:w="1968" w:type="dxa"/>
            <w:vMerge/>
            <w:tcBorders>
              <w:left w:val="single" w:sz="4" w:space="0" w:color="auto"/>
              <w:right w:val="single" w:sz="4" w:space="0" w:color="auto"/>
            </w:tcBorders>
            <w:shd w:val="clear" w:color="auto" w:fill="E2EFD9"/>
          </w:tcPr>
          <w:p w14:paraId="01CC10F8"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val="restart"/>
            <w:tcBorders>
              <w:left w:val="single" w:sz="4" w:space="0" w:color="auto"/>
              <w:right w:val="single" w:sz="4" w:space="0" w:color="auto"/>
            </w:tcBorders>
            <w:shd w:val="clear" w:color="auto" w:fill="E2EFD9"/>
          </w:tcPr>
          <w:p w14:paraId="0CB3B1E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4BD443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P.4.2.1. Liczba osobodni szkoleń dla pracowników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BEEB32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1F5BF7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632A78B" w14:textId="2D8B69D7" w:rsidR="004B5215" w:rsidRPr="008641E1" w:rsidRDefault="003F223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 xml:space="preserve">53 </w:t>
            </w:r>
            <w:r w:rsidR="004B5215" w:rsidRPr="008641E1">
              <w:rPr>
                <w:rFonts w:ascii="Times New Roman" w:hAnsi="Times New Roman"/>
                <w:color w:val="17365D" w:themeColor="text2" w:themeShade="BF"/>
                <w:sz w:val="20"/>
                <w:szCs w:val="20"/>
                <w:vertAlign w:val="superscript"/>
              </w:rPr>
              <w:t>27</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052424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Listy obecności</w:t>
            </w:r>
          </w:p>
          <w:p w14:paraId="6EC4B1B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-Programy szkoleń</w:t>
            </w:r>
          </w:p>
        </w:tc>
      </w:tr>
      <w:tr w:rsidR="004B5215" w:rsidRPr="008641E1" w14:paraId="5451FB80" w14:textId="77777777" w:rsidTr="003B5B93">
        <w:trPr>
          <w:trHeight w:val="464"/>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FA5BA4A"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73E8814C" w14:textId="77777777" w:rsidR="004B5215" w:rsidRPr="008641E1" w:rsidRDefault="004B5215" w:rsidP="004B5215">
            <w:pPr>
              <w:spacing w:after="0" w:line="240" w:lineRule="auto"/>
              <w:rPr>
                <w:rFonts w:ascii="Times New Roman" w:hAnsi="Times New Roman"/>
                <w:color w:val="2E5394"/>
                <w:sz w:val="20"/>
                <w:szCs w:val="20"/>
              </w:rPr>
            </w:pPr>
          </w:p>
        </w:tc>
        <w:tc>
          <w:tcPr>
            <w:tcW w:w="1968" w:type="dxa"/>
            <w:tcBorders>
              <w:left w:val="single" w:sz="4" w:space="0" w:color="auto"/>
              <w:right w:val="single" w:sz="4" w:space="0" w:color="auto"/>
            </w:tcBorders>
            <w:shd w:val="clear" w:color="auto" w:fill="E2EFD9"/>
          </w:tcPr>
          <w:p w14:paraId="39B5275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Członkowie i pracownicy LGD</w:t>
            </w:r>
          </w:p>
        </w:tc>
        <w:tc>
          <w:tcPr>
            <w:tcW w:w="1420" w:type="dxa"/>
            <w:vMerge/>
            <w:tcBorders>
              <w:left w:val="single" w:sz="4" w:space="0" w:color="auto"/>
              <w:bottom w:val="single" w:sz="4" w:space="0" w:color="auto"/>
              <w:right w:val="single" w:sz="4" w:space="0" w:color="auto"/>
            </w:tcBorders>
            <w:shd w:val="clear" w:color="auto" w:fill="E2EFD9"/>
          </w:tcPr>
          <w:p w14:paraId="75B2E947"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BAC3D3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P.4.2.2. Liczba osobodni szkoleń dla organów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9B5E4C3"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215EF12"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E816465" w14:textId="37E3D51C" w:rsidR="004B5215" w:rsidRPr="008641E1" w:rsidRDefault="003F223A"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 xml:space="preserve">150 </w:t>
            </w:r>
            <w:r w:rsidR="004B5215" w:rsidRPr="008641E1">
              <w:rPr>
                <w:rFonts w:ascii="Times New Roman" w:hAnsi="Times New Roman"/>
                <w:color w:val="17365D" w:themeColor="text2" w:themeShade="BF"/>
                <w:sz w:val="20"/>
                <w:szCs w:val="20"/>
                <w:vertAlign w:val="superscript"/>
              </w:rPr>
              <w:t>28</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44F5753F"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-Listy obecności</w:t>
            </w:r>
          </w:p>
          <w:p w14:paraId="179FC3C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-Programy szkoleń</w:t>
            </w:r>
          </w:p>
          <w:p w14:paraId="6726BDF3" w14:textId="77777777" w:rsidR="004B5215" w:rsidRPr="008641E1" w:rsidRDefault="004B5215" w:rsidP="004B5215">
            <w:pPr>
              <w:spacing w:after="0" w:line="240" w:lineRule="auto"/>
              <w:rPr>
                <w:rFonts w:ascii="Times New Roman" w:hAnsi="Times New Roman"/>
                <w:color w:val="2E5394"/>
                <w:sz w:val="20"/>
                <w:szCs w:val="20"/>
              </w:rPr>
            </w:pPr>
          </w:p>
        </w:tc>
      </w:tr>
      <w:tr w:rsidR="004B5215" w:rsidRPr="008641E1" w14:paraId="388ADCC0" w14:textId="77777777" w:rsidTr="003B5B93">
        <w:trPr>
          <w:trHeight w:val="944"/>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82A50BD"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1.4.3</w:t>
            </w:r>
          </w:p>
        </w:tc>
        <w:tc>
          <w:tcPr>
            <w:tcW w:w="3241" w:type="dxa"/>
            <w:vMerge w:val="restart"/>
            <w:tcBorders>
              <w:top w:val="single" w:sz="4" w:space="0" w:color="auto"/>
              <w:left w:val="single" w:sz="4" w:space="0" w:color="auto"/>
              <w:right w:val="single" w:sz="4" w:space="0" w:color="auto"/>
            </w:tcBorders>
            <w:shd w:val="clear" w:color="auto" w:fill="E2EFD9"/>
          </w:tcPr>
          <w:p w14:paraId="3A684A7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4.3. Realizacja działań rozwojowych na rzecz obszaru LSR realizowanych we współpracy</w:t>
            </w:r>
          </w:p>
        </w:tc>
        <w:tc>
          <w:tcPr>
            <w:tcW w:w="1968" w:type="dxa"/>
            <w:vMerge w:val="restart"/>
            <w:tcBorders>
              <w:left w:val="single" w:sz="4" w:space="0" w:color="auto"/>
              <w:right w:val="single" w:sz="4" w:space="0" w:color="auto"/>
            </w:tcBorders>
            <w:shd w:val="clear" w:color="auto" w:fill="E2EFD9"/>
          </w:tcPr>
          <w:p w14:paraId="4DFC741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Mieszkańcy obszaru LSR, w tym grupy defaworyzowane</w:t>
            </w:r>
          </w:p>
          <w:p w14:paraId="68FF7D0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Turyści</w:t>
            </w:r>
          </w:p>
          <w:p w14:paraId="2C6CAFD1"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lastRenderedPageBreak/>
              <w:t>Przedsiębiorcy,</w:t>
            </w:r>
          </w:p>
          <w:p w14:paraId="60A1ADD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Rolnicy</w:t>
            </w:r>
          </w:p>
        </w:tc>
        <w:tc>
          <w:tcPr>
            <w:tcW w:w="1420" w:type="dxa"/>
            <w:vMerge w:val="restart"/>
            <w:tcBorders>
              <w:top w:val="single" w:sz="4" w:space="0" w:color="auto"/>
              <w:left w:val="single" w:sz="4" w:space="0" w:color="auto"/>
              <w:right w:val="single" w:sz="4" w:space="0" w:color="auto"/>
            </w:tcBorders>
            <w:shd w:val="clear" w:color="auto" w:fill="E2EFD9"/>
          </w:tcPr>
          <w:p w14:paraId="3596941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lastRenderedPageBreak/>
              <w:t>Projekty współpracy</w:t>
            </w:r>
          </w:p>
          <w:p w14:paraId="6CBC8D79"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right w:val="single" w:sz="4" w:space="0" w:color="auto"/>
            </w:tcBorders>
            <w:shd w:val="clear" w:color="auto" w:fill="E2EFD9"/>
          </w:tcPr>
          <w:p w14:paraId="188C479B"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P.4.3.1. Liczba przygotowanych projektów współpracy</w:t>
            </w:r>
          </w:p>
        </w:tc>
        <w:tc>
          <w:tcPr>
            <w:tcW w:w="1136" w:type="dxa"/>
            <w:tcBorders>
              <w:top w:val="single" w:sz="4" w:space="0" w:color="auto"/>
              <w:left w:val="single" w:sz="4" w:space="0" w:color="auto"/>
              <w:right w:val="single" w:sz="4" w:space="0" w:color="auto"/>
            </w:tcBorders>
            <w:shd w:val="clear" w:color="auto" w:fill="E2EFD9"/>
          </w:tcPr>
          <w:p w14:paraId="58A3C77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right w:val="single" w:sz="4" w:space="0" w:color="auto"/>
            </w:tcBorders>
            <w:shd w:val="clear" w:color="auto" w:fill="E2EFD9"/>
          </w:tcPr>
          <w:p w14:paraId="1E282F59"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right w:val="single" w:sz="4" w:space="0" w:color="auto"/>
            </w:tcBorders>
            <w:shd w:val="clear" w:color="auto" w:fill="E2EFD9"/>
          </w:tcPr>
          <w:p w14:paraId="06AD1A4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2</w:t>
            </w:r>
            <w:r w:rsidRPr="008641E1">
              <w:rPr>
                <w:rFonts w:ascii="Times New Roman" w:hAnsi="Times New Roman"/>
                <w:color w:val="2E5394"/>
                <w:sz w:val="20"/>
                <w:szCs w:val="20"/>
                <w:vertAlign w:val="superscript"/>
              </w:rPr>
              <w:t>29</w:t>
            </w:r>
          </w:p>
        </w:tc>
        <w:tc>
          <w:tcPr>
            <w:tcW w:w="1720" w:type="dxa"/>
            <w:tcBorders>
              <w:top w:val="single" w:sz="4" w:space="0" w:color="auto"/>
              <w:left w:val="single" w:sz="4" w:space="0" w:color="auto"/>
              <w:right w:val="single" w:sz="4" w:space="0" w:color="auto"/>
            </w:tcBorders>
            <w:shd w:val="clear" w:color="auto" w:fill="E2EFD9"/>
          </w:tcPr>
          <w:p w14:paraId="39D5474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o dofinansowanie</w:t>
            </w:r>
          </w:p>
          <w:p w14:paraId="461BEE1E"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partnerskie</w:t>
            </w:r>
          </w:p>
        </w:tc>
      </w:tr>
      <w:tr w:rsidR="004B5215" w:rsidRPr="008641E1" w14:paraId="4D898181"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2438226"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32E4C1D3" w14:textId="77777777" w:rsidR="004B5215" w:rsidRPr="008641E1"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0CEC8336"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8727400"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9D9057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P.4.3.2. Liczba zrealizowanych projektów współpracy, w tym międzynarodowej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65B4259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4B12C688"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A571D7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2</w:t>
            </w:r>
            <w:r w:rsidRPr="008641E1">
              <w:rPr>
                <w:rFonts w:ascii="Times New Roman" w:hAnsi="Times New Roman"/>
                <w:color w:val="2E5394"/>
                <w:sz w:val="20"/>
                <w:szCs w:val="20"/>
                <w:vertAlign w:val="superscript"/>
              </w:rPr>
              <w:t>30</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6B12DBD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Potwierdzenie rozliczenia projektu</w:t>
            </w:r>
          </w:p>
        </w:tc>
      </w:tr>
      <w:tr w:rsidR="004B5215" w:rsidRPr="008641E1" w14:paraId="54440393"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2F3A11FF" w14:textId="77777777" w:rsidR="004B5215" w:rsidRPr="008641E1"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61D13F33" w14:textId="77777777" w:rsidR="004B5215" w:rsidRPr="008641E1"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33726005" w14:textId="77777777" w:rsidR="004B5215" w:rsidRPr="008641E1"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45DA6726" w14:textId="77777777" w:rsidR="004B5215" w:rsidRPr="008641E1"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B3F3A5"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lang w:eastAsia="pl-PL"/>
              </w:rPr>
              <w:t>P.4.3.3. Liczba LGD uczestnicząca w projektach współpracy</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2096EECA"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595379C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2746CB6"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6</w:t>
            </w:r>
            <w:r w:rsidRPr="008641E1">
              <w:rPr>
                <w:rFonts w:ascii="Times New Roman" w:hAnsi="Times New Roman"/>
                <w:color w:val="2E5394"/>
                <w:sz w:val="20"/>
                <w:szCs w:val="20"/>
                <w:vertAlign w:val="superscript"/>
              </w:rPr>
              <w:t>31</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77B67A4"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-Umowy partnerskie</w:t>
            </w:r>
          </w:p>
        </w:tc>
      </w:tr>
      <w:tr w:rsidR="004B5215" w:rsidRPr="008641E1" w14:paraId="09FE5AE4" w14:textId="77777777" w:rsidTr="003B5B93">
        <w:trPr>
          <w:trHeight w:val="136"/>
          <w:jc w:val="center"/>
        </w:trPr>
        <w:tc>
          <w:tcPr>
            <w:tcW w:w="606" w:type="dxa"/>
            <w:tcBorders>
              <w:left w:val="single" w:sz="4" w:space="0" w:color="auto"/>
              <w:bottom w:val="single" w:sz="4" w:space="0" w:color="auto"/>
              <w:right w:val="single" w:sz="4" w:space="0" w:color="auto"/>
            </w:tcBorders>
            <w:shd w:val="clear" w:color="auto" w:fill="92D050"/>
            <w:vAlign w:val="center"/>
          </w:tcPr>
          <w:p w14:paraId="504A0820" w14:textId="77777777" w:rsidR="004B5215" w:rsidRPr="008641E1" w:rsidRDefault="004B5215" w:rsidP="004B5215">
            <w:pPr>
              <w:spacing w:after="0" w:line="240" w:lineRule="auto"/>
              <w:jc w:val="center"/>
              <w:rPr>
                <w:rFonts w:ascii="Times New Roman" w:hAnsi="Times New Roman"/>
                <w:color w:val="FFFFFF"/>
                <w:sz w:val="20"/>
                <w:szCs w:val="20"/>
              </w:rPr>
            </w:pPr>
            <w:r w:rsidRPr="008641E1">
              <w:rPr>
                <w:rFonts w:ascii="Times New Roman" w:hAnsi="Times New Roman"/>
                <w:color w:val="FFFFFF"/>
                <w:sz w:val="20"/>
                <w:szCs w:val="20"/>
              </w:rPr>
              <w:t>1.4.4</w:t>
            </w:r>
          </w:p>
        </w:tc>
        <w:tc>
          <w:tcPr>
            <w:tcW w:w="3241" w:type="dxa"/>
            <w:tcBorders>
              <w:left w:val="single" w:sz="4" w:space="0" w:color="auto"/>
              <w:bottom w:val="single" w:sz="4" w:space="0" w:color="auto"/>
              <w:right w:val="single" w:sz="4" w:space="0" w:color="auto"/>
            </w:tcBorders>
            <w:shd w:val="clear" w:color="auto" w:fill="E2EFD9"/>
          </w:tcPr>
          <w:p w14:paraId="432698C7"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 xml:space="preserve">4.4 Zapewnienie stabilnego i efektywnego wdrażania LSR </w:t>
            </w:r>
          </w:p>
        </w:tc>
        <w:tc>
          <w:tcPr>
            <w:tcW w:w="1968" w:type="dxa"/>
            <w:tcBorders>
              <w:left w:val="single" w:sz="4" w:space="0" w:color="auto"/>
              <w:bottom w:val="single" w:sz="4" w:space="0" w:color="auto"/>
              <w:right w:val="single" w:sz="4" w:space="0" w:color="auto"/>
            </w:tcBorders>
            <w:shd w:val="clear" w:color="auto" w:fill="E2EFD9"/>
          </w:tcPr>
          <w:p w14:paraId="3ABFEC6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Beneficjenci, mieszkańcy obszaru objętego LSR, organizację formalne i nieformalne, sektor publiczny, sektor gospodarczy</w:t>
            </w:r>
          </w:p>
        </w:tc>
        <w:tc>
          <w:tcPr>
            <w:tcW w:w="1420" w:type="dxa"/>
            <w:tcBorders>
              <w:left w:val="single" w:sz="4" w:space="0" w:color="auto"/>
              <w:bottom w:val="single" w:sz="4" w:space="0" w:color="auto"/>
              <w:right w:val="single" w:sz="4" w:space="0" w:color="auto"/>
            </w:tcBorders>
            <w:shd w:val="clear" w:color="auto" w:fill="E2EFD9"/>
          </w:tcPr>
          <w:p w14:paraId="6FDBEFCC"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38B458A" w14:textId="149D0ECE"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P.4.4.1 Liczba funkcjonujących jednostek administracyjnych w latach 2016 do 20</w:t>
            </w:r>
            <w:r w:rsidR="008E1CC3" w:rsidRPr="008641E1">
              <w:rPr>
                <w:rFonts w:ascii="Times New Roman" w:hAnsi="Times New Roman"/>
                <w:color w:val="17365D" w:themeColor="text2" w:themeShade="BF"/>
                <w:sz w:val="20"/>
                <w:szCs w:val="20"/>
              </w:rPr>
              <w:t>2</w:t>
            </w:r>
            <w:r w:rsidR="0011046D">
              <w:rPr>
                <w:rFonts w:ascii="Times New Roman" w:hAnsi="Times New Roman"/>
                <w:color w:val="17365D" w:themeColor="text2" w:themeShade="BF"/>
                <w:sz w:val="20"/>
                <w:szCs w:val="20"/>
              </w:rPr>
              <w:t>4</w:t>
            </w:r>
            <w:r w:rsidRPr="008641E1">
              <w:rPr>
                <w:rFonts w:ascii="Times New Roman" w:hAnsi="Times New Roman"/>
                <w:color w:val="17365D" w:themeColor="text2" w:themeShade="BF"/>
                <w:sz w:val="20"/>
                <w:szCs w:val="20"/>
              </w:rPr>
              <w:t xml:space="preserve"> mających na celu wdrożenie realizacji LSR </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70F7B6A4"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lata</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A26A6EA" w14:textId="77777777" w:rsidR="004B5215" w:rsidRPr="008641E1" w:rsidRDefault="004B5215" w:rsidP="004B5215">
            <w:pPr>
              <w:spacing w:after="0" w:line="240" w:lineRule="auto"/>
              <w:rPr>
                <w:rFonts w:ascii="Times New Roman" w:hAnsi="Times New Roman"/>
                <w:color w:val="17365D" w:themeColor="text2" w:themeShade="BF"/>
                <w:sz w:val="20"/>
                <w:szCs w:val="20"/>
              </w:rPr>
            </w:pPr>
            <w:r w:rsidRPr="008641E1">
              <w:rPr>
                <w:rFonts w:ascii="Times New Roman" w:hAnsi="Times New Roman"/>
                <w:color w:val="17365D" w:themeColor="text2" w:themeShade="BF"/>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7DE4A3A" w14:textId="7CCE036D" w:rsidR="004B5215" w:rsidRPr="008641E1" w:rsidRDefault="00B60877" w:rsidP="004B5215">
            <w:pPr>
              <w:spacing w:after="0" w:line="240" w:lineRule="auto"/>
              <w:rPr>
                <w:rFonts w:ascii="Times New Roman" w:hAnsi="Times New Roman"/>
                <w:color w:val="17365D" w:themeColor="text2" w:themeShade="BF"/>
                <w:sz w:val="20"/>
                <w:szCs w:val="20"/>
              </w:rPr>
            </w:pPr>
            <w:r>
              <w:rPr>
                <w:rFonts w:ascii="Times New Roman" w:hAnsi="Times New Roman"/>
                <w:color w:val="17365D" w:themeColor="text2" w:themeShade="BF"/>
                <w:sz w:val="20"/>
                <w:szCs w:val="20"/>
              </w:rPr>
              <w:t>9</w:t>
            </w:r>
            <w:r w:rsidR="004B5215" w:rsidRPr="008641E1">
              <w:rPr>
                <w:rFonts w:ascii="Times New Roman" w:hAnsi="Times New Roman"/>
                <w:color w:val="17365D" w:themeColor="text2" w:themeShade="BF"/>
                <w:sz w:val="20"/>
                <w:szCs w:val="20"/>
                <w:vertAlign w:val="superscript"/>
              </w:rPr>
              <w:t>32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5D29080" w14:textId="77777777" w:rsidR="004B5215" w:rsidRPr="008641E1" w:rsidRDefault="004B5215" w:rsidP="004B5215">
            <w:pPr>
              <w:spacing w:after="0" w:line="240" w:lineRule="auto"/>
              <w:rPr>
                <w:rFonts w:ascii="Times New Roman" w:hAnsi="Times New Roman"/>
                <w:color w:val="2E5394"/>
                <w:sz w:val="20"/>
                <w:szCs w:val="20"/>
              </w:rPr>
            </w:pPr>
            <w:r w:rsidRPr="008641E1">
              <w:rPr>
                <w:rFonts w:ascii="Times New Roman" w:hAnsi="Times New Roman"/>
                <w:color w:val="2E5394"/>
                <w:sz w:val="20"/>
                <w:szCs w:val="20"/>
              </w:rPr>
              <w:t>Sprawozdanie końcowe z realizacji LSR</w:t>
            </w:r>
          </w:p>
        </w:tc>
      </w:tr>
    </w:tbl>
    <w:p w14:paraId="691A1CE3" w14:textId="2B862F42" w:rsidR="004B5215" w:rsidRPr="008641E1" w:rsidRDefault="003B5B93" w:rsidP="00AF1031">
      <w:pPr>
        <w:pStyle w:val="Akapitzlist1"/>
        <w:spacing w:after="0" w:line="240" w:lineRule="auto"/>
        <w:ind w:left="0"/>
        <w:jc w:val="both"/>
        <w:rPr>
          <w:rFonts w:ascii="Times New Roman" w:hAnsi="Times New Roman"/>
          <w:b/>
          <w:color w:val="000000"/>
          <w:szCs w:val="28"/>
        </w:rPr>
      </w:pPr>
      <w:r w:rsidRPr="008641E1">
        <w:rPr>
          <w:rFonts w:ascii="Times New Roman" w:hAnsi="Times New Roman"/>
          <w:b/>
          <w:noProof/>
          <w:color w:val="000000"/>
          <w:szCs w:val="28"/>
          <w:lang w:eastAsia="pl-PL"/>
        </w:rPr>
        <mc:AlternateContent>
          <mc:Choice Requires="wps">
            <w:drawing>
              <wp:anchor distT="0" distB="0" distL="114300" distR="114300" simplePos="0" relativeHeight="251701248" behindDoc="0" locked="0" layoutInCell="1" allowOverlap="1" wp14:anchorId="55CFBF48" wp14:editId="041157E8">
                <wp:simplePos x="0" y="0"/>
                <wp:positionH relativeFrom="column">
                  <wp:posOffset>0</wp:posOffset>
                </wp:positionH>
                <wp:positionV relativeFrom="paragraph">
                  <wp:posOffset>94615</wp:posOffset>
                </wp:positionV>
                <wp:extent cx="1171575" cy="0"/>
                <wp:effectExtent l="0" t="0" r="28575" b="19050"/>
                <wp:wrapNone/>
                <wp:docPr id="4" name="Łącznik prosty 4"/>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2800B" id="Łącznik prosty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7.45pt" to="9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" strokecolor="black [3213]"/>
            </w:pict>
          </mc:Fallback>
        </mc:AlternateContent>
      </w:r>
    </w:p>
    <w:p w14:paraId="746F0D10"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Style w:val="highlight"/>
          <w:rFonts w:ascii="Times New Roman" w:hAnsi="Times New Roman"/>
          <w:i/>
          <w:sz w:val="20"/>
          <w:szCs w:val="20"/>
        </w:rPr>
        <w:t xml:space="preserve">16 </w:t>
      </w:r>
      <w:r w:rsidRPr="008641E1">
        <w:rPr>
          <w:rFonts w:ascii="Times New Roman" w:hAnsi="Times New Roman"/>
          <w:i/>
          <w:sz w:val="20"/>
          <w:szCs w:val="20"/>
        </w:rPr>
        <w:t xml:space="preserve">konkurs, projekt grantowy, operacja własna, projekt współpracy, aktywizacja </w:t>
      </w:r>
      <w:proofErr w:type="spellStart"/>
      <w:r w:rsidRPr="008641E1">
        <w:rPr>
          <w:rFonts w:ascii="Times New Roman" w:hAnsi="Times New Roman"/>
          <w:i/>
          <w:sz w:val="20"/>
          <w:szCs w:val="20"/>
        </w:rPr>
        <w:t>itp</w:t>
      </w:r>
      <w:proofErr w:type="spellEnd"/>
      <w:r w:rsidRPr="008641E1" w:rsidDel="001F6461">
        <w:rPr>
          <w:rFonts w:ascii="Times New Roman" w:hAnsi="Times New Roman"/>
          <w:i/>
          <w:sz w:val="20"/>
          <w:szCs w:val="20"/>
        </w:rPr>
        <w:t xml:space="preserve"> </w:t>
      </w:r>
    </w:p>
    <w:p w14:paraId="63551439" w14:textId="532807B1" w:rsidR="002C4342" w:rsidRPr="00FF68B4"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17 </w:t>
      </w:r>
      <w:bookmarkStart w:id="10" w:name="_Hlk71287688"/>
      <w:r w:rsidRPr="008641E1">
        <w:rPr>
          <w:rFonts w:ascii="Times New Roman" w:hAnsi="Times New Roman"/>
          <w:i/>
          <w:sz w:val="20"/>
          <w:szCs w:val="20"/>
        </w:rPr>
        <w:t>W r</w:t>
      </w:r>
      <w:r w:rsidRPr="00FF68B4">
        <w:rPr>
          <w:rFonts w:ascii="Times New Roman" w:hAnsi="Times New Roman"/>
          <w:i/>
          <w:sz w:val="20"/>
          <w:szCs w:val="20"/>
        </w:rPr>
        <w:t>amach działania planuje się realizację inwestycji rozszerzających ofertę czasu wolnego poprzez budowę obiektów infrastruktury rekreacyjnej, sportowej, kulturalnej. Są to duże projekty, których średni szacowany koszt wynosi ok.</w:t>
      </w:r>
      <w:r w:rsidR="00293844" w:rsidRPr="00FF68B4">
        <w:rPr>
          <w:rFonts w:ascii="Times New Roman" w:hAnsi="Times New Roman"/>
          <w:i/>
          <w:sz w:val="20"/>
          <w:szCs w:val="20"/>
        </w:rPr>
        <w:t xml:space="preserve"> </w:t>
      </w:r>
      <w:r w:rsidR="00E42873" w:rsidRPr="00FF68B4">
        <w:rPr>
          <w:rFonts w:ascii="Times New Roman" w:hAnsi="Times New Roman"/>
          <w:i/>
          <w:sz w:val="20"/>
          <w:szCs w:val="20"/>
        </w:rPr>
        <w:t>15</w:t>
      </w:r>
      <w:r w:rsidR="009F285E" w:rsidRPr="00FF68B4">
        <w:rPr>
          <w:rFonts w:ascii="Times New Roman" w:hAnsi="Times New Roman"/>
          <w:i/>
          <w:sz w:val="20"/>
          <w:szCs w:val="20"/>
        </w:rPr>
        <w:t>0 796,35</w:t>
      </w:r>
      <w:r w:rsidR="00E42873" w:rsidRPr="00FF68B4">
        <w:rPr>
          <w:rFonts w:ascii="Times New Roman" w:hAnsi="Times New Roman"/>
          <w:i/>
          <w:sz w:val="20"/>
          <w:szCs w:val="20"/>
        </w:rPr>
        <w:t xml:space="preserve"> </w:t>
      </w:r>
      <w:r w:rsidR="006F3683" w:rsidRPr="00FF68B4">
        <w:rPr>
          <w:rFonts w:ascii="Times New Roman" w:hAnsi="Times New Roman"/>
          <w:i/>
          <w:sz w:val="20"/>
          <w:szCs w:val="20"/>
        </w:rPr>
        <w:t>zł</w:t>
      </w:r>
      <w:r w:rsidR="00A07AEC" w:rsidRPr="00FF68B4">
        <w:rPr>
          <w:rFonts w:ascii="Times New Roman" w:hAnsi="Times New Roman"/>
          <w:i/>
          <w:sz w:val="20"/>
          <w:szCs w:val="20"/>
        </w:rPr>
        <w:t xml:space="preserve">. </w:t>
      </w:r>
      <w:r w:rsidRPr="00FF68B4">
        <w:rPr>
          <w:rFonts w:ascii="Times New Roman" w:hAnsi="Times New Roman"/>
          <w:i/>
          <w:sz w:val="20"/>
          <w:szCs w:val="20"/>
        </w:rPr>
        <w:t xml:space="preserve">Możliwa </w:t>
      </w:r>
      <w:r w:rsidR="00722D9D" w:rsidRPr="00FF68B4">
        <w:rPr>
          <w:rFonts w:ascii="Times New Roman" w:hAnsi="Times New Roman"/>
          <w:i/>
          <w:sz w:val="20"/>
          <w:szCs w:val="20"/>
        </w:rPr>
        <w:t xml:space="preserve">będzie realizacja maksymalnie </w:t>
      </w:r>
      <w:r w:rsidR="00E42873" w:rsidRPr="00FF68B4">
        <w:rPr>
          <w:rFonts w:ascii="Times New Roman" w:hAnsi="Times New Roman"/>
          <w:i/>
          <w:sz w:val="20"/>
          <w:szCs w:val="20"/>
        </w:rPr>
        <w:t>2</w:t>
      </w:r>
      <w:r w:rsidR="009F285E" w:rsidRPr="00FF68B4">
        <w:rPr>
          <w:rFonts w:ascii="Times New Roman" w:hAnsi="Times New Roman"/>
          <w:i/>
          <w:sz w:val="20"/>
          <w:szCs w:val="20"/>
        </w:rPr>
        <w:t>3</w:t>
      </w:r>
      <w:r w:rsidRPr="00FF68B4">
        <w:rPr>
          <w:rFonts w:ascii="Times New Roman" w:hAnsi="Times New Roman"/>
          <w:i/>
          <w:sz w:val="20"/>
          <w:szCs w:val="20"/>
        </w:rPr>
        <w:t xml:space="preserve"> operacji.</w:t>
      </w:r>
      <w:bookmarkEnd w:id="10"/>
    </w:p>
    <w:p w14:paraId="51F5C0D2" w14:textId="5895BA94" w:rsidR="002C4342" w:rsidRPr="008641E1" w:rsidRDefault="002C4342" w:rsidP="002C4342">
      <w:pPr>
        <w:pStyle w:val="Akapitzlist1"/>
        <w:spacing w:after="0" w:line="276" w:lineRule="auto"/>
        <w:ind w:left="0"/>
        <w:jc w:val="both"/>
        <w:rPr>
          <w:rFonts w:ascii="Times New Roman" w:hAnsi="Times New Roman"/>
          <w:i/>
          <w:sz w:val="20"/>
          <w:szCs w:val="20"/>
        </w:rPr>
      </w:pPr>
      <w:r w:rsidRPr="00FF68B4">
        <w:rPr>
          <w:rFonts w:ascii="Times New Roman" w:hAnsi="Times New Roman"/>
          <w:i/>
          <w:sz w:val="20"/>
          <w:szCs w:val="20"/>
        </w:rPr>
        <w:t xml:space="preserve">18 Z analiz wynika, iż beneficjenci będą realizowali inwestycje, których poziom dofinansowania wyniesie 50 000 zł, dlatego też przy założony budżecie na przedsięwzięcie będzie możliwa realizacja </w:t>
      </w:r>
      <w:r w:rsidR="00E42873" w:rsidRPr="00FF68B4">
        <w:rPr>
          <w:rFonts w:ascii="Times New Roman" w:hAnsi="Times New Roman"/>
          <w:i/>
          <w:sz w:val="20"/>
          <w:szCs w:val="20"/>
        </w:rPr>
        <w:t xml:space="preserve">4 </w:t>
      </w:r>
      <w:r w:rsidRPr="00FF68B4">
        <w:rPr>
          <w:rFonts w:ascii="Times New Roman" w:hAnsi="Times New Roman"/>
          <w:i/>
          <w:sz w:val="20"/>
          <w:szCs w:val="20"/>
        </w:rPr>
        <w:t>operacji</w:t>
      </w:r>
      <w:r w:rsidRPr="008641E1">
        <w:rPr>
          <w:rFonts w:ascii="Times New Roman" w:hAnsi="Times New Roman"/>
          <w:i/>
          <w:sz w:val="20"/>
          <w:szCs w:val="20"/>
        </w:rPr>
        <w:t>.</w:t>
      </w:r>
    </w:p>
    <w:p w14:paraId="5BF32AA1"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19 W ramach działania planuje się realizację 25 wskaźników ukierunkowanych na tworzenie i ulepszanie produktów turystycznych.</w:t>
      </w:r>
    </w:p>
    <w:p w14:paraId="1AB74360"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20 LGD zamierza stworzyć jedną sieć w ramach marki Chrzanolandia z projektów własnych</w:t>
      </w:r>
    </w:p>
    <w:p w14:paraId="03A06809" w14:textId="2E422743"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21 W zeszłym okresie programowania operację na podjęcie działalności gospodarczej wykorzystał wyłącznie jeden beneficjent. Złożone w LGD fiszki projektowe opiewają na maksymalne możliwe kwoty dofinansowania dla poszczególnych działań. </w:t>
      </w:r>
      <w:r w:rsidRPr="00216462">
        <w:rPr>
          <w:rFonts w:ascii="Times New Roman" w:hAnsi="Times New Roman"/>
          <w:i/>
          <w:sz w:val="20"/>
          <w:szCs w:val="20"/>
        </w:rPr>
        <w:t xml:space="preserve">Założono </w:t>
      </w:r>
      <w:r w:rsidR="003462B5" w:rsidRPr="00216462">
        <w:rPr>
          <w:rFonts w:ascii="Times New Roman" w:hAnsi="Times New Roman"/>
          <w:i/>
          <w:sz w:val="20"/>
          <w:szCs w:val="20"/>
        </w:rPr>
        <w:t xml:space="preserve"> </w:t>
      </w:r>
      <w:r w:rsidR="008D1C99" w:rsidRPr="00C124B1">
        <w:rPr>
          <w:rFonts w:ascii="Times New Roman" w:hAnsi="Times New Roman"/>
          <w:i/>
          <w:strike/>
          <w:color w:val="FF0000"/>
          <w:sz w:val="20"/>
          <w:szCs w:val="20"/>
        </w:rPr>
        <w:t>22</w:t>
      </w:r>
      <w:r w:rsidRPr="00216462">
        <w:rPr>
          <w:rFonts w:ascii="Times New Roman" w:hAnsi="Times New Roman"/>
          <w:i/>
          <w:sz w:val="20"/>
          <w:szCs w:val="20"/>
        </w:rPr>
        <w:t xml:space="preserve"> </w:t>
      </w:r>
      <w:r w:rsidR="00C124B1" w:rsidRPr="00C124B1">
        <w:rPr>
          <w:rFonts w:ascii="Times New Roman" w:hAnsi="Times New Roman"/>
          <w:i/>
          <w:color w:val="FF0000"/>
          <w:sz w:val="20"/>
          <w:szCs w:val="20"/>
        </w:rPr>
        <w:t>27</w:t>
      </w:r>
      <w:r w:rsidR="00C124B1">
        <w:rPr>
          <w:rFonts w:ascii="Times New Roman" w:hAnsi="Times New Roman"/>
          <w:i/>
          <w:sz w:val="20"/>
          <w:szCs w:val="20"/>
        </w:rPr>
        <w:t xml:space="preserve"> </w:t>
      </w:r>
      <w:r w:rsidRPr="008641E1">
        <w:rPr>
          <w:rFonts w:ascii="Times New Roman" w:hAnsi="Times New Roman"/>
          <w:i/>
          <w:sz w:val="20"/>
          <w:szCs w:val="20"/>
        </w:rPr>
        <w:t xml:space="preserve">projektów podejmujących działalność. </w:t>
      </w:r>
    </w:p>
    <w:p w14:paraId="3BC3D08D"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22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13 projektów rozwijających działalność.</w:t>
      </w:r>
    </w:p>
    <w:p w14:paraId="62247C4D"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23 Z szacunkowych danych z poprzedniego okresu programowania wynika, że działania tego typu realizowane były szczególnie przez Stowarzyszenia, a ich średnio koszt wynosił 10000 zł, dlatego możliwe będzie zrealizowanie maksymalnie 5operacji.</w:t>
      </w:r>
    </w:p>
    <w:p w14:paraId="2CC16FF7"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24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p>
    <w:p w14:paraId="13F10FFB"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25 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grantobiorców, jednostek publicznych, itp. Zmiany związane z kryteriami wyboru czy kosmetycznymi zmianami w rozporządzeniu będą przedstawiane podczas doradztwa indywidualnego. </w:t>
      </w:r>
    </w:p>
    <w:p w14:paraId="21FEBAF8"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26 Przewidziano średnio 2 spotkania w ciągu roku, rozpoczynając w roku 20</w:t>
      </w:r>
      <w:r w:rsidRPr="008641E1">
        <w:rPr>
          <w:rStyle w:val="highlight"/>
          <w:rFonts w:ascii="Times New Roman" w:hAnsi="Times New Roman"/>
          <w:i/>
          <w:sz w:val="20"/>
          <w:szCs w:val="20"/>
        </w:rPr>
        <w:t>17</w:t>
      </w:r>
      <w:r w:rsidRPr="008641E1">
        <w:rPr>
          <w:rFonts w:ascii="Times New Roman" w:hAnsi="Times New Roman"/>
          <w:i/>
          <w:sz w:val="20"/>
          <w:szCs w:val="20"/>
        </w:rPr>
        <w:t xml:space="preserve"> a kończąc w roku 2022. W razie potrzeby i szybszej absorpcji środków przez beneficjentów nie wyklucza się zwiększenia liczby szkoleń w początkowych latach wdrażania strategii.</w:t>
      </w:r>
    </w:p>
    <w:p w14:paraId="3A8B3BBE" w14:textId="2764F421" w:rsidR="007C1700"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27 Zatrudnieni w biurze LGD pracownicy będą uczestniczyli w szkoleniach podnoszących ich kompetencje. Zakłada się łącznie </w:t>
      </w:r>
      <w:r w:rsidR="003462B5" w:rsidRPr="008641E1">
        <w:rPr>
          <w:rFonts w:ascii="Times New Roman" w:hAnsi="Times New Roman"/>
          <w:i/>
          <w:sz w:val="20"/>
          <w:szCs w:val="20"/>
        </w:rPr>
        <w:t xml:space="preserve">53 </w:t>
      </w:r>
      <w:r w:rsidRPr="008641E1">
        <w:rPr>
          <w:rFonts w:ascii="Times New Roman" w:hAnsi="Times New Roman"/>
          <w:i/>
          <w:sz w:val="20"/>
          <w:szCs w:val="20"/>
        </w:rPr>
        <w:t xml:space="preserve">osobodni szkoleń na cały okres wdrażania LSR, co daje średnio ponad </w:t>
      </w:r>
      <w:r w:rsidR="003462B5" w:rsidRPr="008641E1">
        <w:rPr>
          <w:rFonts w:ascii="Times New Roman" w:hAnsi="Times New Roman"/>
          <w:i/>
          <w:sz w:val="20"/>
          <w:szCs w:val="20"/>
        </w:rPr>
        <w:t xml:space="preserve">17 </w:t>
      </w:r>
      <w:r w:rsidRPr="008641E1">
        <w:rPr>
          <w:rFonts w:ascii="Times New Roman" w:hAnsi="Times New Roman"/>
          <w:i/>
          <w:sz w:val="20"/>
          <w:szCs w:val="20"/>
        </w:rPr>
        <w:t>osobodni szkoleń na jeden kamień milowy.</w:t>
      </w:r>
    </w:p>
    <w:p w14:paraId="6D7EF63F" w14:textId="06661342"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28 Planuje się uczestnictwo w szkoleniach przez wszystkich członków Rady (max 14 osób). Zakłada się łącznie </w:t>
      </w:r>
      <w:r w:rsidR="003462B5" w:rsidRPr="008641E1">
        <w:rPr>
          <w:rFonts w:ascii="Times New Roman" w:hAnsi="Times New Roman"/>
          <w:i/>
          <w:sz w:val="20"/>
          <w:szCs w:val="20"/>
        </w:rPr>
        <w:t xml:space="preserve">150 </w:t>
      </w:r>
      <w:r w:rsidRPr="008641E1">
        <w:rPr>
          <w:rFonts w:ascii="Times New Roman" w:hAnsi="Times New Roman"/>
          <w:i/>
          <w:sz w:val="20"/>
          <w:szCs w:val="20"/>
        </w:rPr>
        <w:t xml:space="preserve">osobodni szkoleń na cały okres wdrażania LSR, co daje średnio ponad </w:t>
      </w:r>
      <w:r w:rsidR="003462B5" w:rsidRPr="008641E1">
        <w:rPr>
          <w:rFonts w:ascii="Times New Roman" w:hAnsi="Times New Roman"/>
          <w:i/>
          <w:sz w:val="20"/>
          <w:szCs w:val="20"/>
        </w:rPr>
        <w:t xml:space="preserve">50 </w:t>
      </w:r>
      <w:r w:rsidRPr="008641E1">
        <w:rPr>
          <w:rFonts w:ascii="Times New Roman" w:hAnsi="Times New Roman"/>
          <w:i/>
          <w:sz w:val="20"/>
          <w:szCs w:val="20"/>
        </w:rPr>
        <w:t>osobodni szkoleń na jeden kamień milowy.</w:t>
      </w:r>
    </w:p>
    <w:p w14:paraId="3AB9BE61"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lastRenderedPageBreak/>
        <w:t xml:space="preserve">29 LGD planuje przygotowanie dwóch projektów współpracy w tym jeden dotyczący wzmocnienia systemów zarządzania i promocji  </w:t>
      </w:r>
      <w:proofErr w:type="spellStart"/>
      <w:r w:rsidRPr="008641E1">
        <w:rPr>
          <w:rFonts w:ascii="Times New Roman" w:hAnsi="Times New Roman"/>
          <w:i/>
          <w:sz w:val="20"/>
          <w:szCs w:val="20"/>
        </w:rPr>
        <w:t>ekomuzeów</w:t>
      </w:r>
      <w:proofErr w:type="spellEnd"/>
      <w:r w:rsidRPr="008641E1">
        <w:rPr>
          <w:rFonts w:ascii="Times New Roman" w:hAnsi="Times New Roman"/>
          <w:i/>
          <w:sz w:val="20"/>
          <w:szCs w:val="20"/>
        </w:rPr>
        <w:t>.</w:t>
      </w:r>
    </w:p>
    <w:p w14:paraId="02C973DF" w14:textId="55ACFA3F"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30 LGD planuje </w:t>
      </w:r>
      <w:r w:rsidR="007B0E18" w:rsidRPr="008641E1">
        <w:rPr>
          <w:rFonts w:ascii="Times New Roman" w:hAnsi="Times New Roman"/>
          <w:i/>
          <w:sz w:val="20"/>
          <w:szCs w:val="20"/>
        </w:rPr>
        <w:t>realizację</w:t>
      </w:r>
      <w:r w:rsidR="00A8101E" w:rsidRPr="008641E1">
        <w:rPr>
          <w:rFonts w:ascii="Times New Roman" w:hAnsi="Times New Roman"/>
          <w:i/>
          <w:sz w:val="20"/>
          <w:szCs w:val="20"/>
        </w:rPr>
        <w:t xml:space="preserve"> </w:t>
      </w:r>
      <w:r w:rsidRPr="008641E1">
        <w:rPr>
          <w:rFonts w:ascii="Times New Roman" w:hAnsi="Times New Roman"/>
          <w:i/>
          <w:sz w:val="20"/>
          <w:szCs w:val="20"/>
        </w:rPr>
        <w:t>dwóch projektów współpracy w tym jeden dotyczący wzmocnienia systemów zar</w:t>
      </w:r>
      <w:r w:rsidR="009A76F7" w:rsidRPr="008641E1">
        <w:rPr>
          <w:rFonts w:ascii="Times New Roman" w:hAnsi="Times New Roman"/>
          <w:i/>
          <w:sz w:val="20"/>
          <w:szCs w:val="20"/>
        </w:rPr>
        <w:t xml:space="preserve">ządzania i promocji  </w:t>
      </w:r>
      <w:proofErr w:type="spellStart"/>
      <w:r w:rsidR="009A76F7" w:rsidRPr="008641E1">
        <w:rPr>
          <w:rFonts w:ascii="Times New Roman" w:hAnsi="Times New Roman"/>
          <w:i/>
          <w:sz w:val="20"/>
          <w:szCs w:val="20"/>
        </w:rPr>
        <w:t>ekomuzeów</w:t>
      </w:r>
      <w:proofErr w:type="spellEnd"/>
      <w:r w:rsidR="009A76F7" w:rsidRPr="008641E1">
        <w:rPr>
          <w:rFonts w:ascii="Times New Roman" w:hAnsi="Times New Roman"/>
          <w:i/>
          <w:sz w:val="20"/>
          <w:szCs w:val="20"/>
        </w:rPr>
        <w:t>.</w:t>
      </w:r>
    </w:p>
    <w:p w14:paraId="056EE352" w14:textId="77777777"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31 W projektach współpracy weźmie udział 6 partnerów (krajowych i/lub zagranicznych).</w:t>
      </w:r>
    </w:p>
    <w:p w14:paraId="0A1361D7" w14:textId="12C64539" w:rsidR="002C4342" w:rsidRPr="008641E1" w:rsidRDefault="002C4342" w:rsidP="002C4342">
      <w:pPr>
        <w:pStyle w:val="Akapitzlist1"/>
        <w:spacing w:after="0" w:line="276" w:lineRule="auto"/>
        <w:ind w:left="0"/>
        <w:jc w:val="both"/>
        <w:rPr>
          <w:rFonts w:ascii="Times New Roman" w:hAnsi="Times New Roman"/>
          <w:i/>
          <w:sz w:val="20"/>
          <w:szCs w:val="20"/>
        </w:rPr>
      </w:pPr>
      <w:r w:rsidRPr="008641E1">
        <w:rPr>
          <w:rFonts w:ascii="Times New Roman" w:hAnsi="Times New Roman"/>
          <w:i/>
          <w:sz w:val="20"/>
          <w:szCs w:val="20"/>
        </w:rPr>
        <w:t xml:space="preserve">32 Zaplanowano iż jedna jednostka będzie wdrażała LSR poprzez funkcjonowanie przez </w:t>
      </w:r>
      <w:r w:rsidR="0011046D">
        <w:rPr>
          <w:rFonts w:ascii="Times New Roman" w:hAnsi="Times New Roman"/>
          <w:i/>
          <w:sz w:val="20"/>
          <w:szCs w:val="20"/>
        </w:rPr>
        <w:t>9</w:t>
      </w:r>
      <w:r w:rsidR="008E1CC3" w:rsidRPr="008641E1">
        <w:rPr>
          <w:rFonts w:ascii="Times New Roman" w:hAnsi="Times New Roman"/>
          <w:i/>
          <w:sz w:val="20"/>
          <w:szCs w:val="20"/>
        </w:rPr>
        <w:t xml:space="preserve"> </w:t>
      </w:r>
      <w:r w:rsidRPr="008641E1">
        <w:rPr>
          <w:rFonts w:ascii="Times New Roman" w:hAnsi="Times New Roman"/>
          <w:i/>
          <w:sz w:val="20"/>
          <w:szCs w:val="20"/>
        </w:rPr>
        <w:t xml:space="preserve"> lat -w latach 2016-20</w:t>
      </w:r>
      <w:r w:rsidR="008E1CC3" w:rsidRPr="008641E1">
        <w:rPr>
          <w:rFonts w:ascii="Times New Roman" w:hAnsi="Times New Roman"/>
          <w:i/>
          <w:sz w:val="20"/>
          <w:szCs w:val="20"/>
        </w:rPr>
        <w:t>2</w:t>
      </w:r>
      <w:r w:rsidR="0011046D">
        <w:rPr>
          <w:rFonts w:ascii="Times New Roman" w:hAnsi="Times New Roman"/>
          <w:i/>
          <w:sz w:val="20"/>
          <w:szCs w:val="20"/>
        </w:rPr>
        <w:t>4</w:t>
      </w:r>
      <w:r w:rsidR="00461D08" w:rsidRPr="008641E1">
        <w:rPr>
          <w:rFonts w:ascii="Times New Roman" w:hAnsi="Times New Roman"/>
          <w:i/>
          <w:sz w:val="20"/>
          <w:szCs w:val="20"/>
        </w:rPr>
        <w:t>.</w:t>
      </w:r>
    </w:p>
    <w:p w14:paraId="249D1D2F" w14:textId="77777777" w:rsidR="002C4342" w:rsidRPr="008641E1" w:rsidRDefault="002C4342" w:rsidP="002C4342">
      <w:pPr>
        <w:pStyle w:val="Akapitzlist1"/>
        <w:spacing w:after="0" w:line="240" w:lineRule="auto"/>
        <w:ind w:left="0"/>
        <w:jc w:val="both"/>
        <w:rPr>
          <w:rFonts w:ascii="Times New Roman" w:hAnsi="Times New Roman"/>
          <w:i/>
        </w:rPr>
      </w:pPr>
    </w:p>
    <w:p w14:paraId="297B7202" w14:textId="77777777" w:rsidR="00032CD6" w:rsidRPr="008641E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sidRPr="008641E1">
        <w:rPr>
          <w:rFonts w:ascii="Times New Roman" w:hAnsi="Times New Roman"/>
          <w:b/>
          <w:color w:val="000000"/>
          <w:sz w:val="24"/>
          <w:szCs w:val="28"/>
        </w:rPr>
        <w:t>P</w:t>
      </w:r>
      <w:r w:rsidR="00032CD6" w:rsidRPr="008641E1">
        <w:rPr>
          <w:rFonts w:ascii="Times New Roman" w:hAnsi="Times New Roman"/>
          <w:b/>
          <w:color w:val="000000"/>
          <w:sz w:val="24"/>
          <w:szCs w:val="28"/>
        </w:rPr>
        <w:t>rojekty współpracy</w:t>
      </w:r>
    </w:p>
    <w:p w14:paraId="7FD17058" w14:textId="1D31E4DF" w:rsidR="00032CD6" w:rsidRPr="008641E1" w:rsidRDefault="0065475F" w:rsidP="00AF1031">
      <w:pPr>
        <w:pStyle w:val="Akapitzlist1"/>
        <w:spacing w:after="0" w:line="240" w:lineRule="auto"/>
        <w:ind w:left="0"/>
        <w:jc w:val="both"/>
        <w:rPr>
          <w:rFonts w:ascii="Times New Roman" w:hAnsi="Times New Roman"/>
          <w:color w:val="000000"/>
        </w:rPr>
      </w:pPr>
      <w:r w:rsidRPr="008641E1">
        <w:rPr>
          <w:rFonts w:ascii="Times New Roman" w:hAnsi="Times New Roman"/>
          <w:color w:val="000000"/>
        </w:rPr>
        <w:t>Z</w:t>
      </w:r>
      <w:r w:rsidR="00032CD6" w:rsidRPr="008641E1">
        <w:rPr>
          <w:rFonts w:ascii="Times New Roman" w:hAnsi="Times New Roman"/>
          <w:color w:val="000000"/>
        </w:rPr>
        <w:t xml:space="preserve">aplanowano </w:t>
      </w:r>
      <w:r w:rsidRPr="008641E1">
        <w:rPr>
          <w:rFonts w:ascii="Times New Roman" w:hAnsi="Times New Roman"/>
          <w:color w:val="000000"/>
        </w:rPr>
        <w:t>realizację dwóch projektów w</w:t>
      </w:r>
      <w:r w:rsidR="00032CD6" w:rsidRPr="008641E1">
        <w:rPr>
          <w:rFonts w:ascii="Times New Roman" w:hAnsi="Times New Roman"/>
          <w:color w:val="000000"/>
        </w:rPr>
        <w:t>spółpracy</w:t>
      </w:r>
      <w:r w:rsidR="008A15F4" w:rsidRPr="008641E1">
        <w:rPr>
          <w:rFonts w:ascii="Times New Roman" w:hAnsi="Times New Roman"/>
          <w:color w:val="000000"/>
        </w:rPr>
        <w:t>,</w:t>
      </w:r>
      <w:r w:rsidR="00032CD6" w:rsidRPr="008641E1">
        <w:rPr>
          <w:rFonts w:ascii="Times New Roman" w:hAnsi="Times New Roman"/>
          <w:color w:val="000000"/>
        </w:rPr>
        <w:t xml:space="preserve"> </w:t>
      </w:r>
      <w:r w:rsidR="00844699" w:rsidRPr="008641E1">
        <w:rPr>
          <w:rFonts w:ascii="Times New Roman" w:hAnsi="Times New Roman"/>
          <w:u w:val="single"/>
        </w:rPr>
        <w:t xml:space="preserve">w tym jeden dotyczący wzmocnienia systemów zarządzania i promocji  </w:t>
      </w:r>
      <w:proofErr w:type="spellStart"/>
      <w:r w:rsidR="00844699" w:rsidRPr="008641E1">
        <w:rPr>
          <w:rFonts w:ascii="Times New Roman" w:hAnsi="Times New Roman"/>
          <w:u w:val="single"/>
        </w:rPr>
        <w:t>ekomuzeów</w:t>
      </w:r>
      <w:proofErr w:type="spellEnd"/>
      <w:r w:rsidR="00844699" w:rsidRPr="008641E1">
        <w:rPr>
          <w:rFonts w:ascii="Times New Roman" w:hAnsi="Times New Roman"/>
        </w:rPr>
        <w:t xml:space="preserve"> </w:t>
      </w:r>
      <w:r w:rsidR="00DC4948" w:rsidRPr="008641E1">
        <w:rPr>
          <w:rFonts w:ascii="Times New Roman" w:hAnsi="Times New Roman"/>
          <w:color w:val="000000"/>
        </w:rPr>
        <w:t>(</w:t>
      </w:r>
      <w:r w:rsidR="00032CD6" w:rsidRPr="008641E1">
        <w:rPr>
          <w:rFonts w:ascii="Times New Roman" w:hAnsi="Times New Roman"/>
          <w:color w:val="000000"/>
        </w:rPr>
        <w:t>międzynarodowy</w:t>
      </w:r>
      <w:r w:rsidR="00DC4948" w:rsidRPr="008641E1">
        <w:rPr>
          <w:rFonts w:ascii="Times New Roman" w:hAnsi="Times New Roman"/>
          <w:color w:val="000000"/>
        </w:rPr>
        <w:t>)</w:t>
      </w:r>
      <w:r w:rsidR="00032CD6" w:rsidRPr="008641E1">
        <w:rPr>
          <w:rFonts w:ascii="Times New Roman" w:hAnsi="Times New Roman"/>
          <w:color w:val="000000"/>
        </w:rPr>
        <w:t>, poprzedzon</w:t>
      </w:r>
      <w:r w:rsidR="00DC4948" w:rsidRPr="008641E1">
        <w:rPr>
          <w:rFonts w:ascii="Times New Roman" w:hAnsi="Times New Roman"/>
          <w:color w:val="000000"/>
        </w:rPr>
        <w:t>y</w:t>
      </w:r>
      <w:r w:rsidR="00032CD6" w:rsidRPr="008641E1">
        <w:rPr>
          <w:rFonts w:ascii="Times New Roman" w:hAnsi="Times New Roman"/>
          <w:color w:val="000000"/>
        </w:rPr>
        <w:t xml:space="preserve"> analizą potrzeb społecznych w tym zakresie</w:t>
      </w:r>
      <w:r w:rsidR="00DC4948" w:rsidRPr="008641E1">
        <w:rPr>
          <w:rFonts w:ascii="Times New Roman" w:hAnsi="Times New Roman"/>
          <w:color w:val="000000"/>
        </w:rPr>
        <w:t>.</w:t>
      </w:r>
      <w:r w:rsidR="00032CD6" w:rsidRPr="008641E1">
        <w:rPr>
          <w:rFonts w:ascii="Times New Roman" w:hAnsi="Times New Roman"/>
          <w:color w:val="000000"/>
        </w:rPr>
        <w:t xml:space="preserve"> </w:t>
      </w:r>
      <w:r w:rsidR="00DC4948" w:rsidRPr="008641E1">
        <w:rPr>
          <w:rFonts w:ascii="Times New Roman" w:hAnsi="Times New Roman"/>
          <w:color w:val="000000"/>
        </w:rPr>
        <w:t>W</w:t>
      </w:r>
      <w:r w:rsidR="00032CD6" w:rsidRPr="008641E1">
        <w:rPr>
          <w:rFonts w:ascii="Times New Roman" w:hAnsi="Times New Roman"/>
          <w:color w:val="000000"/>
        </w:rPr>
        <w:t>ybrano partnerów projektu oraz podjęto rozmowy mające na celu ustalenie wspólnych ram projektowych i podpisano porozumienia o współpracy:</w:t>
      </w:r>
    </w:p>
    <w:p w14:paraId="20CFD3F6" w14:textId="391918DE" w:rsidR="00032CD6" w:rsidRPr="008641E1" w:rsidRDefault="00032CD6" w:rsidP="00AF1031">
      <w:pPr>
        <w:pStyle w:val="Akapitzlist1"/>
        <w:numPr>
          <w:ilvl w:val="0"/>
          <w:numId w:val="39"/>
        </w:numPr>
        <w:spacing w:after="0" w:line="240" w:lineRule="auto"/>
        <w:ind w:left="851" w:hanging="284"/>
        <w:jc w:val="both"/>
        <w:rPr>
          <w:rFonts w:ascii="Times New Roman" w:hAnsi="Times New Roman"/>
        </w:rPr>
      </w:pPr>
      <w:r w:rsidRPr="008641E1">
        <w:rPr>
          <w:rFonts w:ascii="Times New Roman" w:hAnsi="Times New Roman"/>
        </w:rPr>
        <w:t xml:space="preserve">Projekt wspierający </w:t>
      </w:r>
      <w:proofErr w:type="spellStart"/>
      <w:r w:rsidRPr="008641E1">
        <w:rPr>
          <w:rFonts w:ascii="Times New Roman" w:hAnsi="Times New Roman"/>
        </w:rPr>
        <w:t>Ekomuzea</w:t>
      </w:r>
      <w:proofErr w:type="spellEnd"/>
      <w:r w:rsidRPr="008641E1">
        <w:rPr>
          <w:rFonts w:ascii="Times New Roman" w:hAnsi="Times New Roman"/>
        </w:rPr>
        <w:t xml:space="preserve"> mający na celu stworzenie dużej sieciowanej oferty </w:t>
      </w:r>
      <w:proofErr w:type="spellStart"/>
      <w:r w:rsidRPr="008641E1">
        <w:rPr>
          <w:rFonts w:ascii="Times New Roman" w:hAnsi="Times New Roman"/>
        </w:rPr>
        <w:t>ekomuzeów</w:t>
      </w:r>
      <w:proofErr w:type="spellEnd"/>
      <w:r w:rsidRPr="008641E1">
        <w:rPr>
          <w:rFonts w:ascii="Times New Roman" w:hAnsi="Times New Roman"/>
        </w:rPr>
        <w:t xml:space="preserve">.. Wspólną realizację projektu zadeklarowali następujący partnerzy: </w:t>
      </w:r>
    </w:p>
    <w:p w14:paraId="60033EBC" w14:textId="77777777" w:rsidR="00032CD6" w:rsidRPr="008641E1" w:rsidRDefault="00032CD6" w:rsidP="00AF1031">
      <w:pPr>
        <w:pStyle w:val="Akapitzlist1"/>
        <w:numPr>
          <w:ilvl w:val="1"/>
          <w:numId w:val="39"/>
        </w:numPr>
        <w:spacing w:after="0" w:line="240" w:lineRule="auto"/>
        <w:ind w:left="1134" w:hanging="284"/>
        <w:jc w:val="both"/>
        <w:rPr>
          <w:rFonts w:ascii="Times New Roman" w:hAnsi="Times New Roman"/>
        </w:rPr>
      </w:pPr>
      <w:proofErr w:type="spellStart"/>
      <w:r w:rsidRPr="008641E1">
        <w:rPr>
          <w:rFonts w:ascii="Times New Roman" w:hAnsi="Times New Roman"/>
        </w:rPr>
        <w:t>Local</w:t>
      </w:r>
      <w:proofErr w:type="spellEnd"/>
      <w:r w:rsidRPr="008641E1">
        <w:rPr>
          <w:rFonts w:ascii="Times New Roman" w:hAnsi="Times New Roman"/>
        </w:rPr>
        <w:t xml:space="preserve"> Action </w:t>
      </w:r>
      <w:proofErr w:type="spellStart"/>
      <w:r w:rsidRPr="008641E1">
        <w:rPr>
          <w:rFonts w:ascii="Times New Roman" w:hAnsi="Times New Roman"/>
        </w:rPr>
        <w:t>Group</w:t>
      </w:r>
      <w:proofErr w:type="spellEnd"/>
      <w:r w:rsidRPr="008641E1">
        <w:rPr>
          <w:rFonts w:ascii="Times New Roman" w:hAnsi="Times New Roman"/>
        </w:rPr>
        <w:t xml:space="preserve"> </w:t>
      </w:r>
      <w:proofErr w:type="spellStart"/>
      <w:r w:rsidRPr="008641E1">
        <w:rPr>
          <w:rFonts w:ascii="Times New Roman" w:hAnsi="Times New Roman"/>
        </w:rPr>
        <w:t>Oststeirisches</w:t>
      </w:r>
      <w:proofErr w:type="spellEnd"/>
      <w:r w:rsidRPr="008641E1">
        <w:rPr>
          <w:rFonts w:ascii="Times New Roman" w:hAnsi="Times New Roman"/>
        </w:rPr>
        <w:t xml:space="preserve"> </w:t>
      </w:r>
      <w:proofErr w:type="spellStart"/>
      <w:r w:rsidRPr="008641E1">
        <w:rPr>
          <w:rFonts w:ascii="Times New Roman" w:hAnsi="Times New Roman"/>
        </w:rPr>
        <w:t>Kernland</w:t>
      </w:r>
      <w:proofErr w:type="spellEnd"/>
    </w:p>
    <w:p w14:paraId="778A9F3D" w14:textId="241404CD" w:rsidR="00032CD6" w:rsidRPr="008641E1" w:rsidRDefault="00032CD6" w:rsidP="00AF1031">
      <w:pPr>
        <w:pStyle w:val="Akapitzlist1"/>
        <w:numPr>
          <w:ilvl w:val="1"/>
          <w:numId w:val="39"/>
        </w:numPr>
        <w:spacing w:after="0" w:line="240" w:lineRule="auto"/>
        <w:ind w:left="1134" w:hanging="284"/>
        <w:jc w:val="both"/>
        <w:rPr>
          <w:rFonts w:ascii="Times New Roman" w:hAnsi="Times New Roman"/>
        </w:rPr>
      </w:pPr>
      <w:r w:rsidRPr="008641E1">
        <w:rPr>
          <w:rFonts w:ascii="Times New Roman" w:hAnsi="Times New Roman"/>
        </w:rPr>
        <w:t>Stowarzyszenie Dolina Karpia</w:t>
      </w:r>
    </w:p>
    <w:p w14:paraId="1B4ACBE2" w14:textId="214C9B71" w:rsidR="004B5215" w:rsidRPr="008641E1" w:rsidRDefault="009617BD" w:rsidP="007B0E18">
      <w:pPr>
        <w:pStyle w:val="Akapitzlist1"/>
        <w:numPr>
          <w:ilvl w:val="1"/>
          <w:numId w:val="39"/>
        </w:numPr>
        <w:spacing w:after="0" w:line="240" w:lineRule="auto"/>
        <w:ind w:left="1134" w:hanging="283"/>
        <w:rPr>
          <w:rFonts w:ascii="Times New Roman" w:hAnsi="Times New Roman"/>
        </w:rPr>
        <w:sectPr w:rsidR="004B5215" w:rsidRPr="008641E1">
          <w:type w:val="nextColumn"/>
          <w:pgSz w:w="16838" w:h="11906" w:orient="landscape"/>
          <w:pgMar w:top="680" w:right="680" w:bottom="680" w:left="680" w:header="709" w:footer="708" w:gutter="0"/>
          <w:cols w:space="708"/>
          <w:docGrid w:linePitch="360"/>
        </w:sectPr>
      </w:pPr>
      <w:r w:rsidRPr="008641E1">
        <w:rPr>
          <w:rFonts w:ascii="Times New Roman" w:hAnsi="Times New Roman"/>
        </w:rPr>
        <w:t>Lokalna Grupa Działania ,,Gościniec 4 Żywiołów”</w:t>
      </w:r>
    </w:p>
    <w:p w14:paraId="230FFB94" w14:textId="50C90C93" w:rsidR="00B375BE" w:rsidRPr="008641E1" w:rsidRDefault="000579F1" w:rsidP="00AF1031">
      <w:pPr>
        <w:pStyle w:val="Nagwek1"/>
        <w:shd w:val="clear" w:color="auto" w:fill="92D050"/>
        <w:spacing w:before="0" w:line="240" w:lineRule="auto"/>
        <w:rPr>
          <w:rFonts w:ascii="Times New Roman" w:hAnsi="Times New Roman"/>
          <w:b/>
          <w:color w:val="FFFFFF"/>
          <w:szCs w:val="28"/>
        </w:rPr>
      </w:pPr>
      <w:bookmarkStart w:id="11" w:name="_Toc433378346"/>
      <w:bookmarkStart w:id="12" w:name="_Toc437468787"/>
      <w:r w:rsidRPr="008641E1">
        <w:rPr>
          <w:rFonts w:ascii="Times New Roman" w:hAnsi="Times New Roman"/>
          <w:b/>
          <w:color w:val="FFFFFF"/>
          <w:szCs w:val="28"/>
        </w:rPr>
        <w:lastRenderedPageBreak/>
        <w:t>ROZDZIAŁ VI: SPOSÓB WYBORU I OCENY OPERACJI ORAZ SPOSÓB USTANAWIANIA KRYTERIÓW WYBORU</w:t>
      </w:r>
      <w:bookmarkEnd w:id="11"/>
      <w:bookmarkEnd w:id="12"/>
    </w:p>
    <w:p w14:paraId="3733150A" w14:textId="77777777" w:rsidR="00B375BE" w:rsidRPr="008641E1" w:rsidRDefault="00B375BE" w:rsidP="00AF1031">
      <w:pPr>
        <w:spacing w:after="0" w:line="240" w:lineRule="auto"/>
        <w:jc w:val="both"/>
        <w:rPr>
          <w:rFonts w:ascii="Times New Roman" w:hAnsi="Times New Roman"/>
          <w:b/>
          <w:bCs/>
          <w:color w:val="000000"/>
          <w:szCs w:val="52"/>
          <w:shd w:val="clear" w:color="auto" w:fill="99CC00"/>
        </w:rPr>
      </w:pPr>
      <w:bookmarkStart w:id="13" w:name="_Toc433378347"/>
    </w:p>
    <w:p w14:paraId="3DBAE3EB" w14:textId="77777777" w:rsidR="00B375BE" w:rsidRPr="008641E1" w:rsidRDefault="000579F1" w:rsidP="00AF1031">
      <w:pPr>
        <w:spacing w:after="0" w:line="240" w:lineRule="auto"/>
        <w:jc w:val="both"/>
        <w:rPr>
          <w:rFonts w:ascii="Times New Roman" w:hAnsi="Times New Roman"/>
          <w:color w:val="000000"/>
          <w:sz w:val="14"/>
          <w:szCs w:val="28"/>
        </w:rPr>
      </w:pPr>
      <w:r w:rsidRPr="008641E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prowadzenie rejestru interesów członków </w:t>
      </w:r>
      <w:r w:rsidR="00052B33" w:rsidRPr="008641E1">
        <w:rPr>
          <w:rFonts w:ascii="Times New Roman" w:hAnsi="Times New Roman"/>
          <w:color w:val="000000"/>
          <w:szCs w:val="28"/>
        </w:rPr>
        <w:t>Rady LGD</w:t>
      </w:r>
      <w:r w:rsidRPr="008641E1">
        <w:rPr>
          <w:rFonts w:ascii="Times New Roman" w:hAnsi="Times New Roman"/>
          <w:color w:val="000000"/>
          <w:szCs w:val="28"/>
        </w:rPr>
        <w:t>, pozwalającego na identyfikację charakteru powiązań z wnioskodawcami/poszczególnymi projektami,</w:t>
      </w:r>
    </w:p>
    <w:p w14:paraId="5B835AEE"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przejrzysty sposób postępowania w sytuacji rozbieżnych ocen w ramach kryteriów,</w:t>
      </w:r>
    </w:p>
    <w:p w14:paraId="5944407D" w14:textId="28EA9339"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8641E1">
        <w:rPr>
          <w:rFonts w:ascii="Times New Roman" w:hAnsi="Times New Roman"/>
          <w:color w:val="000000"/>
          <w:szCs w:val="28"/>
        </w:rPr>
        <w:t xml:space="preserve">z </w:t>
      </w:r>
      <w:r w:rsidRPr="008641E1">
        <w:rPr>
          <w:rFonts w:ascii="Times New Roman" w:hAnsi="Times New Roman"/>
          <w:color w:val="000000"/>
          <w:szCs w:val="28"/>
        </w:rPr>
        <w:t xml:space="preserve">procesu wyboru operacji (zawierają tym samym także informacje o </w:t>
      </w:r>
      <w:r w:rsidR="006224D1" w:rsidRPr="008641E1">
        <w:rPr>
          <w:rFonts w:ascii="Times New Roman" w:hAnsi="Times New Roman"/>
          <w:color w:val="000000"/>
          <w:szCs w:val="28"/>
        </w:rPr>
        <w:t>włączeniach</w:t>
      </w:r>
      <w:r w:rsidRPr="008641E1">
        <w:rPr>
          <w:rFonts w:ascii="Times New Roman" w:hAnsi="Times New Roman"/>
          <w:color w:val="000000"/>
          <w:szCs w:val="28"/>
        </w:rPr>
        <w:t xml:space="preserve"> członków </w:t>
      </w:r>
      <w:r w:rsidR="00052B33" w:rsidRPr="008641E1">
        <w:rPr>
          <w:rFonts w:ascii="Times New Roman" w:hAnsi="Times New Roman"/>
          <w:color w:val="000000"/>
          <w:szCs w:val="28"/>
        </w:rPr>
        <w:t>Rady LGD</w:t>
      </w:r>
      <w:r w:rsidRPr="008641E1">
        <w:rPr>
          <w:rFonts w:ascii="Times New Roman" w:hAnsi="Times New Roman"/>
          <w:color w:val="000000"/>
          <w:szCs w:val="28"/>
        </w:rPr>
        <w:t xml:space="preserve"> z procesu decyzyjnego, ze wskazaniem których wniosków wyłączenie dotyczy),</w:t>
      </w:r>
    </w:p>
    <w:p w14:paraId="2A6AE80F" w14:textId="4A1EAFD3"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tryb wniesienia przez wnioskodawców protestu od rozstrzygnięć </w:t>
      </w:r>
      <w:r w:rsidR="006224D1" w:rsidRPr="008641E1">
        <w:rPr>
          <w:rFonts w:ascii="Times New Roman" w:hAnsi="Times New Roman"/>
          <w:color w:val="000000"/>
          <w:szCs w:val="28"/>
        </w:rPr>
        <w:t>Rady LGD</w:t>
      </w:r>
      <w:r w:rsidRPr="008641E1">
        <w:rPr>
          <w:rFonts w:ascii="Times New Roman" w:hAnsi="Times New Roman"/>
          <w:color w:val="000000"/>
          <w:szCs w:val="28"/>
        </w:rPr>
        <w:t xml:space="preserve"> w sposób zapewniający możliwość skutecznego wniesienia protestu.</w:t>
      </w:r>
    </w:p>
    <w:p w14:paraId="62554976" w14:textId="77777777" w:rsidR="00B375BE" w:rsidRPr="008641E1" w:rsidRDefault="00B375BE" w:rsidP="00AF1031">
      <w:pPr>
        <w:spacing w:after="0" w:line="240" w:lineRule="auto"/>
        <w:jc w:val="both"/>
        <w:rPr>
          <w:rFonts w:ascii="Times New Roman" w:hAnsi="Times New Roman"/>
          <w:color w:val="000000"/>
          <w:szCs w:val="28"/>
        </w:rPr>
      </w:pPr>
    </w:p>
    <w:p w14:paraId="7CF00EAD"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8641E1">
        <w:rPr>
          <w:rFonts w:ascii="Times New Roman" w:hAnsi="Times New Roman"/>
          <w:color w:val="000000"/>
          <w:szCs w:val="28"/>
        </w:rPr>
        <w:t>:</w:t>
      </w:r>
    </w:p>
    <w:p w14:paraId="207008BF"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zgodności zapisów z przepisami obowiązującymi dla RLKS,</w:t>
      </w:r>
    </w:p>
    <w:p w14:paraId="050C51A5"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transparentności, jasności i sprawności procesu wyboru operacji, w tym rozwiązań formalno-instytucjonalnych</w:t>
      </w:r>
    </w:p>
    <w:p w14:paraId="0364AC29"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wniosków z ewaluacji poprzedniej strategii,</w:t>
      </w:r>
    </w:p>
    <w:p w14:paraId="482D478F"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color w:val="000000"/>
          <w:szCs w:val="28"/>
        </w:rPr>
        <w:t>wniosków płynących z procesu analizy problemów, definiowania celów i wskaźników jako miar jej sukcesu.</w:t>
      </w:r>
    </w:p>
    <w:p w14:paraId="0C1F084D" w14:textId="77777777" w:rsidR="00B375BE" w:rsidRPr="008641E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3E68B1B4" w14:textId="77777777" w:rsidR="005C28FF" w:rsidRPr="008641E1" w:rsidRDefault="005C28FF" w:rsidP="005C28FF">
      <w:pPr>
        <w:spacing w:after="0" w:line="276" w:lineRule="auto"/>
        <w:jc w:val="both"/>
        <w:rPr>
          <w:rFonts w:ascii="Times New Roman" w:hAnsi="Times New Roman"/>
        </w:rPr>
      </w:pPr>
      <w:r w:rsidRPr="008641E1">
        <w:rPr>
          <w:rFonts w:ascii="Times New Roman" w:hAnsi="Times New Roman"/>
        </w:rPr>
        <w:t>W celu zapewnienia ciągłego procesu partycypacji – począwszy od tworzenia dokumentu, akceptacji ostatecznej wersji, poprzez wdrażanie, ewaluację i rekomendacje na przyszłość podjęto następujące kroki dotyczące lokalnych kryteriów wyboru:</w:t>
      </w:r>
    </w:p>
    <w:p w14:paraId="517611EB" w14:textId="62FE20D5" w:rsidR="005C28FF" w:rsidRPr="008641E1" w:rsidRDefault="005C28FF" w:rsidP="00010465">
      <w:pPr>
        <w:numPr>
          <w:ilvl w:val="0"/>
          <w:numId w:val="34"/>
        </w:numPr>
        <w:spacing w:after="0" w:line="276" w:lineRule="auto"/>
        <w:ind w:left="426"/>
        <w:contextualSpacing/>
        <w:jc w:val="both"/>
        <w:rPr>
          <w:rFonts w:ascii="Times New Roman" w:hAnsi="Times New Roman"/>
        </w:rPr>
      </w:pPr>
      <w:r w:rsidRPr="008641E1">
        <w:rPr>
          <w:rFonts w:ascii="Times New Roman" w:hAnsi="Times New Roman"/>
        </w:rPr>
        <w:t>Proces tworzenia lokalnych kryteriów wyboru opierał się na weryfikacji celów jakie zamierza się osiągnąć i kryteriów wyboru, które pozwolą realizować je w sposób skuteczny. Etap trwał kilka miesięcy i angażował różne grupy społeczne z obszaru objętego LSR.</w:t>
      </w:r>
    </w:p>
    <w:p w14:paraId="399A41CF" w14:textId="77777777" w:rsidR="005C28FF" w:rsidRPr="008641E1" w:rsidRDefault="005C28FF" w:rsidP="00010465">
      <w:pPr>
        <w:spacing w:after="0" w:line="276" w:lineRule="auto"/>
        <w:ind w:left="426"/>
        <w:contextualSpacing/>
        <w:jc w:val="both"/>
        <w:rPr>
          <w:rFonts w:ascii="Times New Roman" w:hAnsi="Times New Roman"/>
        </w:rPr>
      </w:pPr>
      <w:r w:rsidRPr="008641E1">
        <w:rPr>
          <w:rFonts w:ascii="Times New Roman" w:hAnsi="Times New Roman"/>
        </w:rPr>
        <w:t>Narzędzia jakie wykorzystano w procesie:</w:t>
      </w:r>
    </w:p>
    <w:p w14:paraId="6DDB6914"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Wywiady pogłębione dotyczące kierunków rozwoju,</w:t>
      </w:r>
    </w:p>
    <w:p w14:paraId="155B1E07"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ze społecznością lokalną poszczególnych gmin,</w:t>
      </w:r>
    </w:p>
    <w:p w14:paraId="639BAC76"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 grupami - reprezentanci sektora społecznego i gospodarczego całego obszaru,</w:t>
      </w:r>
    </w:p>
    <w:p w14:paraId="6634145D"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Warsztaty z sektorem publicznym - reprezentanci całego powiatu,</w:t>
      </w:r>
    </w:p>
    <w:p w14:paraId="76FE2A65"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Wyniki badań, ewaluacji i monitoringu (kryteria wyboru oraz rekomendacje do kierunków działań),</w:t>
      </w:r>
    </w:p>
    <w:p w14:paraId="0FAD5324" w14:textId="77777777" w:rsidR="005C28FF" w:rsidRPr="008641E1"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8641E1">
        <w:rPr>
          <w:rFonts w:ascii="Times New Roman" w:hAnsi="Times New Roman"/>
        </w:rPr>
        <w:t>Konsultacje społeczne.</w:t>
      </w:r>
    </w:p>
    <w:p w14:paraId="4F08AFCC" w14:textId="2B44387E" w:rsidR="005C28FF" w:rsidRPr="008641E1" w:rsidRDefault="005C28FF" w:rsidP="00010465">
      <w:pPr>
        <w:numPr>
          <w:ilvl w:val="0"/>
          <w:numId w:val="35"/>
        </w:numPr>
        <w:spacing w:after="0" w:line="276" w:lineRule="auto"/>
        <w:ind w:left="426"/>
        <w:contextualSpacing/>
        <w:jc w:val="both"/>
        <w:rPr>
          <w:rFonts w:ascii="Times New Roman" w:hAnsi="Times New Roman"/>
        </w:rPr>
      </w:pPr>
      <w:r w:rsidRPr="008641E1">
        <w:rPr>
          <w:rFonts w:ascii="Times New Roman" w:hAnsi="Times New Roman"/>
        </w:rPr>
        <w:t>Społeczne opracowanie i akceptacja ostatecznej wersji.</w:t>
      </w:r>
      <w:r w:rsidR="00010465" w:rsidRPr="008641E1">
        <w:rPr>
          <w:rFonts w:ascii="Times New Roman" w:hAnsi="Times New Roman"/>
        </w:rPr>
        <w:t xml:space="preserve"> </w:t>
      </w:r>
      <w:r w:rsidRPr="008641E1">
        <w:rPr>
          <w:rFonts w:ascii="Times New Roman" w:hAnsi="Times New Roman"/>
        </w:rPr>
        <w:t>Ostateczna analiza zapisów, procedura przyjęcia lub odrzucenia odbyła się na warsztatach w dniu 21.10.2015 r.</w:t>
      </w:r>
    </w:p>
    <w:p w14:paraId="313DCF3E" w14:textId="77777777" w:rsidR="00010465" w:rsidRPr="008641E1" w:rsidRDefault="00010465" w:rsidP="00010465">
      <w:pPr>
        <w:spacing w:after="0" w:line="276" w:lineRule="auto"/>
        <w:ind w:left="426"/>
        <w:contextualSpacing/>
        <w:jc w:val="both"/>
        <w:rPr>
          <w:rFonts w:ascii="Times New Roman" w:hAnsi="Times New Roman"/>
        </w:rPr>
      </w:pPr>
    </w:p>
    <w:p w14:paraId="1B4D0E9C" w14:textId="77777777" w:rsidR="005C28FF" w:rsidRPr="008641E1" w:rsidRDefault="005C28FF" w:rsidP="005C28FF">
      <w:pPr>
        <w:spacing w:after="0" w:line="276" w:lineRule="auto"/>
        <w:rPr>
          <w:rFonts w:ascii="Times New Roman" w:hAnsi="Times New Roman"/>
          <w:b/>
        </w:rPr>
      </w:pPr>
      <w:r w:rsidRPr="008641E1">
        <w:rPr>
          <w:rFonts w:ascii="Times New Roman" w:hAnsi="Times New Roman"/>
          <w:b/>
        </w:rPr>
        <w:t>Odpowiedzialność za proces zmiany Lokalnych Kryteriów Wyboru Operacji</w:t>
      </w:r>
    </w:p>
    <w:p w14:paraId="763646EB"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Zmiana  Lokalnych Kryteriów Wyboru Operacji należy do kompetencji Zarządu Lokalnej Grupy Działania ,,Partnerstwo na Jurze” .</w:t>
      </w:r>
    </w:p>
    <w:p w14:paraId="1B4B93D1" w14:textId="77777777" w:rsidR="005C28FF" w:rsidRPr="008641E1" w:rsidRDefault="005C28FF" w:rsidP="005C28FF">
      <w:pPr>
        <w:pStyle w:val="Akapitzlist1"/>
        <w:spacing w:after="0" w:line="276" w:lineRule="auto"/>
        <w:ind w:left="360"/>
        <w:jc w:val="both"/>
        <w:rPr>
          <w:rFonts w:ascii="Times New Roman" w:hAnsi="Times New Roman"/>
        </w:rPr>
      </w:pPr>
      <w:r w:rsidRPr="008641E1">
        <w:rPr>
          <w:rFonts w:ascii="Times New Roman" w:hAnsi="Times New Roman"/>
        </w:rPr>
        <w:t>Zmiana Lokalnych Kryteriów Wyboru Operacji może nastąpić na wniosek:</w:t>
      </w:r>
    </w:p>
    <w:p w14:paraId="3D7288E0"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Zarządu LGD,</w:t>
      </w:r>
    </w:p>
    <w:p w14:paraId="6DF9CBF2"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Komisji Rewizyjnej LGD,</w:t>
      </w:r>
    </w:p>
    <w:p w14:paraId="2311E333"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lastRenderedPageBreak/>
        <w:t>Rady LGD,</w:t>
      </w:r>
    </w:p>
    <w:p w14:paraId="0045DEBE" w14:textId="77777777" w:rsidR="005C28FF" w:rsidRPr="008641E1" w:rsidRDefault="005C28FF" w:rsidP="005C28FF">
      <w:pPr>
        <w:pStyle w:val="Akapitzlist1"/>
        <w:numPr>
          <w:ilvl w:val="1"/>
          <w:numId w:val="61"/>
        </w:numPr>
        <w:spacing w:after="0" w:line="276" w:lineRule="auto"/>
        <w:jc w:val="both"/>
        <w:rPr>
          <w:rFonts w:ascii="Times New Roman" w:hAnsi="Times New Roman"/>
        </w:rPr>
      </w:pPr>
      <w:r w:rsidRPr="008641E1">
        <w:rPr>
          <w:rFonts w:ascii="Times New Roman" w:hAnsi="Times New Roman"/>
        </w:rPr>
        <w:t>Członków WZC,</w:t>
      </w:r>
    </w:p>
    <w:p w14:paraId="02F9AEB4" w14:textId="59B330E5" w:rsidR="005C28FF" w:rsidRPr="008641E1" w:rsidRDefault="005C28FF" w:rsidP="00010465">
      <w:pPr>
        <w:pStyle w:val="Akapitzlist1"/>
        <w:numPr>
          <w:ilvl w:val="1"/>
          <w:numId w:val="61"/>
        </w:numPr>
        <w:spacing w:after="0" w:line="276" w:lineRule="auto"/>
        <w:jc w:val="both"/>
        <w:rPr>
          <w:rFonts w:ascii="Times New Roman" w:hAnsi="Times New Roman"/>
        </w:rPr>
      </w:pPr>
      <w:r w:rsidRPr="008641E1">
        <w:rPr>
          <w:rFonts w:ascii="Times New Roman" w:hAnsi="Times New Roman"/>
        </w:rPr>
        <w:t>Mieszkańców obszaru LSR.</w:t>
      </w:r>
    </w:p>
    <w:p w14:paraId="3FAFE792"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Zmiana  Lokalnych Kryteriów Wyboru Operacji, może nastąpić w związku:</w:t>
      </w:r>
    </w:p>
    <w:p w14:paraId="5A539035"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danych dotyczących obszaru LSR,</w:t>
      </w:r>
    </w:p>
    <w:p w14:paraId="52D01ED7"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przepisów  mających wpływ na wdrażanie LSR,</w:t>
      </w:r>
    </w:p>
    <w:p w14:paraId="153BF2ED"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potrzebą zastosowania zaleceń z kontroli, oceny, monitoringu i/lub ewaluacji LSR/LGD,</w:t>
      </w:r>
    </w:p>
    <w:p w14:paraId="37E33940"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wezwaniem Samorządu Województwa do wprowadzenia zmian,</w:t>
      </w:r>
    </w:p>
    <w:p w14:paraId="23182D36"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ze zmianą sytuacji gospodarczych czy społecznych na obszarze objętym LSR,</w:t>
      </w:r>
    </w:p>
    <w:p w14:paraId="718B25BD" w14:textId="77777777" w:rsidR="005C28FF" w:rsidRPr="008641E1" w:rsidRDefault="005C28FF" w:rsidP="005C28FF">
      <w:pPr>
        <w:pStyle w:val="Akapitzlist1"/>
        <w:numPr>
          <w:ilvl w:val="0"/>
          <w:numId w:val="86"/>
        </w:numPr>
        <w:spacing w:after="0" w:line="276" w:lineRule="auto"/>
        <w:ind w:left="1134"/>
        <w:jc w:val="both"/>
        <w:rPr>
          <w:rFonts w:ascii="Times New Roman" w:hAnsi="Times New Roman"/>
        </w:rPr>
      </w:pPr>
      <w:r w:rsidRPr="008641E1">
        <w:rPr>
          <w:rFonts w:ascii="Times New Roman" w:hAnsi="Times New Roman"/>
        </w:rPr>
        <w:t>z przeprowadzonym monitoringiem i/lub ewaluacją LSR</w:t>
      </w:r>
    </w:p>
    <w:p w14:paraId="0233BB8D"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b/>
        </w:rPr>
        <w:t xml:space="preserve">Projekt  zmiany  Lokalnych Kryteriów Wyboru Operacji  musi  zostać  poddany konsultacjom  społecznym  poprzez  zamieszczenie zmienianych części na stronie internetowej LGD na co najmniej 7 dni </w:t>
      </w:r>
    </w:p>
    <w:p w14:paraId="15AEB551"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b/>
        </w:rPr>
        <w:t>Dodatkowe działania:</w:t>
      </w:r>
      <w:r w:rsidRPr="008641E1">
        <w:rPr>
          <w:rFonts w:ascii="Times New Roman" w:hAnsi="Times New Roman"/>
        </w:rPr>
        <w:t xml:space="preserve"> dla lepszego zaangażowania społeczności lokalnej w proces konsultacji społecznych Zarząd LGD może zorganizować spotkanie konsultacyjne i/lub zamieścić ogłoszenie w prasie lokalnej i/lub w innych środkach masowego przekazu. </w:t>
      </w:r>
    </w:p>
    <w:p w14:paraId="6A6E9488" w14:textId="4A3E8669"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2F45076A"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Zarząd LGD podejmuje stosowną uchwałę, określającą i zatwierdzającą zmiany w Lokalnych Kryteriach Wyboru Operacji.</w:t>
      </w:r>
    </w:p>
    <w:p w14:paraId="063A3777" w14:textId="77777777" w:rsidR="005C28FF" w:rsidRPr="008641E1" w:rsidRDefault="005C28FF" w:rsidP="005C28FF">
      <w:pPr>
        <w:pStyle w:val="Akapitzlist1"/>
        <w:numPr>
          <w:ilvl w:val="0"/>
          <w:numId w:val="61"/>
        </w:numPr>
        <w:spacing w:after="0" w:line="276" w:lineRule="auto"/>
        <w:jc w:val="both"/>
        <w:rPr>
          <w:rFonts w:ascii="Times New Roman" w:hAnsi="Times New Roman"/>
        </w:rPr>
      </w:pPr>
      <w:r w:rsidRPr="008641E1">
        <w:rPr>
          <w:rFonts w:ascii="Times New Roman" w:hAnsi="Times New Roman"/>
        </w:rPr>
        <w:t>Informacje dotyczące działań podejmowanych w ramach zmian Lokalnych Kryteriów Wyboru Operacji, zamieszczane są na stronie internetowej LGD, a także udostępnione do wglądu w Biurze LGD.</w:t>
      </w:r>
    </w:p>
    <w:p w14:paraId="0D1219A3" w14:textId="77777777" w:rsidR="005C28FF" w:rsidRPr="008641E1" w:rsidRDefault="005C28FF" w:rsidP="005C28FF">
      <w:pPr>
        <w:spacing w:after="0" w:line="276" w:lineRule="auto"/>
        <w:jc w:val="both"/>
        <w:rPr>
          <w:rFonts w:ascii="Times New Roman" w:hAnsi="Times New Roman"/>
        </w:rPr>
      </w:pPr>
    </w:p>
    <w:p w14:paraId="139FE3E2" w14:textId="77777777" w:rsidR="00B375BE" w:rsidRPr="008641E1" w:rsidRDefault="00B375BE" w:rsidP="00AF1031">
      <w:pPr>
        <w:spacing w:after="0" w:line="240" w:lineRule="auto"/>
        <w:jc w:val="both"/>
        <w:rPr>
          <w:rFonts w:ascii="Times New Roman" w:hAnsi="Times New Roman"/>
          <w:color w:val="000000"/>
          <w:sz w:val="12"/>
          <w:szCs w:val="28"/>
        </w:rPr>
      </w:pPr>
    </w:p>
    <w:p w14:paraId="77F60640" w14:textId="77777777" w:rsidR="00B375BE" w:rsidRPr="008641E1" w:rsidRDefault="000579F1" w:rsidP="00AF1031">
      <w:pPr>
        <w:spacing w:after="0" w:line="240" w:lineRule="auto"/>
        <w:jc w:val="both"/>
        <w:rPr>
          <w:rFonts w:ascii="Times New Roman" w:hAnsi="Times New Roman"/>
          <w:b/>
          <w:color w:val="000000"/>
          <w:szCs w:val="28"/>
          <w:u w:val="single"/>
        </w:rPr>
      </w:pPr>
      <w:r w:rsidRPr="008641E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Zaproponowane rozwiązania dotyczące kryteriów są zgodne z wymogami określonymi w przepisach EFRROW, tzn.:</w:t>
      </w:r>
    </w:p>
    <w:p w14:paraId="1A3BBA8B"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mierzalne, </w:t>
      </w:r>
    </w:p>
    <w:p w14:paraId="00703014"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mają charakter oceny punktowej, </w:t>
      </w:r>
    </w:p>
    <w:p w14:paraId="6AF130FA"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posiadają odpowiednią metodologię wyliczenia, </w:t>
      </w:r>
    </w:p>
    <w:p w14:paraId="41F0CC20" w14:textId="77777777" w:rsidR="00B375BE" w:rsidRPr="008641E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8641E1"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8641E1"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8641E1" w14:paraId="070E8E5B" w14:textId="77777777" w:rsidTr="0065475F">
        <w:trPr>
          <w:jc w:val="center"/>
        </w:trPr>
        <w:tc>
          <w:tcPr>
            <w:tcW w:w="10534" w:type="dxa"/>
            <w:gridSpan w:val="7"/>
            <w:shd w:val="clear" w:color="auto" w:fill="92D050"/>
          </w:tcPr>
          <w:p w14:paraId="3CA7A916"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Kryteria wyboru projektów</w:t>
            </w:r>
          </w:p>
        </w:tc>
      </w:tr>
      <w:tr w:rsidR="00B375BE" w:rsidRPr="008641E1" w14:paraId="505330CC" w14:textId="77777777" w:rsidTr="00351224">
        <w:trPr>
          <w:jc w:val="center"/>
        </w:trPr>
        <w:tc>
          <w:tcPr>
            <w:tcW w:w="1419" w:type="dxa"/>
            <w:shd w:val="clear" w:color="auto" w:fill="92D050"/>
          </w:tcPr>
          <w:p w14:paraId="5477F8F9"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Nazwa kryterium</w:t>
            </w:r>
          </w:p>
        </w:tc>
        <w:tc>
          <w:tcPr>
            <w:tcW w:w="3253" w:type="dxa"/>
            <w:shd w:val="clear" w:color="auto" w:fill="92D050"/>
          </w:tcPr>
          <w:p w14:paraId="19973FFA"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GRANTY</w:t>
            </w:r>
          </w:p>
        </w:tc>
        <w:tc>
          <w:tcPr>
            <w:tcW w:w="2977" w:type="dxa"/>
            <w:gridSpan w:val="3"/>
            <w:shd w:val="clear" w:color="auto" w:fill="92D050"/>
          </w:tcPr>
          <w:p w14:paraId="5A7E134A"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WDRAŻANIE LSR</w:t>
            </w:r>
          </w:p>
        </w:tc>
        <w:tc>
          <w:tcPr>
            <w:tcW w:w="2885" w:type="dxa"/>
            <w:gridSpan w:val="2"/>
            <w:shd w:val="clear" w:color="auto" w:fill="92D050"/>
          </w:tcPr>
          <w:p w14:paraId="31B6E3F0" w14:textId="77777777" w:rsidR="00B375BE" w:rsidRPr="008641E1" w:rsidRDefault="000579F1" w:rsidP="00AF1031">
            <w:pPr>
              <w:jc w:val="both"/>
              <w:rPr>
                <w:rFonts w:ascii="Times New Roman" w:hAnsi="Times New Roman"/>
                <w:b/>
                <w:color w:val="FFFFFF"/>
              </w:rPr>
            </w:pPr>
            <w:r w:rsidRPr="008641E1">
              <w:rPr>
                <w:rFonts w:ascii="Times New Roman" w:hAnsi="Times New Roman"/>
                <w:b/>
                <w:color w:val="FFFFFF"/>
              </w:rPr>
              <w:t>WŁASNE</w:t>
            </w:r>
          </w:p>
        </w:tc>
      </w:tr>
      <w:tr w:rsidR="00B375BE" w:rsidRPr="008641E1" w14:paraId="134A2713" w14:textId="77777777" w:rsidTr="0065475F">
        <w:trPr>
          <w:jc w:val="center"/>
        </w:trPr>
        <w:tc>
          <w:tcPr>
            <w:tcW w:w="1419" w:type="dxa"/>
            <w:shd w:val="clear" w:color="auto" w:fill="92D050"/>
          </w:tcPr>
          <w:p w14:paraId="293BBE38" w14:textId="77777777" w:rsidR="00B375BE" w:rsidRPr="008641E1" w:rsidRDefault="000579F1" w:rsidP="00AF1031">
            <w:pPr>
              <w:rPr>
                <w:rFonts w:ascii="Times New Roman" w:hAnsi="Times New Roman"/>
                <w:b/>
                <w:color w:val="FFFFFF"/>
              </w:rPr>
            </w:pPr>
            <w:r w:rsidRPr="008641E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8641E1" w:rsidRDefault="000579F1" w:rsidP="00AF1031">
            <w:pPr>
              <w:rPr>
                <w:rFonts w:ascii="Times New Roman" w:hAnsi="Times New Roman"/>
                <w:color w:val="000000"/>
              </w:rPr>
            </w:pPr>
            <w:r w:rsidRPr="008641E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8641E1" w:rsidRDefault="000579F1" w:rsidP="00AF1031">
            <w:pPr>
              <w:rPr>
                <w:rFonts w:ascii="Times New Roman" w:hAnsi="Times New Roman"/>
                <w:color w:val="000000"/>
              </w:rPr>
            </w:pPr>
            <w:r w:rsidRPr="008641E1">
              <w:rPr>
                <w:rFonts w:ascii="Times New Roman" w:hAnsi="Times New Roman"/>
                <w:color w:val="000000"/>
              </w:rPr>
              <w:t>brak</w:t>
            </w:r>
          </w:p>
        </w:tc>
        <w:tc>
          <w:tcPr>
            <w:tcW w:w="2878" w:type="dxa"/>
            <w:tcBorders>
              <w:bottom w:val="single" w:sz="4" w:space="0" w:color="auto"/>
            </w:tcBorders>
          </w:tcPr>
          <w:p w14:paraId="48CF47B5" w14:textId="456406FC" w:rsidR="00B375BE" w:rsidRPr="008641E1" w:rsidRDefault="000579F1" w:rsidP="00AF1031">
            <w:pPr>
              <w:rPr>
                <w:rFonts w:ascii="Times New Roman" w:hAnsi="Times New Roman"/>
                <w:color w:val="000000"/>
              </w:rPr>
            </w:pPr>
            <w:r w:rsidRPr="008641E1">
              <w:rPr>
                <w:rFonts w:ascii="Times New Roman" w:hAnsi="Times New Roman"/>
                <w:color w:val="000000"/>
              </w:rPr>
              <w:t xml:space="preserve">oceny dokonuje </w:t>
            </w:r>
            <w:r w:rsidR="00543E36" w:rsidRPr="008641E1">
              <w:rPr>
                <w:rFonts w:ascii="Times New Roman" w:hAnsi="Times New Roman"/>
                <w:color w:val="000000"/>
              </w:rPr>
              <w:t>Rada LGD</w:t>
            </w:r>
          </w:p>
          <w:p w14:paraId="52FEC7F7" w14:textId="3996E874" w:rsidR="00B375BE" w:rsidRPr="008641E1" w:rsidRDefault="000579F1" w:rsidP="00351224">
            <w:pPr>
              <w:rPr>
                <w:rFonts w:ascii="Times New Roman" w:hAnsi="Times New Roman"/>
                <w:color w:val="000000"/>
              </w:rPr>
            </w:pPr>
            <w:r w:rsidRPr="008641E1">
              <w:rPr>
                <w:rFonts w:ascii="Times New Roman" w:hAnsi="Times New Roman"/>
                <w:color w:val="000000"/>
              </w:rPr>
              <w:t xml:space="preserve">cel: weryfikacja czy </w:t>
            </w:r>
            <w:r w:rsidR="00351224" w:rsidRPr="008641E1">
              <w:rPr>
                <w:rFonts w:ascii="Times New Roman" w:hAnsi="Times New Roman"/>
                <w:color w:val="000000"/>
              </w:rPr>
              <w:t xml:space="preserve">zgłoszenia zostały złożone w miejscu i terminie wskazanym w ogłoszeniu oraz,  ocenia czy dany Wykonawca spełnia warunki podmiotowe uprawniające go do wsparcia, o których mowa w § 3 rozporządzenia o wdrażaniu LSR. </w:t>
            </w:r>
          </w:p>
        </w:tc>
      </w:tr>
      <w:tr w:rsidR="00351224" w:rsidRPr="008641E1" w14:paraId="1C0FAEAE" w14:textId="77777777" w:rsidTr="00EB630F">
        <w:trPr>
          <w:jc w:val="center"/>
        </w:trPr>
        <w:tc>
          <w:tcPr>
            <w:tcW w:w="1419" w:type="dxa"/>
            <w:shd w:val="clear" w:color="auto" w:fill="92D050"/>
          </w:tcPr>
          <w:p w14:paraId="57C59B50" w14:textId="2E585FE6" w:rsidR="00351224" w:rsidRPr="008641E1" w:rsidRDefault="00351224" w:rsidP="00AF1031">
            <w:pPr>
              <w:rPr>
                <w:rFonts w:ascii="Times New Roman" w:hAnsi="Times New Roman"/>
                <w:b/>
                <w:color w:val="FFFFFF"/>
              </w:rPr>
            </w:pPr>
            <w:r w:rsidRPr="008641E1">
              <w:rPr>
                <w:rFonts w:ascii="Times New Roman" w:hAnsi="Times New Roman"/>
                <w:b/>
                <w:color w:val="FFFFFF"/>
              </w:rPr>
              <w:t>Weryfikacja zgodności projektu z LSR</w:t>
            </w:r>
          </w:p>
        </w:tc>
        <w:tc>
          <w:tcPr>
            <w:tcW w:w="9115" w:type="dxa"/>
            <w:gridSpan w:val="6"/>
            <w:tcBorders>
              <w:bottom w:val="single" w:sz="4" w:space="0" w:color="auto"/>
            </w:tcBorders>
          </w:tcPr>
          <w:p w14:paraId="5C2A3397" w14:textId="296CDB33" w:rsidR="00351224" w:rsidRPr="008641E1" w:rsidRDefault="00351224" w:rsidP="00EB630F">
            <w:pPr>
              <w:rPr>
                <w:rFonts w:ascii="Times New Roman" w:hAnsi="Times New Roman"/>
                <w:color w:val="000000"/>
              </w:rPr>
            </w:pPr>
            <w:r w:rsidRPr="008641E1">
              <w:rPr>
                <w:rFonts w:ascii="Times New Roman" w:hAnsi="Times New Roman"/>
                <w:color w:val="000000"/>
              </w:rPr>
              <w:t xml:space="preserve">oceny dokonuje </w:t>
            </w:r>
            <w:r w:rsidR="00543E36" w:rsidRPr="008641E1">
              <w:rPr>
                <w:rFonts w:ascii="Times New Roman" w:hAnsi="Times New Roman"/>
                <w:color w:val="000000"/>
              </w:rPr>
              <w:t>Rada LGD</w:t>
            </w:r>
          </w:p>
          <w:p w14:paraId="48601773" w14:textId="77777777"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t>Ocena zgodności operacji z LSR, przeprowadzana jest w zakresie:</w:t>
            </w:r>
          </w:p>
          <w:p w14:paraId="29708380"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 xml:space="preserve">złożenia  wniosku  o  przyznanie  pomocy  w  miejscu  i  terminie  wskazanym  </w:t>
            </w:r>
          </w:p>
          <w:p w14:paraId="5C718E7B" w14:textId="77777777"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t xml:space="preserve">w  ogłoszeniu o naborze wniosków </w:t>
            </w:r>
          </w:p>
          <w:p w14:paraId="0B73DB61"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realizacji celu ogólnego i szczegółowego LSR, poprzez osiąganie zaplanowanych w LSR</w:t>
            </w:r>
          </w:p>
          <w:p w14:paraId="6B83D2AD" w14:textId="7E779132" w:rsidR="005746C3" w:rsidRPr="008641E1" w:rsidRDefault="005746C3" w:rsidP="005746C3">
            <w:pPr>
              <w:pStyle w:val="Akapitzlist1"/>
              <w:rPr>
                <w:rFonts w:ascii="Times New Roman" w:hAnsi="Times New Roman"/>
                <w:color w:val="000000"/>
              </w:rPr>
            </w:pPr>
            <w:r w:rsidRPr="008641E1">
              <w:rPr>
                <w:rFonts w:ascii="Times New Roman" w:hAnsi="Times New Roman"/>
                <w:color w:val="000000"/>
              </w:rPr>
              <w:lastRenderedPageBreak/>
              <w:t>wskaźników,</w:t>
            </w:r>
          </w:p>
          <w:p w14:paraId="3B361BC7"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 xml:space="preserve">zgodnością z warunkami wyboru operacji obowiązującymi w ramach naboru (o ile w danym naborze dodatkowe warunki zostały wprowadzone). </w:t>
            </w:r>
          </w:p>
          <w:p w14:paraId="25D46E8C"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zgodnością z formą wsparcia wskazaną w ogłoszeniu o naborze wniosków,</w:t>
            </w:r>
          </w:p>
          <w:p w14:paraId="61A1AEC0" w14:textId="77777777" w:rsidR="005746C3" w:rsidRPr="008641E1" w:rsidRDefault="005746C3" w:rsidP="005746C3">
            <w:pPr>
              <w:pStyle w:val="Akapitzlist1"/>
              <w:numPr>
                <w:ilvl w:val="0"/>
                <w:numId w:val="37"/>
              </w:numPr>
              <w:rPr>
                <w:rFonts w:ascii="Times New Roman" w:hAnsi="Times New Roman"/>
                <w:color w:val="000000"/>
              </w:rPr>
            </w:pPr>
            <w:r w:rsidRPr="008641E1">
              <w:rPr>
                <w:rFonts w:ascii="Times New Roman" w:hAnsi="Times New Roman"/>
                <w:color w:val="000000"/>
              </w:rPr>
              <w:t>zgodności z zakresem tematycznym wskazanym w ogłoszeniu o naborze wniosków,</w:t>
            </w:r>
          </w:p>
          <w:p w14:paraId="79FDE38E" w14:textId="26C5431E" w:rsidR="00351224" w:rsidRPr="008641E1" w:rsidRDefault="005746C3" w:rsidP="005746C3">
            <w:pPr>
              <w:numPr>
                <w:ilvl w:val="0"/>
                <w:numId w:val="37"/>
              </w:numPr>
              <w:rPr>
                <w:rFonts w:ascii="Times New Roman" w:hAnsi="Times New Roman"/>
                <w:color w:val="000000"/>
              </w:rPr>
            </w:pPr>
            <w:r w:rsidRPr="008641E1">
              <w:rPr>
                <w:rFonts w:ascii="Times New Roman" w:hAnsi="Times New Roman"/>
                <w:color w:val="000000"/>
              </w:rPr>
              <w:t>zgodności z Programem Rozwoju Obszarów Wiejskich na lata  2014-2020</w:t>
            </w:r>
          </w:p>
        </w:tc>
      </w:tr>
      <w:tr w:rsidR="00351224" w:rsidRPr="008641E1" w14:paraId="2C0D820B" w14:textId="77777777" w:rsidTr="0065475F">
        <w:trPr>
          <w:trHeight w:val="696"/>
          <w:jc w:val="center"/>
        </w:trPr>
        <w:tc>
          <w:tcPr>
            <w:tcW w:w="1419" w:type="dxa"/>
            <w:vMerge w:val="restart"/>
            <w:shd w:val="clear" w:color="auto" w:fill="92D050"/>
          </w:tcPr>
          <w:p w14:paraId="1EC9BD4D" w14:textId="77777777" w:rsidR="00351224" w:rsidRPr="008641E1" w:rsidRDefault="00351224" w:rsidP="00AF1031">
            <w:pPr>
              <w:jc w:val="both"/>
              <w:rPr>
                <w:rFonts w:ascii="Times New Roman" w:hAnsi="Times New Roman"/>
                <w:b/>
                <w:color w:val="FFFFFF"/>
              </w:rPr>
            </w:pPr>
            <w:r w:rsidRPr="008641E1">
              <w:rPr>
                <w:rFonts w:ascii="Times New Roman" w:hAnsi="Times New Roman"/>
                <w:b/>
                <w:color w:val="FFFFFF"/>
              </w:rPr>
              <w:lastRenderedPageBreak/>
              <w:t>Lokalne kryteria wyboru</w:t>
            </w:r>
          </w:p>
        </w:tc>
        <w:tc>
          <w:tcPr>
            <w:tcW w:w="9115" w:type="dxa"/>
            <w:gridSpan w:val="6"/>
            <w:tcBorders>
              <w:bottom w:val="nil"/>
            </w:tcBorders>
          </w:tcPr>
          <w:p w14:paraId="3C6FEBB2" w14:textId="5021EB59" w:rsidR="00351224" w:rsidRPr="008641E1" w:rsidRDefault="00351224" w:rsidP="00AF1031">
            <w:pPr>
              <w:rPr>
                <w:rFonts w:ascii="Times New Roman" w:hAnsi="Times New Roman"/>
              </w:rPr>
            </w:pPr>
            <w:r w:rsidRPr="008641E1">
              <w:rPr>
                <w:rFonts w:ascii="Times New Roman" w:hAnsi="Times New Roman"/>
              </w:rPr>
              <w:t xml:space="preserve">Oceny dokonuje </w:t>
            </w:r>
            <w:r w:rsidR="00543E36" w:rsidRPr="008641E1">
              <w:rPr>
                <w:rFonts w:ascii="Times New Roman" w:hAnsi="Times New Roman"/>
              </w:rPr>
              <w:t>Rada LGD</w:t>
            </w:r>
          </w:p>
          <w:p w14:paraId="2CB1D266" w14:textId="77777777" w:rsidR="00351224" w:rsidRPr="008641E1" w:rsidRDefault="00351224" w:rsidP="00AF1031">
            <w:pPr>
              <w:rPr>
                <w:rFonts w:ascii="Times New Roman" w:hAnsi="Times New Roman"/>
              </w:rPr>
            </w:pPr>
            <w:r w:rsidRPr="008641E1">
              <w:rPr>
                <w:rFonts w:ascii="Times New Roman" w:hAnsi="Times New Roman"/>
              </w:rPr>
              <w:t>Każda ocena zawiera szczegółowe wyjaśnienie metodologii jej przyznania</w:t>
            </w:r>
          </w:p>
          <w:p w14:paraId="3CE15884" w14:textId="77777777" w:rsidR="00351224" w:rsidRPr="008641E1" w:rsidRDefault="00351224" w:rsidP="00AF1031">
            <w:pPr>
              <w:rPr>
                <w:rFonts w:ascii="Times New Roman" w:hAnsi="Times New Roman"/>
                <w:color w:val="000000"/>
              </w:rPr>
            </w:pPr>
            <w:r w:rsidRPr="008641E1">
              <w:rPr>
                <w:rFonts w:ascii="Times New Roman" w:hAnsi="Times New Roman"/>
              </w:rPr>
              <w:t>Kryteria są powiązane z diagnozą, celami i wskaźnikami</w:t>
            </w:r>
          </w:p>
        </w:tc>
      </w:tr>
      <w:tr w:rsidR="00351224" w:rsidRPr="008641E1" w14:paraId="2F28727B" w14:textId="77777777" w:rsidTr="0065475F">
        <w:trPr>
          <w:trHeight w:val="1546"/>
          <w:jc w:val="center"/>
        </w:trPr>
        <w:tc>
          <w:tcPr>
            <w:tcW w:w="1419" w:type="dxa"/>
            <w:vMerge/>
            <w:shd w:val="clear" w:color="auto" w:fill="92D050"/>
          </w:tcPr>
          <w:p w14:paraId="1D429B6B" w14:textId="77777777" w:rsidR="00351224" w:rsidRPr="008641E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8641E1" w:rsidRDefault="00351224" w:rsidP="00AF1031">
            <w:pPr>
              <w:shd w:val="clear" w:color="auto" w:fill="FF0000"/>
              <w:rPr>
                <w:rFonts w:ascii="Times New Roman" w:hAnsi="Times New Roman"/>
                <w:b/>
                <w:color w:val="FFFFFF"/>
              </w:rPr>
            </w:pPr>
            <w:r w:rsidRPr="008641E1">
              <w:rPr>
                <w:rFonts w:ascii="Times New Roman" w:hAnsi="Times New Roman"/>
                <w:b/>
                <w:color w:val="FFFFFF"/>
              </w:rPr>
              <w:t>Kryteria</w:t>
            </w:r>
          </w:p>
          <w:p w14:paraId="0369844B"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-Działania innowacyjne</w:t>
            </w:r>
          </w:p>
          <w:p w14:paraId="0204DA76" w14:textId="77777777" w:rsidR="00351224" w:rsidRPr="008641E1" w:rsidRDefault="00351224" w:rsidP="00AF1031">
            <w:pPr>
              <w:shd w:val="clear" w:color="auto" w:fill="FFC000"/>
              <w:rPr>
                <w:rFonts w:ascii="Times New Roman" w:hAnsi="Times New Roman"/>
                <w:color w:val="000000"/>
              </w:rPr>
            </w:pPr>
          </w:p>
          <w:p w14:paraId="0F3D909A" w14:textId="77777777" w:rsidR="00351224" w:rsidRPr="008641E1" w:rsidRDefault="00351224" w:rsidP="00AF1031">
            <w:pPr>
              <w:shd w:val="clear" w:color="auto" w:fill="FFC000"/>
              <w:rPr>
                <w:rFonts w:ascii="Times New Roman" w:hAnsi="Times New Roman"/>
                <w:color w:val="000000"/>
              </w:rPr>
            </w:pPr>
          </w:p>
          <w:p w14:paraId="47E10C1C" w14:textId="77777777" w:rsidR="00351224" w:rsidRPr="008641E1" w:rsidRDefault="00351224" w:rsidP="00AF1031">
            <w:pPr>
              <w:shd w:val="clear" w:color="auto" w:fill="FFC000"/>
              <w:rPr>
                <w:rFonts w:ascii="Times New Roman" w:hAnsi="Times New Roman"/>
                <w:color w:val="000000"/>
              </w:rPr>
            </w:pPr>
          </w:p>
          <w:p w14:paraId="4371D7A0" w14:textId="77777777" w:rsidR="005C28FF" w:rsidRPr="008641E1" w:rsidRDefault="005C28FF" w:rsidP="00AF1031">
            <w:pPr>
              <w:shd w:val="clear" w:color="auto" w:fill="FFC000"/>
              <w:rPr>
                <w:rFonts w:ascii="Times New Roman" w:hAnsi="Times New Roman"/>
                <w:color w:val="000000"/>
              </w:rPr>
            </w:pPr>
          </w:p>
          <w:p w14:paraId="12759404"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-Wsparcie grup defaworyzowanych</w:t>
            </w:r>
          </w:p>
          <w:p w14:paraId="43BC1CD8" w14:textId="77777777" w:rsidR="00351224" w:rsidRPr="008641E1" w:rsidRDefault="00351224" w:rsidP="00AF1031">
            <w:pPr>
              <w:shd w:val="clear" w:color="auto" w:fill="FFFF00"/>
              <w:rPr>
                <w:rFonts w:ascii="Times New Roman" w:hAnsi="Times New Roman"/>
                <w:color w:val="000000"/>
              </w:rPr>
            </w:pPr>
          </w:p>
          <w:p w14:paraId="3EE2C3BE" w14:textId="77777777" w:rsidR="00695A08" w:rsidRPr="008641E1" w:rsidRDefault="00695A08" w:rsidP="00AF1031">
            <w:pPr>
              <w:shd w:val="clear" w:color="auto" w:fill="FFFF00"/>
              <w:rPr>
                <w:rFonts w:ascii="Times New Roman" w:hAnsi="Times New Roman"/>
                <w:color w:val="000000"/>
              </w:rPr>
            </w:pPr>
          </w:p>
          <w:p w14:paraId="22AB5792" w14:textId="77777777" w:rsidR="00351224" w:rsidRPr="008641E1" w:rsidRDefault="00351224" w:rsidP="00AF1031">
            <w:pPr>
              <w:shd w:val="clear" w:color="auto" w:fill="FFFF00"/>
              <w:rPr>
                <w:rFonts w:ascii="Times New Roman" w:hAnsi="Times New Roman"/>
                <w:color w:val="000000"/>
              </w:rPr>
            </w:pPr>
          </w:p>
          <w:p w14:paraId="224B525C" w14:textId="77777777" w:rsidR="00351224" w:rsidRPr="008641E1" w:rsidRDefault="00351224" w:rsidP="00AF1031">
            <w:pPr>
              <w:rPr>
                <w:rFonts w:ascii="Times New Roman" w:hAnsi="Times New Roman"/>
                <w:color w:val="000000"/>
              </w:rPr>
            </w:pPr>
          </w:p>
          <w:p w14:paraId="3EA3507D" w14:textId="77777777" w:rsidR="00351224" w:rsidRPr="008641E1" w:rsidRDefault="00351224" w:rsidP="00AF1031">
            <w:pPr>
              <w:shd w:val="clear" w:color="auto" w:fill="A8D08D"/>
              <w:rPr>
                <w:rFonts w:ascii="Times New Roman" w:hAnsi="Times New Roman"/>
                <w:color w:val="000000"/>
              </w:rPr>
            </w:pPr>
            <w:r w:rsidRPr="008641E1">
              <w:rPr>
                <w:rFonts w:ascii="Times New Roman" w:hAnsi="Times New Roman"/>
                <w:color w:val="000000"/>
              </w:rPr>
              <w:t>Realizacja projektu w miejscowości mniejszej niż 5 tyś mieszkańców</w:t>
            </w:r>
          </w:p>
          <w:p w14:paraId="1A53A6AD" w14:textId="77777777" w:rsidR="00351224" w:rsidRPr="008641E1" w:rsidRDefault="00351224" w:rsidP="00AF1031">
            <w:pPr>
              <w:shd w:val="clear" w:color="auto" w:fill="A8D08D"/>
              <w:rPr>
                <w:rFonts w:ascii="Times New Roman" w:hAnsi="Times New Roman"/>
                <w:color w:val="000000"/>
              </w:rPr>
            </w:pPr>
          </w:p>
          <w:p w14:paraId="162DF778" w14:textId="77777777" w:rsidR="00351224" w:rsidRPr="008641E1" w:rsidRDefault="00351224" w:rsidP="00AF1031">
            <w:pPr>
              <w:shd w:val="clear" w:color="auto" w:fill="F4B083"/>
              <w:rPr>
                <w:rFonts w:ascii="Times New Roman" w:hAnsi="Times New Roman"/>
                <w:color w:val="000000"/>
              </w:rPr>
            </w:pPr>
            <w:r w:rsidRPr="008641E1">
              <w:rPr>
                <w:rFonts w:ascii="Times New Roman" w:hAnsi="Times New Roman"/>
                <w:color w:val="000000"/>
              </w:rPr>
              <w:t>Realizacja projektu wpływa na obszar interwencji wyznaczony w LSR</w:t>
            </w:r>
          </w:p>
          <w:p w14:paraId="255369B4" w14:textId="47A9682D" w:rsidR="00351224" w:rsidRPr="008641E1" w:rsidRDefault="00695A08" w:rsidP="00695A08">
            <w:pPr>
              <w:shd w:val="clear" w:color="auto" w:fill="F4B083"/>
              <w:rPr>
                <w:rFonts w:ascii="Times New Roman" w:hAnsi="Times New Roman"/>
                <w:color w:val="000000"/>
              </w:rPr>
            </w:pPr>
            <w:r w:rsidRPr="008641E1">
              <w:rPr>
                <w:rFonts w:ascii="Times New Roman" w:hAnsi="Times New Roman"/>
                <w:color w:val="000000"/>
              </w:rPr>
              <w:t>Promocja marki (sieci)</w:t>
            </w:r>
            <w:r w:rsidR="00351224" w:rsidRPr="008641E1">
              <w:rPr>
                <w:rFonts w:ascii="Times New Roman" w:hAnsi="Times New Roman"/>
                <w:color w:val="000000"/>
              </w:rPr>
              <w:tab/>
            </w:r>
          </w:p>
        </w:tc>
        <w:tc>
          <w:tcPr>
            <w:tcW w:w="4508" w:type="dxa"/>
            <w:gridSpan w:val="3"/>
            <w:tcBorders>
              <w:top w:val="nil"/>
              <w:left w:val="nil"/>
            </w:tcBorders>
          </w:tcPr>
          <w:p w14:paraId="0C0AF40A" w14:textId="77777777" w:rsidR="00351224" w:rsidRPr="008641E1" w:rsidRDefault="00351224" w:rsidP="00AF1031">
            <w:pPr>
              <w:shd w:val="clear" w:color="auto" w:fill="FF0000"/>
              <w:rPr>
                <w:rFonts w:ascii="Times New Roman" w:hAnsi="Times New Roman"/>
                <w:b/>
                <w:color w:val="FFFFFF"/>
              </w:rPr>
            </w:pPr>
            <w:r w:rsidRPr="008641E1">
              <w:rPr>
                <w:rFonts w:ascii="Times New Roman" w:hAnsi="Times New Roman"/>
                <w:b/>
                <w:color w:val="FFFFFF"/>
              </w:rPr>
              <w:t>Uzasadnienie zastosowania kryterium:</w:t>
            </w:r>
          </w:p>
          <w:p w14:paraId="1B40C85A"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-premiowanie celu przekrojowego PROW 2014-2020</w:t>
            </w:r>
          </w:p>
          <w:p w14:paraId="1F52D853" w14:textId="77777777" w:rsidR="00351224" w:rsidRPr="008641E1" w:rsidRDefault="00351224" w:rsidP="00AF1031">
            <w:pPr>
              <w:shd w:val="clear" w:color="auto" w:fill="FFC000"/>
              <w:rPr>
                <w:rFonts w:ascii="Times New Roman" w:hAnsi="Times New Roman"/>
                <w:color w:val="000000"/>
              </w:rPr>
            </w:pPr>
            <w:r w:rsidRPr="008641E1">
              <w:rPr>
                <w:rFonts w:ascii="Times New Roman" w:hAnsi="Times New Roman"/>
                <w:color w:val="000000"/>
              </w:rPr>
              <w:t>-kryterium ustalone zgodnie z wymogami określonymi w programach/przepisach dla poszczególnych EFSI</w:t>
            </w:r>
          </w:p>
          <w:p w14:paraId="50B22D5B"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-odpowiedź na potrzeby wynikające z diagnozy</w:t>
            </w:r>
          </w:p>
          <w:p w14:paraId="5E82EBA0" w14:textId="77777777" w:rsidR="00351224" w:rsidRPr="008641E1" w:rsidRDefault="00351224" w:rsidP="00AF1031">
            <w:pPr>
              <w:shd w:val="clear" w:color="auto" w:fill="FFFF00"/>
              <w:rPr>
                <w:rFonts w:ascii="Times New Roman" w:hAnsi="Times New Roman"/>
                <w:color w:val="000000"/>
              </w:rPr>
            </w:pPr>
            <w:r w:rsidRPr="008641E1">
              <w:rPr>
                <w:rFonts w:ascii="Times New Roman" w:hAnsi="Times New Roman"/>
                <w:color w:val="000000"/>
              </w:rPr>
              <w:t>-kryterium ustalone zgodnie z wymogami określonymi w programach/przepisach dla poszczególnych EFSI</w:t>
            </w:r>
          </w:p>
          <w:p w14:paraId="1C7C2A04" w14:textId="77777777" w:rsidR="00695A08" w:rsidRPr="008641E1" w:rsidRDefault="00695A08" w:rsidP="00AF1031">
            <w:pPr>
              <w:shd w:val="clear" w:color="auto" w:fill="FFFF00"/>
              <w:rPr>
                <w:rFonts w:ascii="Times New Roman" w:hAnsi="Times New Roman"/>
                <w:color w:val="000000"/>
              </w:rPr>
            </w:pPr>
          </w:p>
          <w:p w14:paraId="5F9644B8" w14:textId="77777777" w:rsidR="00351224" w:rsidRPr="008641E1" w:rsidRDefault="00351224" w:rsidP="00AF1031">
            <w:pPr>
              <w:rPr>
                <w:rFonts w:ascii="Times New Roman" w:hAnsi="Times New Roman"/>
                <w:color w:val="000000"/>
                <w:shd w:val="clear" w:color="auto" w:fill="A8D08D"/>
              </w:rPr>
            </w:pPr>
            <w:r w:rsidRPr="008641E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8641E1" w:rsidRDefault="00351224" w:rsidP="00AF1031">
            <w:pPr>
              <w:rPr>
                <w:rFonts w:ascii="Times New Roman" w:hAnsi="Times New Roman"/>
                <w:color w:val="000000"/>
                <w:shd w:val="clear" w:color="auto" w:fill="F4B083"/>
              </w:rPr>
            </w:pPr>
            <w:r w:rsidRPr="008641E1">
              <w:rPr>
                <w:rFonts w:ascii="Times New Roman" w:hAnsi="Times New Roman"/>
                <w:color w:val="000000"/>
                <w:shd w:val="clear" w:color="auto" w:fill="F4B083"/>
              </w:rPr>
              <w:t>Powiązanie z diagnozą</w:t>
            </w:r>
          </w:p>
          <w:p w14:paraId="36DBF3E5" w14:textId="77777777" w:rsidR="00351224" w:rsidRPr="008641E1" w:rsidRDefault="00351224" w:rsidP="00AF1031">
            <w:pPr>
              <w:rPr>
                <w:rFonts w:ascii="Times New Roman" w:hAnsi="Times New Roman"/>
                <w:color w:val="000000"/>
              </w:rPr>
            </w:pPr>
          </w:p>
        </w:tc>
      </w:tr>
    </w:tbl>
    <w:p w14:paraId="3DBCADCD" w14:textId="77777777" w:rsidR="00B375BE" w:rsidRPr="008641E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 xml:space="preserve">Wskazanie w jaki sposób w kryteriach wyboru operacji została uwzględniona innowacyjność oraz przedstawienie jej </w:t>
      </w:r>
      <w:r w:rsidR="00032CD6" w:rsidRPr="008641E1">
        <w:rPr>
          <w:rFonts w:ascii="Times New Roman" w:hAnsi="Times New Roman"/>
          <w:b/>
          <w:color w:val="000000"/>
          <w:szCs w:val="28"/>
        </w:rPr>
        <w:t>definicji</w:t>
      </w:r>
      <w:r w:rsidRPr="008641E1">
        <w:rPr>
          <w:rFonts w:ascii="Times New Roman" w:hAnsi="Times New Roman"/>
          <w:b/>
          <w:color w:val="000000"/>
          <w:szCs w:val="28"/>
        </w:rPr>
        <w:t xml:space="preserve"> i zasad oceny</w:t>
      </w:r>
    </w:p>
    <w:p w14:paraId="12FFAB72" w14:textId="1841DFDD" w:rsidR="008924F2" w:rsidRPr="008641E1" w:rsidRDefault="008924F2" w:rsidP="00AF1031">
      <w:pPr>
        <w:spacing w:after="0" w:line="240" w:lineRule="auto"/>
        <w:jc w:val="both"/>
        <w:rPr>
          <w:rFonts w:ascii="Times New Roman" w:hAnsi="Times New Roman"/>
        </w:rPr>
      </w:pPr>
      <w:r w:rsidRPr="008641E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sidRPr="008641E1">
        <w:rPr>
          <w:rFonts w:ascii="Times New Roman" w:hAnsi="Times New Roman"/>
        </w:rPr>
        <w:t>lokalnych zasobach, pomysłach i </w:t>
      </w:r>
      <w:r w:rsidRPr="008641E1">
        <w:rPr>
          <w:rFonts w:ascii="Times New Roman" w:hAnsi="Times New Roman"/>
        </w:rPr>
        <w:t>potencjale. Innowacyjne jest zebranie ich pod wspólną marką Chrzanolandia oraz wioski tematyczne jak również sposób ich promocji poprzez lokalnych twórców i partnerskie podejście ponadgminne.</w:t>
      </w:r>
    </w:p>
    <w:p w14:paraId="24112BF5" w14:textId="3235EAA4"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8641E1" w:rsidRDefault="000579F1" w:rsidP="00AF1031">
      <w:pPr>
        <w:spacing w:after="0" w:line="240" w:lineRule="auto"/>
        <w:jc w:val="both"/>
        <w:rPr>
          <w:rFonts w:ascii="Times New Roman" w:hAnsi="Times New Roman"/>
          <w:bCs/>
        </w:rPr>
      </w:pPr>
      <w:r w:rsidRPr="008641E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Pr="008641E1" w:rsidRDefault="000579F1" w:rsidP="00981808">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8641E1" w:rsidRDefault="000579F1" w:rsidP="00981808">
      <w:pPr>
        <w:pStyle w:val="Akapitzlist1"/>
        <w:spacing w:after="0" w:line="240" w:lineRule="auto"/>
        <w:jc w:val="both"/>
        <w:rPr>
          <w:rFonts w:ascii="Times New Roman" w:hAnsi="Times New Roman"/>
          <w:bCs/>
        </w:rPr>
      </w:pPr>
      <w:r w:rsidRPr="008641E1">
        <w:rPr>
          <w:rFonts w:ascii="Times New Roman" w:hAnsi="Times New Roman"/>
          <w:bCs/>
        </w:rPr>
        <w:t>Co ważne projekty muszą „żyć”, opowiadać historię, wzbudzać uczucia, przenosić w czasie.</w:t>
      </w:r>
    </w:p>
    <w:p w14:paraId="14E3B2B7"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 xml:space="preserve">Jednym z elementów strategii jest też inwestycja w rozwój czasu wolnego mieszkańców (place zabaw, siłownie napowietrzne, </w:t>
      </w:r>
      <w:proofErr w:type="spellStart"/>
      <w:r w:rsidRPr="008641E1">
        <w:rPr>
          <w:rFonts w:ascii="Times New Roman" w:hAnsi="Times New Roman"/>
          <w:bCs/>
        </w:rPr>
        <w:t>skateparki</w:t>
      </w:r>
      <w:proofErr w:type="spellEnd"/>
      <w:r w:rsidRPr="008641E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Pr="008641E1" w:rsidRDefault="000579F1" w:rsidP="00AF1031">
      <w:pPr>
        <w:pStyle w:val="Akapitzlist1"/>
        <w:numPr>
          <w:ilvl w:val="0"/>
          <w:numId w:val="38"/>
        </w:numPr>
        <w:spacing w:after="0" w:line="240" w:lineRule="auto"/>
        <w:jc w:val="both"/>
        <w:rPr>
          <w:rFonts w:ascii="Times New Roman" w:hAnsi="Times New Roman"/>
          <w:bCs/>
        </w:rPr>
      </w:pPr>
      <w:r w:rsidRPr="008641E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5C7071CD" w14:textId="77777777" w:rsidR="00695A08" w:rsidRPr="008641E1" w:rsidRDefault="00695A08" w:rsidP="00695A08">
      <w:pPr>
        <w:pStyle w:val="Akapitzlist1"/>
        <w:spacing w:after="0" w:line="240" w:lineRule="auto"/>
        <w:jc w:val="both"/>
        <w:rPr>
          <w:rFonts w:ascii="Times New Roman" w:hAnsi="Times New Roman"/>
          <w:bCs/>
        </w:rPr>
      </w:pPr>
    </w:p>
    <w:p w14:paraId="3D2506F4" w14:textId="5DE5FD3B" w:rsidR="00B375BE" w:rsidRPr="008641E1" w:rsidRDefault="00B375BE" w:rsidP="00AF1031">
      <w:pPr>
        <w:pStyle w:val="Akapitzlist1"/>
        <w:spacing w:after="0" w:line="240" w:lineRule="auto"/>
        <w:ind w:left="360"/>
        <w:jc w:val="both"/>
        <w:rPr>
          <w:rFonts w:ascii="Times New Roman" w:hAnsi="Times New Roman"/>
          <w:bCs/>
        </w:rPr>
      </w:pPr>
    </w:p>
    <w:p w14:paraId="5B30964D" w14:textId="77777777" w:rsidR="00461D08" w:rsidRPr="008641E1" w:rsidRDefault="00461D08" w:rsidP="00AF1031">
      <w:pPr>
        <w:pStyle w:val="Akapitzlist1"/>
        <w:spacing w:after="0" w:line="240" w:lineRule="auto"/>
        <w:ind w:left="360"/>
        <w:jc w:val="both"/>
        <w:rPr>
          <w:rFonts w:ascii="Times New Roman" w:hAnsi="Times New Roman"/>
          <w:bCs/>
        </w:rPr>
      </w:pPr>
    </w:p>
    <w:p w14:paraId="508881B3" w14:textId="510BE3F6" w:rsidR="00B375BE" w:rsidRPr="008641E1" w:rsidRDefault="000579F1" w:rsidP="00AF1031">
      <w:pPr>
        <w:spacing w:after="0" w:line="240" w:lineRule="auto"/>
        <w:contextualSpacing/>
        <w:jc w:val="both"/>
        <w:rPr>
          <w:rFonts w:ascii="Times New Roman" w:hAnsi="Times New Roman"/>
          <w:b/>
        </w:rPr>
      </w:pPr>
      <w:r w:rsidRPr="008641E1">
        <w:rPr>
          <w:rFonts w:ascii="Times New Roman" w:hAnsi="Times New Roman"/>
          <w:b/>
        </w:rPr>
        <w:lastRenderedPageBreak/>
        <w:t>Największy nacisk na innowacje wykazano w cel</w:t>
      </w:r>
      <w:r w:rsidR="0081771D" w:rsidRPr="008641E1">
        <w:rPr>
          <w:rFonts w:ascii="Times New Roman" w:hAnsi="Times New Roman"/>
          <w:b/>
        </w:rPr>
        <w:t>ach</w:t>
      </w:r>
      <w:r w:rsidRPr="008641E1">
        <w:rPr>
          <w:rFonts w:ascii="Times New Roman" w:hAnsi="Times New Roman"/>
          <w:b/>
        </w:rPr>
        <w:t xml:space="preserve"> 1</w:t>
      </w:r>
      <w:r w:rsidR="0081771D" w:rsidRPr="008641E1">
        <w:rPr>
          <w:rFonts w:ascii="Times New Roman" w:hAnsi="Times New Roman"/>
          <w:b/>
        </w:rPr>
        <w:t xml:space="preserve"> i 3</w:t>
      </w:r>
      <w:r w:rsidRPr="008641E1">
        <w:rPr>
          <w:rFonts w:ascii="Times New Roman" w:hAnsi="Times New Roman"/>
          <w:b/>
        </w:rPr>
        <w:t>, gdzie nabory będą ogłaszane na działania:</w:t>
      </w:r>
    </w:p>
    <w:p w14:paraId="1FE49FAC" w14:textId="77777777" w:rsidR="00B375BE" w:rsidRPr="008641E1" w:rsidRDefault="000579F1" w:rsidP="0065475F">
      <w:pPr>
        <w:numPr>
          <w:ilvl w:val="1"/>
          <w:numId w:val="38"/>
        </w:numPr>
        <w:spacing w:after="0" w:line="240" w:lineRule="auto"/>
        <w:ind w:left="284" w:hanging="284"/>
        <w:contextualSpacing/>
        <w:jc w:val="both"/>
        <w:rPr>
          <w:rFonts w:ascii="Times New Roman" w:hAnsi="Times New Roman"/>
          <w:b/>
        </w:rPr>
      </w:pPr>
      <w:r w:rsidRPr="008641E1">
        <w:rPr>
          <w:rFonts w:ascii="Times New Roman" w:hAnsi="Times New Roman"/>
          <w:b/>
        </w:rPr>
        <w:t>Projekty realizowane przez podmioty inne niż LGD - tworzenie i rozwój infrastruktury czasu wolnego oraz realizacja kompleksowej oferty edukacji ekologicznej</w:t>
      </w:r>
    </w:p>
    <w:p w14:paraId="20CE55B0" w14:textId="77777777" w:rsidR="00B375BE" w:rsidRPr="008641E1" w:rsidRDefault="000579F1" w:rsidP="0065475F">
      <w:pPr>
        <w:spacing w:after="0" w:line="240" w:lineRule="auto"/>
        <w:ind w:left="284"/>
        <w:contextualSpacing/>
        <w:jc w:val="both"/>
        <w:rPr>
          <w:rFonts w:ascii="Times New Roman" w:hAnsi="Times New Roman"/>
        </w:rPr>
      </w:pPr>
      <w:r w:rsidRPr="008641E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sidRPr="008641E1">
        <w:rPr>
          <w:rFonts w:ascii="Times New Roman" w:hAnsi="Times New Roman"/>
        </w:rPr>
        <w:t>idzenia społeczności lokalnej i </w:t>
      </w:r>
      <w:r w:rsidRPr="008641E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sidRPr="008641E1">
        <w:rPr>
          <w:rFonts w:ascii="Times New Roman" w:hAnsi="Times New Roman"/>
        </w:rPr>
        <w:t>ie prostych prac porządkowych i </w:t>
      </w:r>
      <w:r w:rsidRPr="008641E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8641E1" w:rsidRDefault="000579F1" w:rsidP="00695A08">
      <w:pPr>
        <w:numPr>
          <w:ilvl w:val="1"/>
          <w:numId w:val="38"/>
        </w:numPr>
        <w:spacing w:after="0" w:line="240" w:lineRule="auto"/>
        <w:ind w:left="284" w:hanging="284"/>
        <w:contextualSpacing/>
        <w:jc w:val="both"/>
        <w:rPr>
          <w:rFonts w:ascii="Times New Roman" w:hAnsi="Times New Roman"/>
          <w:b/>
        </w:rPr>
      </w:pPr>
      <w:proofErr w:type="spellStart"/>
      <w:r w:rsidRPr="008641E1">
        <w:rPr>
          <w:rFonts w:ascii="Times New Roman" w:hAnsi="Times New Roman"/>
          <w:b/>
        </w:rPr>
        <w:t>Grantobiorcy</w:t>
      </w:r>
      <w:proofErr w:type="spellEnd"/>
      <w:r w:rsidR="00981808" w:rsidRPr="008641E1">
        <w:rPr>
          <w:rFonts w:ascii="Times New Roman" w:hAnsi="Times New Roman"/>
          <w:b/>
        </w:rPr>
        <w:t xml:space="preserve">, </w:t>
      </w:r>
      <w:r w:rsidR="001555D0" w:rsidRPr="008641E1">
        <w:rPr>
          <w:rFonts w:ascii="Times New Roman" w:hAnsi="Times New Roman"/>
          <w:b/>
        </w:rPr>
        <w:t>operacje</w:t>
      </w:r>
      <w:r w:rsidR="00981808" w:rsidRPr="008641E1">
        <w:rPr>
          <w:rFonts w:ascii="Times New Roman" w:hAnsi="Times New Roman"/>
          <w:b/>
        </w:rPr>
        <w:t xml:space="preserve"> własne</w:t>
      </w:r>
      <w:r w:rsidR="009D7713" w:rsidRPr="008641E1">
        <w:rPr>
          <w:rFonts w:ascii="Times New Roman" w:hAnsi="Times New Roman"/>
          <w:b/>
        </w:rPr>
        <w:t xml:space="preserve"> </w:t>
      </w:r>
      <w:r w:rsidRPr="008641E1">
        <w:rPr>
          <w:rFonts w:ascii="Times New Roman" w:hAnsi="Times New Roman"/>
          <w:b/>
        </w:rPr>
        <w:t>– tworzenie i rozwój obiektów infrastruktury turystycznej i rekreacyjnej lub produktów turystycznych oraz realizacja przedsięwzięć proekologicznych</w:t>
      </w:r>
      <w:r w:rsidR="00981808" w:rsidRPr="008641E1">
        <w:rPr>
          <w:rFonts w:ascii="Times New Roman" w:hAnsi="Times New Roman"/>
          <w:b/>
        </w:rPr>
        <w:t>,</w:t>
      </w:r>
      <w:r w:rsidR="00981808" w:rsidRPr="008641E1">
        <w:t xml:space="preserve"> </w:t>
      </w:r>
      <w:r w:rsidR="00981808" w:rsidRPr="008641E1">
        <w:rPr>
          <w:rFonts w:ascii="Times New Roman" w:hAnsi="Times New Roman"/>
          <w:b/>
        </w:rPr>
        <w:t>tworzenie produktów turystycznych lub sieci ofert turystycznych</w:t>
      </w:r>
    </w:p>
    <w:p w14:paraId="1850AD4E" w14:textId="1D3CB582" w:rsidR="00B375BE" w:rsidRPr="008641E1" w:rsidRDefault="000579F1" w:rsidP="00A3181C">
      <w:pPr>
        <w:numPr>
          <w:ilvl w:val="1"/>
          <w:numId w:val="38"/>
        </w:numPr>
        <w:spacing w:after="0" w:line="240" w:lineRule="auto"/>
        <w:ind w:left="284" w:hanging="284"/>
        <w:contextualSpacing/>
        <w:jc w:val="both"/>
        <w:rPr>
          <w:rFonts w:ascii="Times New Roman" w:hAnsi="Times New Roman"/>
        </w:rPr>
      </w:pPr>
      <w:r w:rsidRPr="008641E1">
        <w:rPr>
          <w:rFonts w:ascii="Times New Roman" w:hAnsi="Times New Roman"/>
        </w:rPr>
        <w:t>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defaworyzowanych w realizację projektu lub projekt ma wpływ na poprawę sytuacji grup defaworyzowanych oraz przedstawiono szczegółowe wyjaśnienie. Aby projekt został uznany za innowacyjny musi zakładać stworzenie sieci w zakresie usług turystycznych na terenie powiatu chrzanowskiego lub nowoczesną promocję marki Chrzanolandia.</w:t>
      </w:r>
    </w:p>
    <w:p w14:paraId="52E00035" w14:textId="77777777" w:rsidR="00B375BE" w:rsidRPr="008641E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Informacja o realizacji projektów grantowych operacji własnych projektów współpracy i wdrażania LSR</w:t>
      </w:r>
    </w:p>
    <w:p w14:paraId="7D6BBDAD" w14:textId="31E777E5" w:rsidR="00B375BE" w:rsidRPr="008641E1" w:rsidRDefault="000579F1" w:rsidP="00AF1031">
      <w:pPr>
        <w:spacing w:after="0" w:line="240" w:lineRule="auto"/>
        <w:jc w:val="both"/>
        <w:rPr>
          <w:rFonts w:ascii="Times New Roman" w:hAnsi="Times New Roman"/>
          <w:szCs w:val="28"/>
        </w:rPr>
      </w:pPr>
      <w:r w:rsidRPr="008641E1">
        <w:rPr>
          <w:rFonts w:ascii="Times New Roman" w:hAnsi="Times New Roman"/>
          <w:color w:val="000000"/>
          <w:szCs w:val="28"/>
        </w:rPr>
        <w:t xml:space="preserve">Realizacja celów Strategii Rozwoju Lokalnego Kierowanego przez Społeczność na lata </w:t>
      </w:r>
      <w:r w:rsidRPr="008641E1">
        <w:rPr>
          <w:rFonts w:ascii="Times New Roman" w:hAnsi="Times New Roman"/>
          <w:szCs w:val="28"/>
        </w:rPr>
        <w:t>2016-</w:t>
      </w:r>
      <w:r w:rsidR="007F3438" w:rsidRPr="008641E1">
        <w:rPr>
          <w:rFonts w:ascii="Times New Roman" w:hAnsi="Times New Roman"/>
          <w:szCs w:val="28"/>
        </w:rPr>
        <w:t>202</w:t>
      </w:r>
      <w:r w:rsidR="0011046D">
        <w:rPr>
          <w:rFonts w:ascii="Times New Roman" w:hAnsi="Times New Roman"/>
          <w:szCs w:val="28"/>
        </w:rPr>
        <w:t>4</w:t>
      </w:r>
      <w:r w:rsidR="00461D08" w:rsidRPr="008641E1">
        <w:rPr>
          <w:rFonts w:ascii="Times New Roman" w:hAnsi="Times New Roman"/>
          <w:szCs w:val="28"/>
        </w:rPr>
        <w:t xml:space="preserve">, </w:t>
      </w:r>
      <w:r w:rsidRPr="008641E1">
        <w:rPr>
          <w:rFonts w:ascii="Times New Roman" w:hAnsi="Times New Roman"/>
          <w:szCs w:val="28"/>
        </w:rPr>
        <w:t xml:space="preserve"> zakłada następujące typy operacji:</w:t>
      </w:r>
    </w:p>
    <w:p w14:paraId="295889C3" w14:textId="61AAF453"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operacje realizowane indywidualnie</w:t>
      </w:r>
      <w:r w:rsidRPr="008641E1">
        <w:rPr>
          <w:rFonts w:ascii="Times New Roman" w:hAnsi="Times New Roman"/>
          <w:color w:val="000000"/>
          <w:szCs w:val="28"/>
        </w:rPr>
        <w:t xml:space="preserve"> w ramach wniosków składanych przez beneficjentów innych niż LGD i wybieranych przez </w:t>
      </w:r>
      <w:r w:rsidR="00543E36" w:rsidRPr="008641E1">
        <w:rPr>
          <w:rFonts w:ascii="Times New Roman" w:hAnsi="Times New Roman"/>
          <w:color w:val="000000"/>
          <w:szCs w:val="28"/>
        </w:rPr>
        <w:t>Radę LGD</w:t>
      </w:r>
      <w:r w:rsidRPr="008641E1">
        <w:rPr>
          <w:rFonts w:ascii="Times New Roman" w:hAnsi="Times New Roman"/>
          <w:color w:val="000000"/>
          <w:szCs w:val="28"/>
        </w:rPr>
        <w:t>, a następnie przedkładanych do weryfikacji Samorząd</w:t>
      </w:r>
      <w:r w:rsidR="00543E36" w:rsidRPr="008641E1">
        <w:rPr>
          <w:rFonts w:ascii="Times New Roman" w:hAnsi="Times New Roman"/>
          <w:color w:val="000000"/>
          <w:szCs w:val="28"/>
        </w:rPr>
        <w:t>owi</w:t>
      </w:r>
      <w:r w:rsidRPr="008641E1">
        <w:rPr>
          <w:rFonts w:ascii="Times New Roman" w:hAnsi="Times New Roman"/>
          <w:color w:val="000000"/>
          <w:szCs w:val="28"/>
        </w:rPr>
        <w:t xml:space="preserve"> Województwa</w:t>
      </w:r>
      <w:r w:rsidR="00543E36" w:rsidRPr="008641E1">
        <w:rPr>
          <w:rFonts w:ascii="Times New Roman" w:hAnsi="Times New Roman"/>
          <w:color w:val="000000"/>
          <w:szCs w:val="28"/>
        </w:rPr>
        <w:t xml:space="preserve"> Małopolskiego</w:t>
      </w:r>
      <w:r w:rsidRPr="008641E1">
        <w:rPr>
          <w:rFonts w:ascii="Times New Roman" w:hAnsi="Times New Roman"/>
          <w:color w:val="000000"/>
          <w:szCs w:val="28"/>
        </w:rPr>
        <w:t>,</w:t>
      </w:r>
    </w:p>
    <w:p w14:paraId="44A9D7AE" w14:textId="77777777"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projekty grantowe</w:t>
      </w:r>
      <w:r w:rsidRPr="008641E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8641E1"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 xml:space="preserve">operacje własne LGD </w:t>
      </w:r>
      <w:r w:rsidRPr="008641E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sidRPr="008641E1">
        <w:rPr>
          <w:rFonts w:ascii="Times New Roman" w:hAnsi="Times New Roman"/>
          <w:color w:val="000000"/>
          <w:szCs w:val="28"/>
        </w:rPr>
        <w:t>ryzacji zasobów turystycznych i </w:t>
      </w:r>
      <w:r w:rsidRPr="008641E1">
        <w:rPr>
          <w:rFonts w:ascii="Times New Roman" w:hAnsi="Times New Roman"/>
          <w:color w:val="000000"/>
          <w:szCs w:val="28"/>
        </w:rPr>
        <w:t>rekreacyjnych na obszarze, budowa portalu turystycznego i aplikacji mobilnej, stworzenie strategii rozwoju marki Chrzanolandia, budowa centrum turystyki oraz izby regionu</w:t>
      </w:r>
      <w:r w:rsidR="00981808" w:rsidRPr="008641E1">
        <w:rPr>
          <w:rFonts w:ascii="Times New Roman" w:hAnsi="Times New Roman"/>
          <w:color w:val="000000"/>
          <w:szCs w:val="28"/>
        </w:rPr>
        <w:t>, tworzeniu nowych produktów turystycznych lub wsparciu istniejących, realizację innowacyjnych działania edukacyjnych, w zakresie proekologicznych rozwiązań, promujących ochronę środowiska i przeciwdziałanie zmianom klimatu.</w:t>
      </w:r>
    </w:p>
    <w:p w14:paraId="743C5A7D" w14:textId="08FB25FA" w:rsidR="00B375BE" w:rsidRPr="008641E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8641E1">
        <w:rPr>
          <w:rFonts w:ascii="Times New Roman" w:hAnsi="Times New Roman"/>
          <w:b/>
          <w:color w:val="000000"/>
          <w:szCs w:val="28"/>
        </w:rPr>
        <w:t>projekty współpracy</w:t>
      </w:r>
      <w:r w:rsidRPr="008641E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sidRPr="008641E1">
        <w:rPr>
          <w:rFonts w:ascii="Times New Roman" w:hAnsi="Times New Roman"/>
          <w:color w:val="000000"/>
          <w:szCs w:val="28"/>
        </w:rPr>
        <w:t xml:space="preserve"> </w:t>
      </w:r>
      <w:r w:rsidRPr="008641E1">
        <w:rPr>
          <w:rFonts w:ascii="Times New Roman" w:hAnsi="Times New Roman"/>
        </w:rPr>
        <w:t xml:space="preserve">Projekt wspierający </w:t>
      </w:r>
      <w:proofErr w:type="spellStart"/>
      <w:r w:rsidRPr="008641E1">
        <w:rPr>
          <w:rFonts w:ascii="Times New Roman" w:hAnsi="Times New Roman"/>
        </w:rPr>
        <w:t>Ekomuzea</w:t>
      </w:r>
      <w:proofErr w:type="spellEnd"/>
      <w:r w:rsidRPr="008641E1">
        <w:rPr>
          <w:rFonts w:ascii="Times New Roman" w:hAnsi="Times New Roman"/>
        </w:rPr>
        <w:t xml:space="preserve"> mający na celu stworzenie dużej sieciowanej ofer</w:t>
      </w:r>
      <w:r w:rsidR="00D864F2" w:rsidRPr="008641E1">
        <w:rPr>
          <w:rFonts w:ascii="Times New Roman" w:hAnsi="Times New Roman"/>
        </w:rPr>
        <w:t xml:space="preserve">ty </w:t>
      </w:r>
      <w:proofErr w:type="spellStart"/>
      <w:r w:rsidR="00D864F2" w:rsidRPr="008641E1">
        <w:rPr>
          <w:rFonts w:ascii="Times New Roman" w:hAnsi="Times New Roman"/>
        </w:rPr>
        <w:t>ekomuzeów</w:t>
      </w:r>
      <w:proofErr w:type="spellEnd"/>
      <w:r w:rsidR="00D864F2" w:rsidRPr="008641E1">
        <w:rPr>
          <w:rFonts w:ascii="Times New Roman" w:hAnsi="Times New Roman"/>
        </w:rPr>
        <w:t xml:space="preserve"> </w:t>
      </w:r>
    </w:p>
    <w:p w14:paraId="4A686200" w14:textId="77777777" w:rsidR="00B375BE" w:rsidRPr="008641E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8641E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8641E1">
        <w:rPr>
          <w:rFonts w:ascii="Times New Roman" w:hAnsi="Times New Roman"/>
          <w:b/>
          <w:color w:val="000000"/>
          <w:szCs w:val="28"/>
        </w:rPr>
        <w:t>Wysokość wsparcia</w:t>
      </w:r>
    </w:p>
    <w:p w14:paraId="6F406917" w14:textId="77777777" w:rsidR="00032CD6"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8641E1">
        <w:rPr>
          <w:rFonts w:ascii="Times New Roman" w:hAnsi="Times New Roman"/>
          <w:color w:val="000000"/>
          <w:szCs w:val="28"/>
        </w:rPr>
        <w:t xml:space="preserve"> </w:t>
      </w:r>
      <w:r w:rsidRPr="008641E1">
        <w:rPr>
          <w:rFonts w:ascii="Times New Roman" w:hAnsi="Times New Roman"/>
          <w:color w:val="000000"/>
          <w:szCs w:val="28"/>
        </w:rPr>
        <w:t xml:space="preserve">objętego Programem Rozwoju Obszarów Wiejskich na lata 2014–2020. </w:t>
      </w:r>
    </w:p>
    <w:p w14:paraId="150C783E" w14:textId="2D776210"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57DA2690"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67065660" w14:textId="77777777" w:rsidR="00461D08" w:rsidRPr="008641E1" w:rsidRDefault="00461D08" w:rsidP="00AF1031">
      <w:pPr>
        <w:spacing w:after="0" w:line="240" w:lineRule="auto"/>
        <w:jc w:val="both"/>
        <w:rPr>
          <w:rFonts w:ascii="Times New Roman" w:hAnsi="Times New Roman"/>
          <w:color w:val="000000"/>
          <w:szCs w:val="28"/>
        </w:rPr>
      </w:pPr>
    </w:p>
    <w:p w14:paraId="785718B9" w14:textId="77777777" w:rsidR="00B375BE" w:rsidRPr="008641E1" w:rsidRDefault="000579F1" w:rsidP="00AF1031">
      <w:pPr>
        <w:shd w:val="clear" w:color="auto" w:fill="FFFF00"/>
        <w:spacing w:after="0" w:line="240" w:lineRule="auto"/>
        <w:rPr>
          <w:rFonts w:ascii="Times New Roman" w:hAnsi="Times New Roman"/>
          <w:b/>
          <w:sz w:val="24"/>
        </w:rPr>
      </w:pPr>
      <w:bookmarkStart w:id="14" w:name="_Hlk71280074"/>
      <w:r w:rsidRPr="008641E1">
        <w:rPr>
          <w:rFonts w:ascii="Times New Roman" w:hAnsi="Times New Roman"/>
          <w:b/>
          <w:sz w:val="24"/>
        </w:rPr>
        <w:lastRenderedPageBreak/>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663"/>
        <w:gridCol w:w="1417"/>
        <w:gridCol w:w="2552"/>
        <w:gridCol w:w="2294"/>
        <w:gridCol w:w="2525"/>
      </w:tblGrid>
      <w:tr w:rsidR="002857D9" w:rsidRPr="008641E1" w14:paraId="568F0A28" w14:textId="616FF42B" w:rsidTr="00430B82">
        <w:trPr>
          <w:jc w:val="center"/>
        </w:trPr>
        <w:tc>
          <w:tcPr>
            <w:tcW w:w="2663" w:type="dxa"/>
            <w:vAlign w:val="center"/>
          </w:tcPr>
          <w:bookmarkEnd w:id="14"/>
          <w:p w14:paraId="405C5E87" w14:textId="77777777" w:rsidR="002857D9" w:rsidRPr="008641E1" w:rsidRDefault="002857D9" w:rsidP="00AF1031">
            <w:pPr>
              <w:jc w:val="center"/>
              <w:rPr>
                <w:rFonts w:ascii="Times New Roman" w:hAnsi="Times New Roman"/>
              </w:rPr>
            </w:pPr>
            <w:r w:rsidRPr="008641E1">
              <w:rPr>
                <w:rFonts w:ascii="Times New Roman" w:hAnsi="Times New Roman"/>
              </w:rPr>
              <w:t>Zakres operacji</w:t>
            </w:r>
          </w:p>
        </w:tc>
        <w:tc>
          <w:tcPr>
            <w:tcW w:w="1417" w:type="dxa"/>
            <w:vAlign w:val="center"/>
          </w:tcPr>
          <w:p w14:paraId="32A33B7C" w14:textId="77777777" w:rsidR="002857D9" w:rsidRPr="008641E1" w:rsidRDefault="002857D9" w:rsidP="00AF1031">
            <w:pPr>
              <w:jc w:val="center"/>
              <w:rPr>
                <w:rFonts w:ascii="Times New Roman" w:hAnsi="Times New Roman"/>
              </w:rPr>
            </w:pPr>
            <w:r w:rsidRPr="008641E1">
              <w:rPr>
                <w:rFonts w:ascii="Times New Roman" w:hAnsi="Times New Roman"/>
              </w:rPr>
              <w:t>Rodzaj działania</w:t>
            </w:r>
          </w:p>
        </w:tc>
        <w:tc>
          <w:tcPr>
            <w:tcW w:w="2552" w:type="dxa"/>
            <w:vAlign w:val="center"/>
          </w:tcPr>
          <w:p w14:paraId="3B2DC0BD" w14:textId="77777777" w:rsidR="002857D9" w:rsidRPr="008641E1" w:rsidRDefault="002857D9" w:rsidP="00AF1031">
            <w:pPr>
              <w:jc w:val="center"/>
              <w:rPr>
                <w:rFonts w:ascii="Times New Roman" w:hAnsi="Times New Roman"/>
              </w:rPr>
            </w:pPr>
            <w:r w:rsidRPr="008641E1">
              <w:rPr>
                <w:rFonts w:ascii="Times New Roman" w:hAnsi="Times New Roman"/>
              </w:rPr>
              <w:t>Beneficjenci</w:t>
            </w:r>
          </w:p>
        </w:tc>
        <w:tc>
          <w:tcPr>
            <w:tcW w:w="2294" w:type="dxa"/>
            <w:vAlign w:val="center"/>
          </w:tcPr>
          <w:p w14:paraId="6547F171" w14:textId="77777777" w:rsidR="002857D9" w:rsidRPr="008641E1" w:rsidRDefault="002857D9" w:rsidP="00AF1031">
            <w:pPr>
              <w:jc w:val="center"/>
              <w:rPr>
                <w:rFonts w:ascii="Times New Roman" w:hAnsi="Times New Roman"/>
              </w:rPr>
            </w:pPr>
            <w:r w:rsidRPr="008641E1">
              <w:rPr>
                <w:rFonts w:ascii="Times New Roman" w:hAnsi="Times New Roman"/>
              </w:rPr>
              <w:t>Kwota dofinansowania na projekt</w:t>
            </w:r>
          </w:p>
        </w:tc>
        <w:tc>
          <w:tcPr>
            <w:tcW w:w="2525" w:type="dxa"/>
            <w:vAlign w:val="center"/>
          </w:tcPr>
          <w:p w14:paraId="1EF704E4" w14:textId="25EC91EF" w:rsidR="002857D9" w:rsidRPr="008641E1" w:rsidRDefault="00981808" w:rsidP="00877C15">
            <w:pPr>
              <w:jc w:val="center"/>
              <w:rPr>
                <w:rFonts w:ascii="Times New Roman" w:hAnsi="Times New Roman"/>
              </w:rPr>
            </w:pPr>
            <w:r w:rsidRPr="008641E1">
              <w:rPr>
                <w:rFonts w:ascii="Times New Roman" w:hAnsi="Times New Roman"/>
              </w:rPr>
              <w:t>Maksymalna i</w:t>
            </w:r>
            <w:r w:rsidR="002857D9" w:rsidRPr="008641E1">
              <w:rPr>
                <w:rFonts w:ascii="Times New Roman" w:hAnsi="Times New Roman"/>
              </w:rPr>
              <w:t>ntensywność pomocy (% kosztów kwalifikowalnych)</w:t>
            </w:r>
          </w:p>
        </w:tc>
      </w:tr>
      <w:tr w:rsidR="002857D9" w:rsidRPr="008641E1" w14:paraId="1ED386A1" w14:textId="05836E8E" w:rsidTr="00430B82">
        <w:trPr>
          <w:trHeight w:val="785"/>
          <w:jc w:val="center"/>
        </w:trPr>
        <w:tc>
          <w:tcPr>
            <w:tcW w:w="2663" w:type="dxa"/>
            <w:vMerge w:val="restart"/>
          </w:tcPr>
          <w:p w14:paraId="4885877C" w14:textId="77777777" w:rsidR="002857D9" w:rsidRPr="008641E1" w:rsidRDefault="002857D9" w:rsidP="00AF1031">
            <w:pPr>
              <w:rPr>
                <w:rFonts w:ascii="Times New Roman" w:hAnsi="Times New Roman"/>
              </w:rPr>
            </w:pPr>
            <w:r w:rsidRPr="008641E1">
              <w:rPr>
                <w:rFonts w:ascii="Times New Roman" w:hAnsi="Times New Roman"/>
              </w:rPr>
              <w:t>Przedsięwzięcie 1.1 Rozwój oferty czasu wolnego dla mieszkańców LSR, w tym grup defaworyzowanych, sprzyjający włączeniu społecznemu, poprzez budowę, przebudowę, rozbudowę, modernizację i wyposażenie obiektów</w:t>
            </w:r>
          </w:p>
        </w:tc>
        <w:tc>
          <w:tcPr>
            <w:tcW w:w="1417" w:type="dxa"/>
            <w:vMerge w:val="restart"/>
            <w:vAlign w:val="center"/>
          </w:tcPr>
          <w:p w14:paraId="45AB698D"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552" w:type="dxa"/>
            <w:vAlign w:val="center"/>
          </w:tcPr>
          <w:p w14:paraId="5BFD2754" w14:textId="5ADAFF39" w:rsidR="002857D9" w:rsidRPr="008641E1" w:rsidRDefault="002857D9" w:rsidP="00AF1031">
            <w:pPr>
              <w:jc w:val="center"/>
              <w:rPr>
                <w:rFonts w:ascii="Times New Roman" w:hAnsi="Times New Roman"/>
              </w:rPr>
            </w:pPr>
            <w:bookmarkStart w:id="15" w:name="_Hlk71280021"/>
            <w:r w:rsidRPr="008641E1">
              <w:rPr>
                <w:rFonts w:ascii="Times New Roman" w:hAnsi="Times New Roman"/>
              </w:rPr>
              <w:t>Jednostki samorządu terytorialnego</w:t>
            </w:r>
            <w:r w:rsidR="0031781F" w:rsidRPr="008641E1">
              <w:rPr>
                <w:rFonts w:ascii="Times New Roman" w:hAnsi="Times New Roman"/>
              </w:rPr>
              <w:t xml:space="preserve"> oraz ich jednostki organizacyjne posiadające osobowość prawną </w:t>
            </w:r>
            <w:bookmarkEnd w:id="15"/>
          </w:p>
        </w:tc>
        <w:tc>
          <w:tcPr>
            <w:tcW w:w="2294" w:type="dxa"/>
            <w:vAlign w:val="center"/>
          </w:tcPr>
          <w:p w14:paraId="7AE4AE04" w14:textId="77777777" w:rsidR="00560319" w:rsidRPr="008641E1" w:rsidRDefault="00560319" w:rsidP="00560319">
            <w:pPr>
              <w:jc w:val="center"/>
              <w:rPr>
                <w:rFonts w:ascii="Times New Roman" w:hAnsi="Times New Roman"/>
              </w:rPr>
            </w:pPr>
            <w:r w:rsidRPr="008641E1">
              <w:rPr>
                <w:rFonts w:ascii="Times New Roman" w:hAnsi="Times New Roman"/>
              </w:rPr>
              <w:t>Min. 50 000,00 zł</w:t>
            </w:r>
          </w:p>
          <w:p w14:paraId="74DCA8D4" w14:textId="134ED53F" w:rsidR="002857D9" w:rsidRPr="008641E1" w:rsidRDefault="00981808" w:rsidP="00C901F6">
            <w:pPr>
              <w:jc w:val="center"/>
              <w:rPr>
                <w:rFonts w:ascii="Times New Roman" w:hAnsi="Times New Roman"/>
              </w:rPr>
            </w:pPr>
            <w:r w:rsidRPr="008641E1">
              <w:rPr>
                <w:rFonts w:ascii="Times New Roman" w:hAnsi="Times New Roman"/>
              </w:rPr>
              <w:t xml:space="preserve">Max. </w:t>
            </w:r>
            <w:r w:rsidR="00C901F6" w:rsidRPr="008641E1">
              <w:rPr>
                <w:rFonts w:ascii="Times New Roman" w:hAnsi="Times New Roman"/>
              </w:rPr>
              <w:t>200 000zł na każdy zrealizowany wskaźnik produktu</w:t>
            </w:r>
          </w:p>
        </w:tc>
        <w:tc>
          <w:tcPr>
            <w:tcW w:w="2525" w:type="dxa"/>
            <w:vAlign w:val="center"/>
          </w:tcPr>
          <w:p w14:paraId="1E34FB41" w14:textId="79C940B1" w:rsidR="002857D9" w:rsidRPr="008641E1" w:rsidRDefault="002857D9" w:rsidP="00AF1031">
            <w:pPr>
              <w:spacing w:after="160" w:line="259" w:lineRule="auto"/>
              <w:jc w:val="center"/>
              <w:rPr>
                <w:rFonts w:ascii="Times New Roman" w:hAnsi="Times New Roman"/>
                <w:sz w:val="20"/>
                <w:szCs w:val="20"/>
              </w:rPr>
            </w:pPr>
            <w:r w:rsidRPr="008641E1">
              <w:rPr>
                <w:rFonts w:ascii="Times New Roman" w:hAnsi="Times New Roman"/>
              </w:rPr>
              <w:t>63,63%</w:t>
            </w:r>
          </w:p>
        </w:tc>
      </w:tr>
      <w:tr w:rsidR="002857D9" w:rsidRPr="008641E1" w14:paraId="6894625C" w14:textId="7197B2E5" w:rsidTr="00430B82">
        <w:trPr>
          <w:trHeight w:val="1153"/>
          <w:jc w:val="center"/>
        </w:trPr>
        <w:tc>
          <w:tcPr>
            <w:tcW w:w="2663" w:type="dxa"/>
            <w:vMerge/>
          </w:tcPr>
          <w:p w14:paraId="33E09D9D" w14:textId="77777777" w:rsidR="002857D9" w:rsidRPr="008641E1" w:rsidRDefault="002857D9" w:rsidP="00AF1031">
            <w:pPr>
              <w:rPr>
                <w:rFonts w:ascii="Times New Roman" w:hAnsi="Times New Roman"/>
              </w:rPr>
            </w:pPr>
          </w:p>
        </w:tc>
        <w:tc>
          <w:tcPr>
            <w:tcW w:w="1417" w:type="dxa"/>
            <w:vMerge/>
            <w:vAlign w:val="center"/>
          </w:tcPr>
          <w:p w14:paraId="4B0B62AE" w14:textId="77777777" w:rsidR="002857D9" w:rsidRPr="008641E1" w:rsidRDefault="002857D9" w:rsidP="00AF1031">
            <w:pPr>
              <w:jc w:val="center"/>
              <w:rPr>
                <w:rFonts w:ascii="Times New Roman" w:hAnsi="Times New Roman"/>
              </w:rPr>
            </w:pPr>
          </w:p>
        </w:tc>
        <w:tc>
          <w:tcPr>
            <w:tcW w:w="2552" w:type="dxa"/>
            <w:vAlign w:val="center"/>
          </w:tcPr>
          <w:p w14:paraId="0ED59477" w14:textId="44423CEC" w:rsidR="002857D9" w:rsidRPr="008641E1" w:rsidRDefault="002857D9" w:rsidP="00AF1031">
            <w:pPr>
              <w:jc w:val="center"/>
              <w:rPr>
                <w:rFonts w:ascii="Times New Roman" w:hAnsi="Times New Roman"/>
              </w:rPr>
            </w:pPr>
            <w:r w:rsidRPr="008641E1">
              <w:rPr>
                <w:rFonts w:ascii="Times New Roman" w:hAnsi="Times New Roman"/>
              </w:rPr>
              <w:t>Organizacje pozarządowe, osoby fizyczne,</w:t>
            </w:r>
            <w:r w:rsidR="00183603" w:rsidRPr="008641E1">
              <w:rPr>
                <w:rFonts w:ascii="Times New Roman" w:hAnsi="Times New Roman"/>
              </w:rPr>
              <w:t xml:space="preserve"> kościoły i inne</w:t>
            </w:r>
            <w:r w:rsidRPr="008641E1">
              <w:rPr>
                <w:rFonts w:ascii="Times New Roman" w:hAnsi="Times New Roman"/>
              </w:rPr>
              <w:t xml:space="preserve"> związki wyznaniowe</w:t>
            </w:r>
          </w:p>
        </w:tc>
        <w:tc>
          <w:tcPr>
            <w:tcW w:w="2294" w:type="dxa"/>
            <w:vAlign w:val="center"/>
          </w:tcPr>
          <w:p w14:paraId="32AD583F" w14:textId="77777777" w:rsidR="002857D9" w:rsidRPr="008641E1" w:rsidRDefault="002857D9" w:rsidP="00AF1031">
            <w:pPr>
              <w:jc w:val="center"/>
              <w:rPr>
                <w:rFonts w:ascii="Times New Roman" w:hAnsi="Times New Roman"/>
              </w:rPr>
            </w:pPr>
            <w:r w:rsidRPr="008641E1">
              <w:rPr>
                <w:rFonts w:ascii="Times New Roman" w:hAnsi="Times New Roman"/>
              </w:rPr>
              <w:t>Min. 50 000,00 zł</w:t>
            </w:r>
          </w:p>
          <w:p w14:paraId="3F1F3983" w14:textId="1596C2CF" w:rsidR="00C901F6" w:rsidRPr="008641E1" w:rsidRDefault="00C901F6" w:rsidP="00AF1031">
            <w:pPr>
              <w:jc w:val="center"/>
              <w:rPr>
                <w:rFonts w:ascii="Times New Roman" w:hAnsi="Times New Roman"/>
              </w:rPr>
            </w:pPr>
            <w:r w:rsidRPr="008641E1">
              <w:rPr>
                <w:rFonts w:ascii="Times New Roman" w:hAnsi="Times New Roman"/>
              </w:rPr>
              <w:t>Max. 200</w:t>
            </w:r>
            <w:r w:rsidR="00C117FC" w:rsidRPr="008641E1">
              <w:rPr>
                <w:rFonts w:ascii="Times New Roman" w:hAnsi="Times New Roman"/>
              </w:rPr>
              <w:t> </w:t>
            </w:r>
            <w:r w:rsidRPr="008641E1">
              <w:rPr>
                <w:rFonts w:ascii="Times New Roman" w:hAnsi="Times New Roman"/>
              </w:rPr>
              <w:t>000</w:t>
            </w:r>
            <w:r w:rsidR="00C117FC" w:rsidRPr="008641E1">
              <w:rPr>
                <w:rFonts w:ascii="Times New Roman" w:hAnsi="Times New Roman"/>
              </w:rPr>
              <w:t xml:space="preserve"> </w:t>
            </w:r>
            <w:r w:rsidRPr="008641E1">
              <w:rPr>
                <w:rFonts w:ascii="Times New Roman" w:hAnsi="Times New Roman"/>
              </w:rPr>
              <w:t>zł na każdy zrealizowany wskaźnik produktu</w:t>
            </w:r>
          </w:p>
        </w:tc>
        <w:tc>
          <w:tcPr>
            <w:tcW w:w="2525" w:type="dxa"/>
            <w:vAlign w:val="center"/>
          </w:tcPr>
          <w:p w14:paraId="63B6E391" w14:textId="69A357F8" w:rsidR="002857D9" w:rsidRPr="008641E1" w:rsidRDefault="002857D9" w:rsidP="00AF1031">
            <w:pPr>
              <w:jc w:val="center"/>
              <w:rPr>
                <w:rFonts w:ascii="Times New Roman" w:hAnsi="Times New Roman"/>
              </w:rPr>
            </w:pPr>
            <w:r w:rsidRPr="008641E1">
              <w:rPr>
                <w:rFonts w:ascii="Times New Roman" w:hAnsi="Times New Roman"/>
              </w:rPr>
              <w:t>80,00%</w:t>
            </w:r>
          </w:p>
        </w:tc>
      </w:tr>
      <w:tr w:rsidR="000F4821" w:rsidRPr="008641E1" w14:paraId="24C8BE84" w14:textId="7A450C90" w:rsidTr="00430B82">
        <w:trPr>
          <w:trHeight w:val="457"/>
          <w:jc w:val="center"/>
        </w:trPr>
        <w:tc>
          <w:tcPr>
            <w:tcW w:w="2663" w:type="dxa"/>
            <w:vMerge w:val="restart"/>
          </w:tcPr>
          <w:p w14:paraId="1F8E504C" w14:textId="77777777" w:rsidR="000F4821" w:rsidRPr="008641E1" w:rsidRDefault="000F4821" w:rsidP="00AF1031">
            <w:pPr>
              <w:rPr>
                <w:rFonts w:ascii="Times New Roman" w:hAnsi="Times New Roman"/>
              </w:rPr>
            </w:pPr>
            <w:r w:rsidRPr="008641E1">
              <w:rPr>
                <w:rFonts w:ascii="Times New Roman" w:hAnsi="Times New Roman"/>
              </w:rPr>
              <w:t xml:space="preserve">1.2. Tworzenie i rozwój oferty turystycznej, wykorzystującej zasoby obszaru LSR </w:t>
            </w:r>
          </w:p>
          <w:p w14:paraId="31AB242A" w14:textId="77777777" w:rsidR="000F4821" w:rsidRPr="008641E1" w:rsidRDefault="000F4821" w:rsidP="00AF1031">
            <w:pPr>
              <w:rPr>
                <w:rFonts w:ascii="Times New Roman" w:hAnsi="Times New Roman"/>
              </w:rPr>
            </w:pPr>
            <w:r w:rsidRPr="008641E1">
              <w:rPr>
                <w:rFonts w:ascii="Times New Roman" w:hAnsi="Times New Roman"/>
              </w:rPr>
              <w:t>a) obiekty infrastruktury turystycznej i rekreacyjnej</w:t>
            </w:r>
          </w:p>
          <w:p w14:paraId="0D972DB6" w14:textId="77777777" w:rsidR="000F4821" w:rsidRPr="008641E1" w:rsidRDefault="000F4821" w:rsidP="00AF1031">
            <w:pPr>
              <w:rPr>
                <w:rFonts w:ascii="Times New Roman" w:hAnsi="Times New Roman"/>
              </w:rPr>
            </w:pPr>
            <w:r w:rsidRPr="008641E1">
              <w:rPr>
                <w:rFonts w:ascii="Times New Roman" w:hAnsi="Times New Roman"/>
              </w:rPr>
              <w:t>b) produkty turystyczne</w:t>
            </w:r>
          </w:p>
        </w:tc>
        <w:tc>
          <w:tcPr>
            <w:tcW w:w="1417" w:type="dxa"/>
            <w:vAlign w:val="center"/>
          </w:tcPr>
          <w:p w14:paraId="7BC15968" w14:textId="77777777" w:rsidR="000F4821" w:rsidRPr="008641E1" w:rsidRDefault="000F4821" w:rsidP="00AF1031">
            <w:pPr>
              <w:jc w:val="center"/>
              <w:rPr>
                <w:rFonts w:ascii="Times New Roman" w:hAnsi="Times New Roman"/>
              </w:rPr>
            </w:pPr>
            <w:r w:rsidRPr="008641E1">
              <w:rPr>
                <w:rFonts w:ascii="Times New Roman" w:hAnsi="Times New Roman"/>
              </w:rPr>
              <w:t>Granty</w:t>
            </w:r>
          </w:p>
        </w:tc>
        <w:tc>
          <w:tcPr>
            <w:tcW w:w="2552" w:type="dxa"/>
            <w:vAlign w:val="center"/>
          </w:tcPr>
          <w:p w14:paraId="438FF71F" w14:textId="74ECA9F6" w:rsidR="000F4821" w:rsidRPr="008641E1" w:rsidRDefault="000F4821" w:rsidP="00AF1031">
            <w:pPr>
              <w:jc w:val="center"/>
              <w:rPr>
                <w:rFonts w:ascii="Times New Roman" w:hAnsi="Times New Roman"/>
              </w:rPr>
            </w:pPr>
            <w:r w:rsidRPr="008641E1">
              <w:rPr>
                <w:rFonts w:ascii="Times New Roman" w:hAnsi="Times New Roman"/>
              </w:rPr>
              <w:t xml:space="preserve">Organizacje pozarządowe, osoby fizyczne, </w:t>
            </w:r>
            <w:r w:rsidR="0054482B" w:rsidRPr="008641E1">
              <w:rPr>
                <w:rFonts w:ascii="Times New Roman" w:hAnsi="Times New Roman"/>
              </w:rPr>
              <w:t xml:space="preserve">kościoły i inne </w:t>
            </w:r>
            <w:r w:rsidRPr="008641E1">
              <w:rPr>
                <w:rFonts w:ascii="Times New Roman" w:hAnsi="Times New Roman"/>
              </w:rPr>
              <w:t>związki wyznaniowe</w:t>
            </w:r>
          </w:p>
        </w:tc>
        <w:tc>
          <w:tcPr>
            <w:tcW w:w="2294" w:type="dxa"/>
            <w:vAlign w:val="center"/>
          </w:tcPr>
          <w:p w14:paraId="05084259" w14:textId="77777777" w:rsidR="000F4821" w:rsidRPr="008641E1" w:rsidRDefault="000F4821" w:rsidP="00AF1031">
            <w:pPr>
              <w:jc w:val="center"/>
              <w:rPr>
                <w:rFonts w:ascii="Times New Roman" w:hAnsi="Times New Roman"/>
              </w:rPr>
            </w:pPr>
            <w:r w:rsidRPr="008641E1">
              <w:rPr>
                <w:rFonts w:ascii="Times New Roman" w:hAnsi="Times New Roman"/>
              </w:rPr>
              <w:t xml:space="preserve">Min. </w:t>
            </w:r>
          </w:p>
          <w:p w14:paraId="28E5FAE5" w14:textId="77777777" w:rsidR="000F4821" w:rsidRPr="008641E1" w:rsidRDefault="000F4821" w:rsidP="00AF1031">
            <w:pPr>
              <w:jc w:val="center"/>
              <w:rPr>
                <w:rFonts w:ascii="Times New Roman" w:hAnsi="Times New Roman"/>
              </w:rPr>
            </w:pPr>
            <w:r w:rsidRPr="008641E1">
              <w:rPr>
                <w:rFonts w:ascii="Times New Roman" w:hAnsi="Times New Roman"/>
              </w:rPr>
              <w:t>5 000,00 zł</w:t>
            </w:r>
          </w:p>
          <w:p w14:paraId="19D6DD43" w14:textId="77777777" w:rsidR="000F4821" w:rsidRPr="008641E1" w:rsidRDefault="000F4821" w:rsidP="00AF1031">
            <w:pPr>
              <w:jc w:val="center"/>
              <w:rPr>
                <w:rFonts w:ascii="Times New Roman" w:hAnsi="Times New Roman"/>
              </w:rPr>
            </w:pPr>
            <w:r w:rsidRPr="008641E1">
              <w:rPr>
                <w:rFonts w:ascii="Times New Roman" w:hAnsi="Times New Roman"/>
              </w:rPr>
              <w:t>Max. 50 000,00 zł</w:t>
            </w:r>
          </w:p>
        </w:tc>
        <w:tc>
          <w:tcPr>
            <w:tcW w:w="2525" w:type="dxa"/>
            <w:vAlign w:val="center"/>
          </w:tcPr>
          <w:p w14:paraId="45FFD6D0" w14:textId="29EFB0B3" w:rsidR="000F4821" w:rsidRPr="008641E1" w:rsidRDefault="000F4821" w:rsidP="00AF1031">
            <w:pPr>
              <w:jc w:val="center"/>
              <w:rPr>
                <w:rFonts w:ascii="Times New Roman" w:hAnsi="Times New Roman"/>
              </w:rPr>
            </w:pPr>
            <w:r w:rsidRPr="008641E1">
              <w:rPr>
                <w:rFonts w:ascii="Times New Roman" w:hAnsi="Times New Roman"/>
              </w:rPr>
              <w:t>80,00%</w:t>
            </w:r>
          </w:p>
        </w:tc>
      </w:tr>
      <w:tr w:rsidR="000F4821" w:rsidRPr="008641E1" w14:paraId="29AA0C2E" w14:textId="02E0D5FD" w:rsidTr="00430B82">
        <w:trPr>
          <w:trHeight w:val="748"/>
          <w:jc w:val="center"/>
        </w:trPr>
        <w:tc>
          <w:tcPr>
            <w:tcW w:w="2663" w:type="dxa"/>
            <w:vMerge/>
          </w:tcPr>
          <w:p w14:paraId="444196C9" w14:textId="77777777" w:rsidR="000F4821" w:rsidRPr="008641E1" w:rsidRDefault="000F4821" w:rsidP="00AF1031">
            <w:pPr>
              <w:rPr>
                <w:rFonts w:ascii="Times New Roman" w:hAnsi="Times New Roman"/>
              </w:rPr>
            </w:pPr>
          </w:p>
        </w:tc>
        <w:tc>
          <w:tcPr>
            <w:tcW w:w="1417" w:type="dxa"/>
            <w:vAlign w:val="center"/>
          </w:tcPr>
          <w:p w14:paraId="234265C7" w14:textId="3B2CDF0F" w:rsidR="000F4821" w:rsidRPr="008641E1" w:rsidRDefault="001555D0" w:rsidP="00AF1031">
            <w:pPr>
              <w:jc w:val="center"/>
              <w:rPr>
                <w:rFonts w:ascii="Times New Roman" w:hAnsi="Times New Roman"/>
              </w:rPr>
            </w:pPr>
            <w:r w:rsidRPr="008641E1">
              <w:rPr>
                <w:rFonts w:ascii="Times New Roman" w:hAnsi="Times New Roman"/>
              </w:rPr>
              <w:t xml:space="preserve">Operacje </w:t>
            </w:r>
            <w:r w:rsidR="000F4821" w:rsidRPr="008641E1">
              <w:rPr>
                <w:rFonts w:ascii="Times New Roman" w:hAnsi="Times New Roman"/>
              </w:rPr>
              <w:t>własne</w:t>
            </w:r>
          </w:p>
        </w:tc>
        <w:tc>
          <w:tcPr>
            <w:tcW w:w="2552" w:type="dxa"/>
            <w:vAlign w:val="center"/>
          </w:tcPr>
          <w:p w14:paraId="45474514" w14:textId="77777777" w:rsidR="000F4821" w:rsidRPr="008641E1" w:rsidRDefault="000F4821" w:rsidP="00AF1031">
            <w:pPr>
              <w:jc w:val="center"/>
              <w:rPr>
                <w:rFonts w:ascii="Times New Roman" w:hAnsi="Times New Roman"/>
              </w:rPr>
            </w:pPr>
            <w:r w:rsidRPr="008641E1">
              <w:rPr>
                <w:rFonts w:ascii="Times New Roman" w:hAnsi="Times New Roman"/>
              </w:rPr>
              <w:t>Lokalna Grupa Działania „Partnerstwo na Jurze”</w:t>
            </w:r>
          </w:p>
        </w:tc>
        <w:tc>
          <w:tcPr>
            <w:tcW w:w="2294" w:type="dxa"/>
            <w:vAlign w:val="center"/>
          </w:tcPr>
          <w:p w14:paraId="5A31FC89" w14:textId="57714BB2" w:rsidR="000F4821" w:rsidRPr="008641E1" w:rsidRDefault="000F4821" w:rsidP="00AF1031">
            <w:pPr>
              <w:jc w:val="center"/>
              <w:rPr>
                <w:rFonts w:ascii="Times New Roman" w:hAnsi="Times New Roman"/>
              </w:rPr>
            </w:pPr>
            <w:r w:rsidRPr="008641E1">
              <w:rPr>
                <w:rFonts w:ascii="Times New Roman" w:hAnsi="Times New Roman"/>
              </w:rPr>
              <w:t xml:space="preserve"> Max.50 000,00 zł</w:t>
            </w:r>
          </w:p>
        </w:tc>
        <w:tc>
          <w:tcPr>
            <w:tcW w:w="2525" w:type="dxa"/>
            <w:vAlign w:val="center"/>
          </w:tcPr>
          <w:p w14:paraId="067DF805" w14:textId="3E9DD9BD" w:rsidR="000F4821" w:rsidRPr="008641E1" w:rsidRDefault="000F4821" w:rsidP="00AF1031">
            <w:pPr>
              <w:jc w:val="center"/>
              <w:rPr>
                <w:rFonts w:ascii="Times New Roman" w:hAnsi="Times New Roman"/>
              </w:rPr>
            </w:pPr>
            <w:r w:rsidRPr="008641E1">
              <w:rPr>
                <w:rFonts w:ascii="Times New Roman" w:hAnsi="Times New Roman"/>
              </w:rPr>
              <w:t>95,00%</w:t>
            </w:r>
          </w:p>
        </w:tc>
      </w:tr>
      <w:tr w:rsidR="000F4821" w:rsidRPr="008641E1" w14:paraId="2C23D711" w14:textId="77777777" w:rsidTr="00430B82">
        <w:trPr>
          <w:jc w:val="center"/>
        </w:trPr>
        <w:tc>
          <w:tcPr>
            <w:tcW w:w="2663" w:type="dxa"/>
            <w:vMerge/>
          </w:tcPr>
          <w:p w14:paraId="5F49953B" w14:textId="77777777" w:rsidR="000F4821" w:rsidRPr="008641E1" w:rsidRDefault="000F4821" w:rsidP="00AF1031">
            <w:pPr>
              <w:rPr>
                <w:rFonts w:ascii="Times New Roman" w:hAnsi="Times New Roman"/>
              </w:rPr>
            </w:pPr>
          </w:p>
        </w:tc>
        <w:tc>
          <w:tcPr>
            <w:tcW w:w="1417" w:type="dxa"/>
            <w:vMerge w:val="restart"/>
            <w:vAlign w:val="center"/>
          </w:tcPr>
          <w:p w14:paraId="24EEDA71" w14:textId="73618E01" w:rsidR="000F4821" w:rsidRPr="008641E1" w:rsidRDefault="000F4821" w:rsidP="00AF1031">
            <w:pPr>
              <w:jc w:val="center"/>
              <w:rPr>
                <w:rFonts w:ascii="Times New Roman" w:hAnsi="Times New Roman"/>
              </w:rPr>
            </w:pPr>
            <w:r w:rsidRPr="008641E1">
              <w:rPr>
                <w:rFonts w:ascii="Times New Roman" w:hAnsi="Times New Roman"/>
              </w:rPr>
              <w:t>Operacje realizowane przez podmioty inne niż LGD</w:t>
            </w:r>
          </w:p>
        </w:tc>
        <w:tc>
          <w:tcPr>
            <w:tcW w:w="2552" w:type="dxa"/>
            <w:vAlign w:val="center"/>
          </w:tcPr>
          <w:p w14:paraId="7A3EEB00" w14:textId="50FBF042" w:rsidR="000F4821" w:rsidRPr="008641E1" w:rsidRDefault="000F4821" w:rsidP="00AF1031">
            <w:pPr>
              <w:jc w:val="center"/>
              <w:rPr>
                <w:rFonts w:ascii="Times New Roman" w:hAnsi="Times New Roman"/>
              </w:rPr>
            </w:pPr>
            <w:r w:rsidRPr="008641E1">
              <w:rPr>
                <w:rFonts w:ascii="Times New Roman" w:hAnsi="Times New Roman"/>
              </w:rPr>
              <w:t xml:space="preserve">Organizacje pozarządowe, osoby fizyczne, </w:t>
            </w:r>
            <w:r w:rsidR="0054482B" w:rsidRPr="008641E1">
              <w:rPr>
                <w:rFonts w:ascii="Times New Roman" w:hAnsi="Times New Roman"/>
              </w:rPr>
              <w:t xml:space="preserve">kościoły i inne  </w:t>
            </w:r>
            <w:r w:rsidRPr="008641E1">
              <w:rPr>
                <w:rFonts w:ascii="Times New Roman" w:hAnsi="Times New Roman"/>
              </w:rPr>
              <w:t>związki wyznaniowe</w:t>
            </w:r>
          </w:p>
        </w:tc>
        <w:tc>
          <w:tcPr>
            <w:tcW w:w="2294" w:type="dxa"/>
            <w:vMerge w:val="restart"/>
            <w:vAlign w:val="center"/>
          </w:tcPr>
          <w:p w14:paraId="04FC25D3" w14:textId="06EB7CDE" w:rsidR="000F4821" w:rsidRPr="008641E1" w:rsidRDefault="000F4821" w:rsidP="000F4821">
            <w:pPr>
              <w:jc w:val="center"/>
              <w:rPr>
                <w:rFonts w:ascii="Times New Roman" w:hAnsi="Times New Roman"/>
              </w:rPr>
            </w:pPr>
            <w:r w:rsidRPr="008641E1">
              <w:rPr>
                <w:rFonts w:ascii="Times New Roman" w:hAnsi="Times New Roman"/>
              </w:rPr>
              <w:t>Max 50 000,00 zł</w:t>
            </w:r>
          </w:p>
          <w:p w14:paraId="5ACA69EA" w14:textId="1BE26757" w:rsidR="000F4821" w:rsidRPr="008641E1" w:rsidRDefault="000F4821" w:rsidP="000F4821">
            <w:pPr>
              <w:jc w:val="center"/>
              <w:rPr>
                <w:rFonts w:ascii="Times New Roman" w:hAnsi="Times New Roman"/>
              </w:rPr>
            </w:pPr>
            <w:r w:rsidRPr="008641E1">
              <w:rPr>
                <w:rFonts w:ascii="Times New Roman" w:hAnsi="Times New Roman"/>
              </w:rPr>
              <w:t>na każdy jeden zrealizowany wskaźnik produktu</w:t>
            </w:r>
          </w:p>
        </w:tc>
        <w:tc>
          <w:tcPr>
            <w:tcW w:w="2525" w:type="dxa"/>
            <w:vAlign w:val="center"/>
          </w:tcPr>
          <w:p w14:paraId="224E2D12" w14:textId="61CD9236" w:rsidR="000F4821" w:rsidRPr="008641E1" w:rsidRDefault="00223009" w:rsidP="00AF1031">
            <w:pPr>
              <w:jc w:val="center"/>
              <w:rPr>
                <w:rFonts w:ascii="Times New Roman" w:hAnsi="Times New Roman"/>
                <w:color w:val="000000" w:themeColor="text1"/>
              </w:rPr>
            </w:pPr>
            <w:r w:rsidRPr="008641E1">
              <w:rPr>
                <w:rFonts w:ascii="Times New Roman" w:hAnsi="Times New Roman"/>
                <w:color w:val="000000" w:themeColor="text1"/>
              </w:rPr>
              <w:t>80</w:t>
            </w:r>
            <w:r w:rsidR="000F4821" w:rsidRPr="008641E1">
              <w:rPr>
                <w:rFonts w:ascii="Times New Roman" w:hAnsi="Times New Roman"/>
                <w:color w:val="000000" w:themeColor="text1"/>
              </w:rPr>
              <w:t>%</w:t>
            </w:r>
          </w:p>
        </w:tc>
      </w:tr>
      <w:tr w:rsidR="000F4821" w:rsidRPr="008641E1" w14:paraId="6101ADB2" w14:textId="77777777" w:rsidTr="00236E89">
        <w:trPr>
          <w:trHeight w:val="698"/>
          <w:jc w:val="center"/>
        </w:trPr>
        <w:tc>
          <w:tcPr>
            <w:tcW w:w="2663" w:type="dxa"/>
            <w:vMerge/>
          </w:tcPr>
          <w:p w14:paraId="4033BBC6" w14:textId="77777777" w:rsidR="000F4821" w:rsidRPr="008641E1" w:rsidRDefault="000F4821" w:rsidP="00AF1031">
            <w:pPr>
              <w:rPr>
                <w:rFonts w:ascii="Times New Roman" w:hAnsi="Times New Roman"/>
              </w:rPr>
            </w:pPr>
          </w:p>
        </w:tc>
        <w:tc>
          <w:tcPr>
            <w:tcW w:w="1417" w:type="dxa"/>
            <w:vMerge/>
            <w:vAlign w:val="center"/>
          </w:tcPr>
          <w:p w14:paraId="1BB775D2" w14:textId="77777777" w:rsidR="000F4821" w:rsidRPr="008641E1" w:rsidRDefault="000F4821" w:rsidP="00AF1031">
            <w:pPr>
              <w:jc w:val="center"/>
              <w:rPr>
                <w:rFonts w:ascii="Times New Roman" w:hAnsi="Times New Roman"/>
              </w:rPr>
            </w:pPr>
          </w:p>
        </w:tc>
        <w:tc>
          <w:tcPr>
            <w:tcW w:w="2552" w:type="dxa"/>
            <w:vAlign w:val="center"/>
          </w:tcPr>
          <w:p w14:paraId="682FB96D" w14:textId="7559247A" w:rsidR="000F4821" w:rsidRPr="008641E1" w:rsidRDefault="000F4821" w:rsidP="006D4C20">
            <w:pPr>
              <w:jc w:val="center"/>
              <w:rPr>
                <w:rFonts w:ascii="Times New Roman" w:hAnsi="Times New Roman"/>
              </w:rPr>
            </w:pPr>
            <w:r w:rsidRPr="008641E1">
              <w:rPr>
                <w:rFonts w:ascii="Times New Roman" w:hAnsi="Times New Roman"/>
              </w:rPr>
              <w:t>Jednostki samorządu terytorialnego</w:t>
            </w:r>
            <w:r w:rsidR="0031781F" w:rsidRPr="008641E1">
              <w:rPr>
                <w:rFonts w:ascii="Times New Roman" w:hAnsi="Times New Roman"/>
              </w:rPr>
              <w:t xml:space="preserve"> oraz ich jednostki organizacyjne posiadające osobowość prawną</w:t>
            </w:r>
          </w:p>
        </w:tc>
        <w:tc>
          <w:tcPr>
            <w:tcW w:w="2294" w:type="dxa"/>
            <w:vMerge/>
            <w:vAlign w:val="center"/>
          </w:tcPr>
          <w:p w14:paraId="09E97706" w14:textId="77777777" w:rsidR="000F4821" w:rsidRPr="008641E1" w:rsidRDefault="000F4821" w:rsidP="00AF1031">
            <w:pPr>
              <w:jc w:val="center"/>
              <w:rPr>
                <w:rFonts w:ascii="Times New Roman" w:hAnsi="Times New Roman"/>
              </w:rPr>
            </w:pPr>
          </w:p>
        </w:tc>
        <w:tc>
          <w:tcPr>
            <w:tcW w:w="2525" w:type="dxa"/>
            <w:vAlign w:val="center"/>
          </w:tcPr>
          <w:p w14:paraId="5C87CE49" w14:textId="266F1C47" w:rsidR="000F4821" w:rsidRPr="008641E1" w:rsidRDefault="00223009" w:rsidP="00AF1031">
            <w:pPr>
              <w:jc w:val="center"/>
              <w:rPr>
                <w:rFonts w:ascii="Times New Roman" w:hAnsi="Times New Roman"/>
                <w:color w:val="000000" w:themeColor="text1"/>
              </w:rPr>
            </w:pPr>
            <w:r w:rsidRPr="008641E1">
              <w:rPr>
                <w:rFonts w:ascii="Times New Roman" w:hAnsi="Times New Roman"/>
                <w:color w:val="000000" w:themeColor="text1"/>
              </w:rPr>
              <w:t>63,63</w:t>
            </w:r>
            <w:r w:rsidR="000F4821" w:rsidRPr="008641E1">
              <w:rPr>
                <w:rFonts w:ascii="Times New Roman" w:hAnsi="Times New Roman"/>
                <w:color w:val="000000" w:themeColor="text1"/>
              </w:rPr>
              <w:t>%</w:t>
            </w:r>
          </w:p>
        </w:tc>
      </w:tr>
      <w:tr w:rsidR="002857D9" w:rsidRPr="008641E1" w14:paraId="59E9E9F2" w14:textId="29A098A2" w:rsidTr="00430B82">
        <w:trPr>
          <w:trHeight w:val="1518"/>
          <w:jc w:val="center"/>
        </w:trPr>
        <w:tc>
          <w:tcPr>
            <w:tcW w:w="2663" w:type="dxa"/>
          </w:tcPr>
          <w:p w14:paraId="7BA1F801" w14:textId="77777777" w:rsidR="002857D9" w:rsidRPr="008641E1" w:rsidRDefault="002857D9" w:rsidP="00AF1031">
            <w:pPr>
              <w:rPr>
                <w:rFonts w:ascii="Times New Roman" w:hAnsi="Times New Roman"/>
              </w:rPr>
            </w:pPr>
            <w:r w:rsidRPr="008641E1">
              <w:rPr>
                <w:rFonts w:ascii="Times New Roman" w:hAnsi="Times New Roman"/>
              </w:rPr>
              <w:t>2.1. Wspieranie rozwoju gospodarczego, w tym w branży turystycznej i okołoturystycznej, poprzez inwestycje polegające na utworzeniu nowego przedsiębiorstwa</w:t>
            </w:r>
          </w:p>
        </w:tc>
        <w:tc>
          <w:tcPr>
            <w:tcW w:w="1417" w:type="dxa"/>
            <w:vAlign w:val="center"/>
          </w:tcPr>
          <w:p w14:paraId="0FB44084"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552" w:type="dxa"/>
            <w:vAlign w:val="center"/>
          </w:tcPr>
          <w:p w14:paraId="111BCF10" w14:textId="222ADEA8" w:rsidR="002857D9" w:rsidRPr="008641E1" w:rsidRDefault="00283128" w:rsidP="00C35158">
            <w:pPr>
              <w:jc w:val="center"/>
              <w:rPr>
                <w:rFonts w:ascii="Times New Roman" w:hAnsi="Times New Roman"/>
              </w:rPr>
            </w:pPr>
            <w:r w:rsidRPr="008641E1">
              <w:rPr>
                <w:rFonts w:ascii="Times New Roman" w:hAnsi="Times New Roman"/>
              </w:rPr>
              <w:t>Osoby fizyczne</w:t>
            </w:r>
          </w:p>
        </w:tc>
        <w:tc>
          <w:tcPr>
            <w:tcW w:w="2294" w:type="dxa"/>
            <w:vAlign w:val="center"/>
          </w:tcPr>
          <w:p w14:paraId="72E35ABF" w14:textId="77777777" w:rsidR="002857D9" w:rsidRPr="008641E1" w:rsidRDefault="002857D9" w:rsidP="00AF1031">
            <w:pPr>
              <w:jc w:val="center"/>
              <w:rPr>
                <w:rFonts w:ascii="Times New Roman" w:hAnsi="Times New Roman"/>
              </w:rPr>
            </w:pPr>
            <w:r w:rsidRPr="008641E1">
              <w:rPr>
                <w:rFonts w:ascii="Times New Roman" w:hAnsi="Times New Roman"/>
              </w:rPr>
              <w:t>100 000,00 zł</w:t>
            </w:r>
          </w:p>
        </w:tc>
        <w:tc>
          <w:tcPr>
            <w:tcW w:w="2525" w:type="dxa"/>
            <w:vAlign w:val="center"/>
          </w:tcPr>
          <w:p w14:paraId="110C4DE5" w14:textId="3E2DB72F" w:rsidR="002857D9" w:rsidRPr="008641E1" w:rsidRDefault="002857D9" w:rsidP="00AF1031">
            <w:pPr>
              <w:jc w:val="center"/>
              <w:rPr>
                <w:rFonts w:ascii="Times New Roman" w:hAnsi="Times New Roman"/>
              </w:rPr>
            </w:pPr>
            <w:r w:rsidRPr="008641E1">
              <w:rPr>
                <w:rFonts w:ascii="Times New Roman" w:hAnsi="Times New Roman"/>
              </w:rPr>
              <w:t>premia</w:t>
            </w:r>
          </w:p>
        </w:tc>
      </w:tr>
      <w:tr w:rsidR="002857D9" w:rsidRPr="008641E1" w14:paraId="12C68110" w14:textId="201506A0" w:rsidTr="00430B82">
        <w:trPr>
          <w:jc w:val="center"/>
        </w:trPr>
        <w:tc>
          <w:tcPr>
            <w:tcW w:w="2663" w:type="dxa"/>
          </w:tcPr>
          <w:p w14:paraId="7DC0E00C" w14:textId="77777777" w:rsidR="002857D9" w:rsidRPr="008641E1" w:rsidRDefault="002857D9" w:rsidP="00AF1031">
            <w:pPr>
              <w:rPr>
                <w:rFonts w:ascii="Times New Roman" w:hAnsi="Times New Roman"/>
              </w:rPr>
            </w:pPr>
            <w:r w:rsidRPr="008641E1">
              <w:rPr>
                <w:rFonts w:ascii="Times New Roman" w:hAnsi="Times New Roman"/>
              </w:rPr>
              <w:t>2.2. Wspieranie rozwoju gospodarczego, w tym w branży turystycznej i okołoturystycznej poprzez inwestycje polegające na rozwoju istniejącego przedsiębiorstwa</w:t>
            </w:r>
          </w:p>
        </w:tc>
        <w:tc>
          <w:tcPr>
            <w:tcW w:w="1417" w:type="dxa"/>
            <w:vAlign w:val="center"/>
          </w:tcPr>
          <w:p w14:paraId="6B602537" w14:textId="77777777" w:rsidR="002857D9" w:rsidRPr="008641E1" w:rsidRDefault="002857D9" w:rsidP="00AF1031">
            <w:pPr>
              <w:jc w:val="center"/>
              <w:rPr>
                <w:rFonts w:ascii="Times New Roman" w:hAnsi="Times New Roman"/>
              </w:rPr>
            </w:pPr>
            <w:r w:rsidRPr="008641E1">
              <w:rPr>
                <w:rFonts w:ascii="Times New Roman" w:hAnsi="Times New Roman"/>
              </w:rPr>
              <w:t>Operacje realizowane przez podmioty inne niż LGD</w:t>
            </w:r>
          </w:p>
        </w:tc>
        <w:tc>
          <w:tcPr>
            <w:tcW w:w="2552" w:type="dxa"/>
            <w:vAlign w:val="center"/>
          </w:tcPr>
          <w:p w14:paraId="6280AEBB" w14:textId="77777777" w:rsidR="002857D9" w:rsidRPr="008641E1" w:rsidRDefault="002857D9" w:rsidP="00AF1031">
            <w:pPr>
              <w:jc w:val="center"/>
              <w:rPr>
                <w:rFonts w:ascii="Times New Roman" w:hAnsi="Times New Roman"/>
              </w:rPr>
            </w:pPr>
            <w:r w:rsidRPr="008641E1">
              <w:rPr>
                <w:rFonts w:ascii="Times New Roman" w:hAnsi="Times New Roman"/>
              </w:rPr>
              <w:t>Mikro i małe przedsiębiorstwa, organizacje pozarządowe prowadzące działalność gospodarczą</w:t>
            </w:r>
          </w:p>
        </w:tc>
        <w:tc>
          <w:tcPr>
            <w:tcW w:w="2294" w:type="dxa"/>
            <w:vAlign w:val="center"/>
          </w:tcPr>
          <w:p w14:paraId="7DBC3098" w14:textId="77777777" w:rsidR="002857D9" w:rsidRPr="008641E1" w:rsidRDefault="002857D9" w:rsidP="00AF1031">
            <w:pPr>
              <w:jc w:val="center"/>
              <w:rPr>
                <w:rFonts w:ascii="Times New Roman" w:hAnsi="Times New Roman"/>
              </w:rPr>
            </w:pPr>
            <w:r w:rsidRPr="008641E1">
              <w:rPr>
                <w:rFonts w:ascii="Times New Roman" w:hAnsi="Times New Roman"/>
              </w:rPr>
              <w:t>Min. 50 000,00 zł</w:t>
            </w:r>
          </w:p>
          <w:p w14:paraId="37A1304E" w14:textId="5723705F" w:rsidR="002857D9" w:rsidRPr="008641E1" w:rsidRDefault="002857D9" w:rsidP="00C663FE">
            <w:pPr>
              <w:jc w:val="center"/>
              <w:rPr>
                <w:rFonts w:ascii="Times New Roman" w:hAnsi="Times New Roman"/>
              </w:rPr>
            </w:pPr>
            <w:r w:rsidRPr="008641E1">
              <w:rPr>
                <w:rFonts w:ascii="Times New Roman" w:hAnsi="Times New Roman"/>
              </w:rPr>
              <w:t xml:space="preserve">Max. </w:t>
            </w:r>
            <w:r w:rsidR="005A6F96" w:rsidRPr="008641E1">
              <w:rPr>
                <w:rFonts w:ascii="Times New Roman" w:hAnsi="Times New Roman"/>
              </w:rPr>
              <w:t>241</w:t>
            </w:r>
            <w:r w:rsidR="00C117FC" w:rsidRPr="008641E1">
              <w:rPr>
                <w:rFonts w:ascii="Times New Roman" w:hAnsi="Times New Roman"/>
              </w:rPr>
              <w:t> </w:t>
            </w:r>
            <w:r w:rsidR="00C663FE" w:rsidRPr="008641E1">
              <w:rPr>
                <w:rFonts w:ascii="Times New Roman" w:hAnsi="Times New Roman"/>
              </w:rPr>
              <w:t>864</w:t>
            </w:r>
            <w:r w:rsidR="00C117FC" w:rsidRPr="008641E1">
              <w:rPr>
                <w:rFonts w:ascii="Times New Roman" w:hAnsi="Times New Roman"/>
              </w:rPr>
              <w:t>,00</w:t>
            </w:r>
            <w:r w:rsidR="00236E89" w:rsidRPr="008641E1">
              <w:rPr>
                <w:rFonts w:ascii="Times New Roman" w:hAnsi="Times New Roman"/>
              </w:rPr>
              <w:t xml:space="preserve"> </w:t>
            </w:r>
            <w:r w:rsidRPr="008641E1">
              <w:rPr>
                <w:rFonts w:ascii="Times New Roman" w:hAnsi="Times New Roman"/>
              </w:rPr>
              <w:t>zł</w:t>
            </w:r>
            <w:r w:rsidR="00AD06AB" w:rsidRPr="008641E1">
              <w:rPr>
                <w:rFonts w:ascii="Times New Roman" w:hAnsi="Times New Roman"/>
              </w:rPr>
              <w:t xml:space="preserve"> </w:t>
            </w:r>
          </w:p>
        </w:tc>
        <w:tc>
          <w:tcPr>
            <w:tcW w:w="2525" w:type="dxa"/>
            <w:vAlign w:val="center"/>
          </w:tcPr>
          <w:p w14:paraId="61ABDB56" w14:textId="09F49713" w:rsidR="002857D9" w:rsidRPr="008641E1" w:rsidRDefault="002857D9" w:rsidP="00AF1031">
            <w:pPr>
              <w:jc w:val="center"/>
              <w:rPr>
                <w:rFonts w:ascii="Times New Roman" w:hAnsi="Times New Roman"/>
              </w:rPr>
            </w:pPr>
            <w:r w:rsidRPr="008641E1">
              <w:rPr>
                <w:rFonts w:ascii="Times New Roman" w:hAnsi="Times New Roman"/>
              </w:rPr>
              <w:t>70,00%</w:t>
            </w:r>
          </w:p>
        </w:tc>
      </w:tr>
      <w:tr w:rsidR="002857D9" w:rsidRPr="008641E1" w14:paraId="61609E51" w14:textId="1FA79882" w:rsidTr="00430B82">
        <w:trPr>
          <w:jc w:val="center"/>
        </w:trPr>
        <w:tc>
          <w:tcPr>
            <w:tcW w:w="2663" w:type="dxa"/>
          </w:tcPr>
          <w:p w14:paraId="734937C6" w14:textId="521B8462" w:rsidR="002857D9" w:rsidRPr="008641E1" w:rsidRDefault="002857D9" w:rsidP="00AD06AB">
            <w:pPr>
              <w:rPr>
                <w:rFonts w:ascii="Times New Roman" w:hAnsi="Times New Roman"/>
              </w:rPr>
            </w:pPr>
            <w:r w:rsidRPr="008641E1">
              <w:rPr>
                <w:rFonts w:ascii="Times New Roman" w:hAnsi="Times New Roman"/>
              </w:rPr>
              <w:t>3.</w:t>
            </w:r>
            <w:r w:rsidR="00AD06AB" w:rsidRPr="008641E1">
              <w:rPr>
                <w:rFonts w:ascii="Times New Roman" w:hAnsi="Times New Roman"/>
              </w:rPr>
              <w:t>1</w:t>
            </w:r>
            <w:r w:rsidRPr="008641E1">
              <w:rPr>
                <w:rFonts w:ascii="Times New Roman" w:hAnsi="Times New Roman"/>
              </w:rPr>
              <w:t xml:space="preserve">. Innowacyjne działania edukacyjne, w zakresie proekologicznych rozwiązań, </w:t>
            </w:r>
            <w:r w:rsidR="00D17766" w:rsidRPr="008641E1">
              <w:rPr>
                <w:rFonts w:ascii="Times New Roman" w:hAnsi="Times New Roman"/>
              </w:rPr>
              <w:t xml:space="preserve">promujące </w:t>
            </w:r>
            <w:r w:rsidRPr="008641E1">
              <w:rPr>
                <w:rFonts w:ascii="Times New Roman" w:hAnsi="Times New Roman"/>
              </w:rPr>
              <w:t>ochronę środowiska i przeciwdziałanie zmianom klimatu.</w:t>
            </w:r>
          </w:p>
        </w:tc>
        <w:tc>
          <w:tcPr>
            <w:tcW w:w="1417" w:type="dxa"/>
            <w:vAlign w:val="center"/>
          </w:tcPr>
          <w:p w14:paraId="5AED9692" w14:textId="1A1CB1CF" w:rsidR="002857D9" w:rsidRPr="008641E1" w:rsidRDefault="001555D0" w:rsidP="00AF1031">
            <w:pPr>
              <w:jc w:val="center"/>
              <w:rPr>
                <w:rFonts w:ascii="Times New Roman" w:hAnsi="Times New Roman"/>
              </w:rPr>
            </w:pPr>
            <w:r w:rsidRPr="008641E1">
              <w:rPr>
                <w:rFonts w:ascii="Times New Roman" w:hAnsi="Times New Roman"/>
              </w:rPr>
              <w:t>Operacje</w:t>
            </w:r>
            <w:r w:rsidRPr="008641E1">
              <w:rPr>
                <w:rFonts w:ascii="Times New Roman" w:hAnsi="Times New Roman"/>
              </w:rPr>
              <w:br/>
            </w:r>
            <w:r w:rsidR="002857D9" w:rsidRPr="008641E1">
              <w:rPr>
                <w:rFonts w:ascii="Times New Roman" w:hAnsi="Times New Roman"/>
              </w:rPr>
              <w:t>własne</w:t>
            </w:r>
          </w:p>
        </w:tc>
        <w:tc>
          <w:tcPr>
            <w:tcW w:w="2552" w:type="dxa"/>
            <w:vAlign w:val="center"/>
          </w:tcPr>
          <w:p w14:paraId="56E7C5A0" w14:textId="04139610" w:rsidR="002857D9" w:rsidRPr="008641E1" w:rsidRDefault="002857D9" w:rsidP="00AF1031">
            <w:pPr>
              <w:jc w:val="center"/>
              <w:rPr>
                <w:rFonts w:ascii="Times New Roman" w:hAnsi="Times New Roman"/>
              </w:rPr>
            </w:pPr>
            <w:r w:rsidRPr="008641E1">
              <w:rPr>
                <w:rFonts w:ascii="Times New Roman" w:hAnsi="Times New Roman"/>
              </w:rPr>
              <w:t>Lokalna Grupa Działania „Partnerstwo na Jurze”</w:t>
            </w:r>
          </w:p>
          <w:p w14:paraId="67B651C1" w14:textId="217D5573" w:rsidR="002857D9" w:rsidRPr="008641E1" w:rsidRDefault="002857D9" w:rsidP="00AF1031">
            <w:pPr>
              <w:jc w:val="center"/>
              <w:rPr>
                <w:rFonts w:ascii="Times New Roman" w:hAnsi="Times New Roman"/>
              </w:rPr>
            </w:pPr>
          </w:p>
        </w:tc>
        <w:tc>
          <w:tcPr>
            <w:tcW w:w="2294" w:type="dxa"/>
            <w:vAlign w:val="center"/>
          </w:tcPr>
          <w:p w14:paraId="6D972350" w14:textId="5C767A3E" w:rsidR="002857D9" w:rsidRPr="008641E1" w:rsidRDefault="002857D9" w:rsidP="00AF1031">
            <w:pPr>
              <w:jc w:val="center"/>
              <w:rPr>
                <w:rFonts w:ascii="Times New Roman" w:hAnsi="Times New Roman"/>
              </w:rPr>
            </w:pPr>
            <w:r w:rsidRPr="008641E1">
              <w:rPr>
                <w:rFonts w:ascii="Times New Roman" w:hAnsi="Times New Roman"/>
              </w:rPr>
              <w:t>Max. 50 000,00 zł</w:t>
            </w:r>
          </w:p>
        </w:tc>
        <w:tc>
          <w:tcPr>
            <w:tcW w:w="2525" w:type="dxa"/>
            <w:vAlign w:val="center"/>
          </w:tcPr>
          <w:p w14:paraId="7B92656D" w14:textId="28C94F0C" w:rsidR="002857D9" w:rsidRPr="008641E1" w:rsidRDefault="00DD6FB2" w:rsidP="00AF1031">
            <w:pPr>
              <w:jc w:val="center"/>
              <w:rPr>
                <w:rFonts w:ascii="Times New Roman" w:hAnsi="Times New Roman"/>
              </w:rPr>
            </w:pPr>
            <w:r w:rsidRPr="008641E1">
              <w:rPr>
                <w:rFonts w:ascii="Times New Roman" w:hAnsi="Times New Roman"/>
              </w:rPr>
              <w:t>95,00%</w:t>
            </w:r>
          </w:p>
        </w:tc>
      </w:tr>
    </w:tbl>
    <w:p w14:paraId="52A6795E" w14:textId="77777777" w:rsidR="00B375BE" w:rsidRPr="008641E1" w:rsidRDefault="00B375BE" w:rsidP="00AF1031">
      <w:pPr>
        <w:spacing w:after="0" w:line="240" w:lineRule="auto"/>
        <w:jc w:val="both"/>
        <w:rPr>
          <w:rFonts w:ascii="Times New Roman" w:hAnsi="Times New Roman"/>
          <w:color w:val="000000"/>
          <w:sz w:val="14"/>
          <w:szCs w:val="28"/>
        </w:rPr>
      </w:pPr>
    </w:p>
    <w:p w14:paraId="578AF339" w14:textId="77777777" w:rsidR="00B375BE" w:rsidRPr="008641E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8641E1">
        <w:rPr>
          <w:rFonts w:ascii="Times New Roman" w:hAnsi="Times New Roman"/>
          <w:b/>
          <w:color w:val="000000"/>
          <w:szCs w:val="28"/>
        </w:rPr>
        <w:t>Procedury naboru wniosków</w:t>
      </w:r>
    </w:p>
    <w:p w14:paraId="08A1B704" w14:textId="77777777" w:rsidR="00B375BE" w:rsidRPr="008641E1" w:rsidRDefault="000579F1" w:rsidP="00AF1031">
      <w:pPr>
        <w:spacing w:after="0" w:line="240" w:lineRule="auto"/>
        <w:jc w:val="both"/>
        <w:rPr>
          <w:rFonts w:ascii="Times New Roman" w:hAnsi="Times New Roman"/>
          <w:b/>
          <w:color w:val="000000"/>
          <w:szCs w:val="28"/>
        </w:rPr>
      </w:pPr>
      <w:r w:rsidRPr="008641E1">
        <w:rPr>
          <w:rFonts w:ascii="Times New Roman" w:hAnsi="Times New Roman"/>
          <w:b/>
          <w:color w:val="000000"/>
          <w:szCs w:val="28"/>
        </w:rPr>
        <w:t>Dodatkowo należy zauważyć, że procedury:</w:t>
      </w:r>
    </w:p>
    <w:p w14:paraId="3EF6B7BF"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przejrzyste, </w:t>
      </w:r>
    </w:p>
    <w:p w14:paraId="19F3E312"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są niedyskryminujące, </w:t>
      </w:r>
    </w:p>
    <w:p w14:paraId="3C5AE45C"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pozwalają uniknąć ryzyka konfliktu interesów,</w:t>
      </w:r>
    </w:p>
    <w:p w14:paraId="05F76774"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lastRenderedPageBreak/>
        <w:t xml:space="preserve">przewidują regulacje zapewniające zachowanie parytetu sektorowego, </w:t>
      </w:r>
    </w:p>
    <w:p w14:paraId="7F48924C"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8641E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8641E1">
        <w:rPr>
          <w:rFonts w:ascii="Times New Roman" w:hAnsi="Times New Roman"/>
          <w:color w:val="000000"/>
          <w:szCs w:val="28"/>
        </w:rPr>
        <w:t>zapewniają stosowanie tych samych kryteriów w całym procesie wyboru w ramach danego naboru.</w:t>
      </w:r>
    </w:p>
    <w:p w14:paraId="0181CD47" w14:textId="77777777" w:rsidR="00B375BE" w:rsidRPr="008641E1" w:rsidRDefault="000579F1" w:rsidP="00AF1031">
      <w:pPr>
        <w:spacing w:after="0" w:line="240" w:lineRule="auto"/>
        <w:jc w:val="both"/>
        <w:rPr>
          <w:rFonts w:ascii="Times New Roman" w:hAnsi="Times New Roman"/>
          <w:color w:val="000000"/>
          <w:szCs w:val="28"/>
        </w:rPr>
      </w:pPr>
      <w:r w:rsidRPr="008641E1">
        <w:rPr>
          <w:rFonts w:ascii="Times New Roman" w:hAnsi="Times New Roman"/>
          <w:color w:val="000000"/>
          <w:szCs w:val="28"/>
        </w:rPr>
        <w:t>Najważniejsze założenia poszczególnych rozwiązań przedstawione zostały z zachowaniem podziału na typ przewidzianej operacji, planowanej do uruchomienia w ramach wdrażania strategii:</w:t>
      </w:r>
    </w:p>
    <w:p w14:paraId="6BACDE47" w14:textId="77777777" w:rsidR="00B375BE" w:rsidRPr="008641E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8641E1" w14:paraId="4F758916" w14:textId="77777777" w:rsidTr="0065475F">
        <w:trPr>
          <w:jc w:val="center"/>
        </w:trPr>
        <w:tc>
          <w:tcPr>
            <w:tcW w:w="10516" w:type="dxa"/>
            <w:shd w:val="clear" w:color="auto" w:fill="92D050"/>
            <w:vAlign w:val="center"/>
          </w:tcPr>
          <w:p w14:paraId="61D8408E" w14:textId="77777777" w:rsidR="00B375BE" w:rsidRPr="008641E1" w:rsidRDefault="000579F1" w:rsidP="00AF1031">
            <w:pPr>
              <w:pStyle w:val="Akapitzlist1"/>
              <w:jc w:val="center"/>
              <w:rPr>
                <w:rFonts w:ascii="Times New Roman" w:hAnsi="Times New Roman"/>
                <w:b/>
                <w:color w:val="FFFFFF"/>
              </w:rPr>
            </w:pPr>
            <w:r w:rsidRPr="008641E1">
              <w:rPr>
                <w:rFonts w:ascii="Times New Roman" w:hAnsi="Times New Roman"/>
                <w:b/>
                <w:color w:val="FFFFFF"/>
              </w:rPr>
              <w:t>Procedura oceny i wyboru operacji w ramach poddziałania</w:t>
            </w:r>
          </w:p>
          <w:p w14:paraId="40316938"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„Wsparcie na wdrażanie operacji w ramach strategii rozwoju lokalnego kierowanego przez społeczność” </w:t>
            </w:r>
          </w:p>
          <w:p w14:paraId="429E56D2" w14:textId="77777777" w:rsidR="00B375BE" w:rsidRPr="008641E1" w:rsidRDefault="000579F1" w:rsidP="00AF1031">
            <w:pPr>
              <w:jc w:val="center"/>
              <w:rPr>
                <w:rFonts w:ascii="Times New Roman" w:hAnsi="Times New Roman"/>
                <w:b/>
              </w:rPr>
            </w:pPr>
            <w:r w:rsidRPr="008641E1">
              <w:rPr>
                <w:rFonts w:ascii="Times New Roman" w:hAnsi="Times New Roman"/>
                <w:b/>
                <w:color w:val="FFFFFF"/>
              </w:rPr>
              <w:t>objętego PROW 2014-2020 na operacje realizowane przez podmioty inne niż LGD</w:t>
            </w:r>
          </w:p>
        </w:tc>
      </w:tr>
      <w:tr w:rsidR="003C78AB" w:rsidRPr="008641E1" w14:paraId="344F3210" w14:textId="77777777" w:rsidTr="008745C3">
        <w:trPr>
          <w:jc w:val="center"/>
        </w:trPr>
        <w:tc>
          <w:tcPr>
            <w:tcW w:w="10516" w:type="dxa"/>
            <w:shd w:val="clear" w:color="auto" w:fill="auto"/>
            <w:vAlign w:val="center"/>
          </w:tcPr>
          <w:p w14:paraId="6B18DFD0" w14:textId="35CBCCAD" w:rsidR="003C78AB" w:rsidRPr="008641E1" w:rsidRDefault="003C78AB" w:rsidP="00C901F6">
            <w:pPr>
              <w:pStyle w:val="Akapitzlist1"/>
              <w:ind w:left="0"/>
              <w:jc w:val="both"/>
              <w:rPr>
                <w:rFonts w:ascii="Times New Roman" w:hAnsi="Times New Roman"/>
                <w:color w:val="FFFFFF"/>
              </w:rPr>
            </w:pPr>
            <w:r w:rsidRPr="008641E1">
              <w:rPr>
                <w:rFonts w:ascii="Times New Roman" w:hAnsi="Times New Roman"/>
              </w:rPr>
              <w:t xml:space="preserve">W </w:t>
            </w:r>
            <w:r w:rsidR="008745C3" w:rsidRPr="008641E1">
              <w:rPr>
                <w:rFonts w:ascii="Times New Roman" w:hAnsi="Times New Roman"/>
              </w:rPr>
              <w:t>dokumentach</w:t>
            </w:r>
            <w:r w:rsidRPr="008641E1">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641E1">
              <w:rPr>
                <w:rFonts w:ascii="Times New Roman" w:hAnsi="Times New Roman"/>
              </w:rPr>
              <w:t>wyłączeniach</w:t>
            </w:r>
            <w:proofErr w:type="spellEnd"/>
            <w:r w:rsidRPr="008641E1">
              <w:rPr>
                <w:rFonts w:ascii="Times New Roman" w:hAnsi="Times New Roman"/>
              </w:rPr>
              <w:t xml:space="preserve"> z procesu decyzyjnego, ze wskazaniem których wniosków wyłączenie dotyczy, sposób informowania o wynikach oceny i możliwości wniesienia protestu</w:t>
            </w:r>
          </w:p>
        </w:tc>
      </w:tr>
    </w:tbl>
    <w:p w14:paraId="5D406142" w14:textId="77777777" w:rsidR="00B375BE" w:rsidRPr="008641E1" w:rsidRDefault="00B375BE" w:rsidP="00AF1031">
      <w:pPr>
        <w:spacing w:after="0" w:line="240" w:lineRule="auto"/>
        <w:rPr>
          <w:rFonts w:ascii="Times New Roman" w:hAnsi="Times New Roman"/>
          <w:color w:val="000000"/>
          <w:sz w:val="12"/>
          <w:szCs w:val="28"/>
        </w:rPr>
      </w:pPr>
    </w:p>
    <w:p w14:paraId="09E00BD4" w14:textId="77777777" w:rsidR="00B375BE" w:rsidRPr="008641E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8641E1" w14:paraId="723BAD26" w14:textId="77777777" w:rsidTr="0065475F">
        <w:trPr>
          <w:jc w:val="center"/>
        </w:trPr>
        <w:tc>
          <w:tcPr>
            <w:tcW w:w="10456" w:type="dxa"/>
            <w:shd w:val="clear" w:color="auto" w:fill="92D050"/>
            <w:vAlign w:val="center"/>
          </w:tcPr>
          <w:p w14:paraId="7332783D" w14:textId="77777777" w:rsidR="00B375BE" w:rsidRPr="008641E1" w:rsidRDefault="000579F1" w:rsidP="00AF1031">
            <w:pPr>
              <w:jc w:val="center"/>
              <w:rPr>
                <w:rFonts w:ascii="Times New Roman" w:hAnsi="Times New Roman"/>
                <w:b/>
              </w:rPr>
            </w:pPr>
            <w:r w:rsidRPr="008641E1">
              <w:rPr>
                <w:rFonts w:ascii="Times New Roman" w:hAnsi="Times New Roman"/>
                <w:b/>
                <w:color w:val="FFFFFF"/>
              </w:rPr>
              <w:t>Procedura oceny i wyboru oraz rozliczania, monitoringu i kontroli grantobiorców w ramach poddziałania „Wsparcie na wdrażanie operacji w ramach strategii rozwoju lokalnego kierowanego przez społeczność” objętego PROW 2014-2020</w:t>
            </w:r>
          </w:p>
        </w:tc>
      </w:tr>
      <w:tr w:rsidR="008745C3" w:rsidRPr="008641E1" w14:paraId="0959232B" w14:textId="77777777" w:rsidTr="008745C3">
        <w:trPr>
          <w:jc w:val="center"/>
        </w:trPr>
        <w:tc>
          <w:tcPr>
            <w:tcW w:w="10456" w:type="dxa"/>
            <w:shd w:val="clear" w:color="auto" w:fill="auto"/>
            <w:vAlign w:val="center"/>
          </w:tcPr>
          <w:p w14:paraId="766E87B5" w14:textId="6677D44C" w:rsidR="008745C3" w:rsidRPr="008641E1" w:rsidRDefault="008745C3" w:rsidP="00C901F6">
            <w:pPr>
              <w:jc w:val="both"/>
              <w:rPr>
                <w:rFonts w:ascii="Times New Roman" w:hAnsi="Times New Roman"/>
                <w:b/>
                <w:color w:val="FFFFFF"/>
              </w:rPr>
            </w:pPr>
            <w:r w:rsidRPr="008641E1">
              <w:rPr>
                <w:rFonts w:ascii="Times New Roman" w:hAnsi="Times New Roman"/>
              </w:rPr>
              <w:t xml:space="preserve">W dokumencie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641E1">
              <w:rPr>
                <w:rFonts w:ascii="Times New Roman" w:hAnsi="Times New Roman"/>
              </w:rPr>
              <w:t>wyłączeniach</w:t>
            </w:r>
            <w:proofErr w:type="spellEnd"/>
            <w:r w:rsidRPr="008641E1">
              <w:rPr>
                <w:rFonts w:ascii="Times New Roman" w:hAnsi="Times New Roman"/>
              </w:rPr>
              <w:t xml:space="preserve"> z procesu decyzyjnego, ze wskazaniem których wniosków wyłączenie dotyczy, sposób informowania o wynikach oceny i możliwości wniesienia protestu</w:t>
            </w:r>
          </w:p>
        </w:tc>
      </w:tr>
    </w:tbl>
    <w:p w14:paraId="3BA6D833" w14:textId="77777777" w:rsidR="00B375BE" w:rsidRPr="008641E1" w:rsidRDefault="00B375BE" w:rsidP="00AF1031">
      <w:pPr>
        <w:spacing w:after="0" w:line="240" w:lineRule="auto"/>
        <w:jc w:val="both"/>
        <w:rPr>
          <w:rFonts w:ascii="Times New Roman" w:hAnsi="Times New Roman"/>
          <w:color w:val="000000"/>
          <w:sz w:val="12"/>
          <w:szCs w:val="28"/>
        </w:rPr>
      </w:pPr>
    </w:p>
    <w:p w14:paraId="0AC1037B" w14:textId="77777777" w:rsidR="00B375BE" w:rsidRPr="008641E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8641E1" w14:paraId="05104EED" w14:textId="77777777" w:rsidTr="0065475F">
        <w:trPr>
          <w:jc w:val="center"/>
        </w:trPr>
        <w:tc>
          <w:tcPr>
            <w:tcW w:w="10484" w:type="dxa"/>
            <w:shd w:val="clear" w:color="auto" w:fill="92D050"/>
            <w:vAlign w:val="center"/>
          </w:tcPr>
          <w:p w14:paraId="29AF4F31"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Procedura oceny i wyboru operacji własnych LGD</w:t>
            </w:r>
          </w:p>
          <w:p w14:paraId="457DC58B"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8641E1" w14:paraId="56B8CEA7" w14:textId="77777777" w:rsidTr="008745C3">
        <w:trPr>
          <w:jc w:val="center"/>
        </w:trPr>
        <w:tc>
          <w:tcPr>
            <w:tcW w:w="10484" w:type="dxa"/>
            <w:shd w:val="clear" w:color="auto" w:fill="auto"/>
            <w:vAlign w:val="center"/>
          </w:tcPr>
          <w:p w14:paraId="5DB07D03" w14:textId="5A223E93" w:rsidR="003C78AB" w:rsidRPr="008641E1" w:rsidRDefault="008745C3" w:rsidP="00C901F6">
            <w:pPr>
              <w:jc w:val="both"/>
              <w:rPr>
                <w:rFonts w:ascii="Times New Roman" w:hAnsi="Times New Roman"/>
                <w:b/>
                <w:color w:val="FFFFFF"/>
              </w:rPr>
            </w:pPr>
            <w:r w:rsidRPr="008641E1">
              <w:rPr>
                <w:rFonts w:ascii="Times New Roman" w:hAnsi="Times New Roman"/>
              </w:rPr>
              <w:t xml:space="preserve">W dokumencie zawarto elementy regulujące: </w:t>
            </w:r>
            <w:r w:rsidR="00C901F6" w:rsidRPr="008641E1">
              <w:rPr>
                <w:rFonts w:ascii="Times New Roman" w:hAnsi="Times New Roman"/>
              </w:rPr>
              <w:t xml:space="preserve">sposób ogłaszania </w:t>
            </w:r>
            <w:r w:rsidR="00FF7AE7" w:rsidRPr="008641E1">
              <w:rPr>
                <w:rFonts w:ascii="Times New Roman" w:hAnsi="Times New Roman"/>
              </w:rPr>
              <w:t>zamiaru</w:t>
            </w:r>
            <w:r w:rsidR="00C901F6" w:rsidRPr="008641E1">
              <w:rPr>
                <w:rFonts w:ascii="Times New Roman" w:hAnsi="Times New Roman"/>
              </w:rPr>
              <w:t xml:space="preserve"> realizacji operacji własnej, sposób weryfikacji zgłoszeń zamiaru realizacji operacji przez podmioty inne niż LGD, sposób oceny wniosku </w:t>
            </w:r>
            <w:r w:rsidR="00FF7AE7" w:rsidRPr="008641E1">
              <w:rPr>
                <w:rFonts w:ascii="Times New Roman" w:hAnsi="Times New Roman"/>
              </w:rPr>
              <w:t xml:space="preserve">własnego </w:t>
            </w:r>
            <w:r w:rsidR="00C901F6" w:rsidRPr="008641E1">
              <w:rPr>
                <w:rFonts w:ascii="Times New Roman" w:hAnsi="Times New Roman"/>
              </w:rPr>
              <w:t>LGD,</w:t>
            </w:r>
            <w:r w:rsidR="00836C9B" w:rsidRPr="008641E1">
              <w:rPr>
                <w:rFonts w:ascii="Times New Roman" w:hAnsi="Times New Roman"/>
              </w:rPr>
              <w:t xml:space="preserve"> </w:t>
            </w:r>
            <w:r w:rsidRPr="008641E1">
              <w:rPr>
                <w:rFonts w:ascii="Times New Roman" w:hAnsi="Times New Roman"/>
              </w:rPr>
              <w:t xml:space="preserve">tryb podawania do publicznej wiadomości protokołów posiedzeń dotyczących oceny i wyboru operacji zawierających informacje o </w:t>
            </w:r>
            <w:r w:rsidR="00836C9B" w:rsidRPr="008641E1">
              <w:rPr>
                <w:rFonts w:ascii="Times New Roman" w:hAnsi="Times New Roman"/>
              </w:rPr>
              <w:t>włączeniach</w:t>
            </w:r>
            <w:r w:rsidRPr="008641E1">
              <w:rPr>
                <w:rFonts w:ascii="Times New Roman" w:hAnsi="Times New Roman"/>
              </w:rPr>
              <w:t xml:space="preserve"> z procesu decyzyjnego, ze wskazaniem których wniosków wyłączenie dotyczy, </w:t>
            </w:r>
          </w:p>
        </w:tc>
      </w:tr>
    </w:tbl>
    <w:p w14:paraId="4E6937C5" w14:textId="77777777" w:rsidR="00B375BE" w:rsidRPr="008641E1" w:rsidRDefault="000579F1" w:rsidP="00AF1031">
      <w:pPr>
        <w:spacing w:after="0" w:line="240" w:lineRule="auto"/>
        <w:jc w:val="both"/>
        <w:rPr>
          <w:rFonts w:ascii="Times New Roman" w:hAnsi="Times New Roman"/>
          <w:b/>
          <w:color w:val="FFFFFF"/>
        </w:rPr>
      </w:pPr>
      <w:r w:rsidRPr="008641E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16" w:name="_Toc437468788"/>
    </w:p>
    <w:p w14:paraId="358D6978" w14:textId="77777777" w:rsidR="00B375BE" w:rsidRPr="008641E1" w:rsidRDefault="00B375BE" w:rsidP="00AF1031">
      <w:pPr>
        <w:spacing w:after="0" w:line="240" w:lineRule="auto"/>
        <w:ind w:left="284"/>
        <w:jc w:val="both"/>
        <w:rPr>
          <w:rFonts w:ascii="Times New Roman" w:hAnsi="Times New Roman"/>
          <w:b/>
          <w:bCs/>
          <w:sz w:val="8"/>
        </w:rPr>
      </w:pPr>
    </w:p>
    <w:p w14:paraId="0D13DF76" w14:textId="32E55F19"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VII: PLAN DZIAŁANIA</w:t>
      </w:r>
      <w:bookmarkEnd w:id="13"/>
      <w:bookmarkEnd w:id="16"/>
    </w:p>
    <w:p w14:paraId="4E70748E" w14:textId="54C2C2BE" w:rsidR="00B375BE" w:rsidRPr="008641E1" w:rsidRDefault="000579F1" w:rsidP="0065475F">
      <w:pPr>
        <w:spacing w:after="0" w:line="240" w:lineRule="auto"/>
        <w:jc w:val="both"/>
        <w:rPr>
          <w:rFonts w:ascii="Times New Roman" w:hAnsi="Times New Roman"/>
        </w:rPr>
      </w:pPr>
      <w:r w:rsidRPr="008641E1">
        <w:rPr>
          <w:rFonts w:ascii="Times New Roman" w:hAnsi="Times New Roman"/>
        </w:rPr>
        <w:t>Realizacja Strategii rozwoju lokalnego kierowanego przez społeczność na lata 2</w:t>
      </w:r>
      <w:r w:rsidR="0065475F" w:rsidRPr="008641E1">
        <w:rPr>
          <w:rFonts w:ascii="Times New Roman" w:hAnsi="Times New Roman"/>
        </w:rPr>
        <w:t>016-</w:t>
      </w:r>
      <w:r w:rsidR="007F3438" w:rsidRPr="008641E1">
        <w:rPr>
          <w:rFonts w:ascii="Times New Roman" w:hAnsi="Times New Roman"/>
        </w:rPr>
        <w:t>202</w:t>
      </w:r>
      <w:r w:rsidR="0011046D">
        <w:rPr>
          <w:rFonts w:ascii="Times New Roman" w:hAnsi="Times New Roman"/>
        </w:rPr>
        <w:t>4</w:t>
      </w:r>
      <w:r w:rsidR="0065475F" w:rsidRPr="008641E1">
        <w:rPr>
          <w:rFonts w:ascii="Times New Roman" w:hAnsi="Times New Roman"/>
        </w:rPr>
        <w:t>, została zaplanowana w </w:t>
      </w:r>
      <w:r w:rsidRPr="008641E1">
        <w:rPr>
          <w:rFonts w:ascii="Times New Roman" w:hAnsi="Times New Roman"/>
        </w:rPr>
        <w:t>kontekście 3 kluczowych kamieni milowych:</w:t>
      </w:r>
    </w:p>
    <w:p w14:paraId="4B343863" w14:textId="77777777"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2016-2018 – 1 kamień milowy</w:t>
      </w:r>
    </w:p>
    <w:p w14:paraId="2D640EC6" w14:textId="77777777"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2019-2021 – 2 kamień milowy</w:t>
      </w:r>
    </w:p>
    <w:p w14:paraId="72978F7A" w14:textId="31E55069" w:rsidR="00B375BE" w:rsidRPr="008641E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8641E1">
        <w:rPr>
          <w:rFonts w:ascii="Times New Roman" w:hAnsi="Times New Roman"/>
        </w:rPr>
        <w:t>lata 2022</w:t>
      </w:r>
      <w:r w:rsidR="007F3438" w:rsidRPr="008641E1">
        <w:rPr>
          <w:rFonts w:ascii="Times New Roman" w:hAnsi="Times New Roman"/>
        </w:rPr>
        <w:t xml:space="preserve"> </w:t>
      </w:r>
      <w:r w:rsidRPr="008641E1">
        <w:rPr>
          <w:rFonts w:ascii="Times New Roman" w:hAnsi="Times New Roman"/>
        </w:rPr>
        <w:t>-</w:t>
      </w:r>
      <w:r w:rsidR="007F3438" w:rsidRPr="008641E1">
        <w:rPr>
          <w:rFonts w:ascii="Times New Roman" w:hAnsi="Times New Roman"/>
        </w:rPr>
        <w:t xml:space="preserve"> 202</w:t>
      </w:r>
      <w:r w:rsidR="0011046D">
        <w:rPr>
          <w:rFonts w:ascii="Times New Roman" w:hAnsi="Times New Roman"/>
        </w:rPr>
        <w:t>4</w:t>
      </w:r>
      <w:r w:rsidR="007F3438" w:rsidRPr="008641E1">
        <w:rPr>
          <w:rFonts w:ascii="Times New Roman" w:hAnsi="Times New Roman"/>
        </w:rPr>
        <w:t xml:space="preserve"> </w:t>
      </w:r>
      <w:r w:rsidRPr="008641E1">
        <w:rPr>
          <w:rFonts w:ascii="Times New Roman" w:hAnsi="Times New Roman"/>
        </w:rPr>
        <w:t xml:space="preserve"> – 3 kamień milowy</w:t>
      </w:r>
    </w:p>
    <w:p w14:paraId="28BD75A2" w14:textId="3BBFE3E8" w:rsidR="00B375BE" w:rsidRPr="008641E1" w:rsidRDefault="000579F1" w:rsidP="00AF1031">
      <w:pPr>
        <w:spacing w:after="0" w:line="240" w:lineRule="auto"/>
        <w:jc w:val="both"/>
        <w:rPr>
          <w:rFonts w:ascii="Times New Roman" w:hAnsi="Times New Roman"/>
          <w:sz w:val="10"/>
        </w:rPr>
      </w:pPr>
      <w:r w:rsidRPr="008641E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8641E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8641E1">
        <w:rPr>
          <w:rFonts w:ascii="Times New Roman" w:hAnsi="Times New Roman"/>
          <w:b/>
          <w:szCs w:val="23"/>
          <w:lang w:eastAsia="pl-PL"/>
        </w:rPr>
        <w:t>Wskaźniki produktu</w:t>
      </w:r>
    </w:p>
    <w:p w14:paraId="1E6998C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8641E1" w:rsidRDefault="00B375BE" w:rsidP="00AF1031">
      <w:pPr>
        <w:spacing w:after="0" w:line="240" w:lineRule="auto"/>
        <w:rPr>
          <w:rFonts w:ascii="Times New Roman" w:hAnsi="Times New Roman"/>
          <w:sz w:val="6"/>
        </w:rPr>
      </w:pPr>
    </w:p>
    <w:p w14:paraId="2880E3E5" w14:textId="77777777" w:rsidR="00B375BE" w:rsidRPr="008641E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8641E1">
        <w:rPr>
          <w:rFonts w:ascii="Times New Roman" w:hAnsi="Times New Roman"/>
          <w:b/>
          <w:szCs w:val="23"/>
          <w:lang w:eastAsia="pl-PL"/>
        </w:rPr>
        <w:t>Wskaźniki rezultatu</w:t>
      </w:r>
    </w:p>
    <w:p w14:paraId="73B37DFD" w14:textId="77777777" w:rsidR="00B375BE" w:rsidRPr="008641E1" w:rsidRDefault="000579F1" w:rsidP="00AF1031">
      <w:pPr>
        <w:spacing w:after="0" w:line="240" w:lineRule="auto"/>
        <w:rPr>
          <w:rFonts w:ascii="Times New Roman" w:hAnsi="Times New Roman"/>
        </w:rPr>
      </w:pPr>
      <w:r w:rsidRPr="008641E1">
        <w:rPr>
          <w:rFonts w:ascii="Times New Roman" w:hAnsi="Times New Roman"/>
        </w:rPr>
        <w:t>Zakładane do realizacji wskaźniki rezultatu będą osiągane sukcesywnie, jednakże wskaźniki związane:</w:t>
      </w:r>
    </w:p>
    <w:p w14:paraId="47F53CC9" w14:textId="77777777" w:rsidR="00B375BE" w:rsidRPr="008641E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8641E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5C6C9F1B" w:rsidR="00B375BE" w:rsidRPr="008641E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8641E1">
        <w:rPr>
          <w:rFonts w:ascii="Times New Roman" w:hAnsi="Times New Roman"/>
        </w:rPr>
        <w:t>z oddziaływaniem danej inwestycji (np. budynki infrastruktury czasu wolnego), rezultaty będą osiągane sukcesywnie – od momentu zakończenia realizacji do roku docelowego</w:t>
      </w:r>
      <w:r w:rsidR="007F3438" w:rsidRPr="008641E1">
        <w:rPr>
          <w:rFonts w:ascii="Times New Roman" w:hAnsi="Times New Roman"/>
        </w:rPr>
        <w:t xml:space="preserve"> 202</w:t>
      </w:r>
      <w:r w:rsidR="0011046D">
        <w:rPr>
          <w:rFonts w:ascii="Times New Roman" w:hAnsi="Times New Roman"/>
        </w:rPr>
        <w:t>4</w:t>
      </w:r>
      <w:r w:rsidRPr="008641E1">
        <w:rPr>
          <w:rFonts w:ascii="Times New Roman" w:hAnsi="Times New Roman"/>
        </w:rPr>
        <w:t>.</w:t>
      </w:r>
      <w:bookmarkStart w:id="17" w:name="_Toc433378348"/>
    </w:p>
    <w:p w14:paraId="297DD419" w14:textId="77777777" w:rsidR="00B375BE" w:rsidRPr="008641E1" w:rsidRDefault="00B375BE" w:rsidP="00AF1031">
      <w:pPr>
        <w:tabs>
          <w:tab w:val="left" w:pos="284"/>
        </w:tabs>
        <w:spacing w:after="0" w:line="240" w:lineRule="auto"/>
        <w:jc w:val="both"/>
        <w:rPr>
          <w:rFonts w:ascii="Times New Roman" w:hAnsi="Times New Roman"/>
          <w:sz w:val="8"/>
        </w:rPr>
      </w:pPr>
    </w:p>
    <w:p w14:paraId="5B3E90A2" w14:textId="4846A502" w:rsidR="00B375BE" w:rsidRPr="008641E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18" w:name="_Toc437468789"/>
      <w:r w:rsidRPr="008641E1">
        <w:rPr>
          <w:rFonts w:ascii="Times New Roman" w:eastAsia="Times New Roman" w:hAnsi="Times New Roman"/>
          <w:b/>
          <w:color w:val="000000"/>
          <w:lang w:eastAsia="pl-PL"/>
        </w:rPr>
        <w:t>Plan działania tworzy logiczną całość z budżetem i celami. Jego ostateczny kształt został wypracowany na warsztatach ze społeczeństwem w taki sposób aby odpowiadał na potrzeby beneficjentów ale też na ich możliwości administracyjne i finansowe. Ważn</w:t>
      </w:r>
      <w:r w:rsidR="00774C68" w:rsidRPr="008641E1">
        <w:rPr>
          <w:rFonts w:ascii="Times New Roman" w:eastAsia="Times New Roman" w:hAnsi="Times New Roman"/>
          <w:b/>
          <w:color w:val="000000"/>
          <w:lang w:eastAsia="pl-PL"/>
        </w:rPr>
        <w:t>ą</w:t>
      </w:r>
      <w:r w:rsidRPr="008641E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8641E1" w:rsidRDefault="000579F1" w:rsidP="00C901F6">
      <w:pPr>
        <w:shd w:val="clear" w:color="auto" w:fill="FFE599"/>
        <w:spacing w:after="0" w:line="240" w:lineRule="auto"/>
        <w:jc w:val="both"/>
        <w:rPr>
          <w:rFonts w:ascii="Times New Roman" w:hAnsi="Times New Roman"/>
          <w:b/>
        </w:rPr>
      </w:pPr>
      <w:r w:rsidRPr="008641E1">
        <w:rPr>
          <w:rFonts w:ascii="Times New Roman" w:eastAsia="Times New Roman" w:hAnsi="Times New Roman"/>
          <w:b/>
          <w:color w:val="000000"/>
          <w:lang w:eastAsia="pl-PL"/>
        </w:rPr>
        <w:t>Nabory będą uruchamiane stopniowo z dwóch powodów: weryfikacji stopnia realizacji wskaźników, oraz możliwości finansowo administracyjnych beneficjentów.</w:t>
      </w:r>
    </w:p>
    <w:p w14:paraId="529F4AF4"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lastRenderedPageBreak/>
        <w:t>ROZDZIAŁ VIII: BUDŻET LSR</w:t>
      </w:r>
      <w:bookmarkStart w:id="19" w:name="_Toc433378349"/>
      <w:bookmarkEnd w:id="17"/>
      <w:bookmarkEnd w:id="18"/>
    </w:p>
    <w:p w14:paraId="440B66DB" w14:textId="624BF62A" w:rsidR="00B375BE" w:rsidRPr="008641E1" w:rsidRDefault="0007036E" w:rsidP="00AF1031">
      <w:pPr>
        <w:spacing w:after="0" w:line="240" w:lineRule="auto"/>
        <w:jc w:val="both"/>
        <w:rPr>
          <w:rFonts w:ascii="Times New Roman" w:hAnsi="Times New Roman"/>
          <w:color w:val="000000"/>
          <w:szCs w:val="28"/>
        </w:rPr>
      </w:pPr>
      <w:r w:rsidRPr="008641E1">
        <w:rPr>
          <w:rFonts w:ascii="Times New Roman" w:hAnsi="Times New Roman"/>
          <w:szCs w:val="28"/>
        </w:rPr>
        <w:t xml:space="preserve">Dnia </w:t>
      </w:r>
      <w:r w:rsidR="0046147E" w:rsidRPr="008641E1">
        <w:rPr>
          <w:rFonts w:ascii="Times New Roman" w:hAnsi="Times New Roman"/>
          <w:szCs w:val="28"/>
        </w:rPr>
        <w:t>17.05.2021 roku</w:t>
      </w:r>
      <w:r w:rsidRPr="008641E1">
        <w:rPr>
          <w:rFonts w:ascii="Times New Roman" w:hAnsi="Times New Roman"/>
          <w:szCs w:val="28"/>
        </w:rPr>
        <w:t xml:space="preserve"> Zarząd Lokalnej Grupy Działania ,,</w:t>
      </w:r>
      <w:r w:rsidR="00B64AAE" w:rsidRPr="008641E1">
        <w:rPr>
          <w:rFonts w:ascii="Times New Roman" w:hAnsi="Times New Roman"/>
          <w:szCs w:val="28"/>
        </w:rPr>
        <w:t>Partnerstwo</w:t>
      </w:r>
      <w:r w:rsidRPr="008641E1">
        <w:rPr>
          <w:rFonts w:ascii="Times New Roman" w:hAnsi="Times New Roman"/>
          <w:szCs w:val="28"/>
        </w:rPr>
        <w:t xml:space="preserve"> na Jurze” postanowił przewalutować budżet LSR ze złotówek na euro. </w:t>
      </w:r>
      <w:r w:rsidR="000579F1" w:rsidRPr="008641E1">
        <w:rPr>
          <w:rFonts w:ascii="Times New Roman" w:hAnsi="Times New Roman"/>
          <w:szCs w:val="28"/>
        </w:rPr>
        <w:t xml:space="preserve">Założenia </w:t>
      </w:r>
      <w:r w:rsidR="000579F1" w:rsidRPr="008641E1">
        <w:rPr>
          <w:rFonts w:ascii="Times New Roman" w:hAnsi="Times New Roman"/>
          <w:color w:val="000000"/>
          <w:szCs w:val="28"/>
        </w:rPr>
        <w:t>budżetu dla Strategii rozwoju lokalnego kierowanego przez społeczność, zostały oparte o proces, w</w:t>
      </w:r>
      <w:r w:rsidRPr="008641E1">
        <w:rPr>
          <w:rFonts w:ascii="Times New Roman" w:hAnsi="Times New Roman"/>
          <w:color w:val="000000"/>
          <w:szCs w:val="28"/>
        </w:rPr>
        <w:br/>
      </w:r>
      <w:r w:rsidR="000579F1" w:rsidRPr="008641E1">
        <w:rPr>
          <w:rFonts w:ascii="Times New Roman" w:hAnsi="Times New Roman"/>
          <w:color w:val="000000"/>
          <w:szCs w:val="28"/>
        </w:rPr>
        <w:t>którym partycypacyjnie zidentyfikowano kluczowe zasoby i problemy, w kontekście których określono strategiczne priorytety rozwojowe – cele dla strategii. Poniżej zaprezentowano przyporządkowanie poszczególnych środków bu</w:t>
      </w:r>
      <w:r w:rsidR="0065475F" w:rsidRPr="008641E1">
        <w:rPr>
          <w:rFonts w:ascii="Times New Roman" w:hAnsi="Times New Roman"/>
          <w:color w:val="000000"/>
          <w:szCs w:val="28"/>
        </w:rPr>
        <w:t>dżetu, do </w:t>
      </w:r>
      <w:r w:rsidR="000579F1" w:rsidRPr="008641E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8641E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BUDŻET LSR</w:t>
            </w:r>
          </w:p>
        </w:tc>
      </w:tr>
      <w:tr w:rsidR="0007036E" w:rsidRPr="008641E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255CF472"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xml:space="preserve">Wsparcie </w:t>
            </w:r>
            <w:r w:rsidRPr="008641E1">
              <w:rPr>
                <w:rFonts w:ascii="Times New Roman" w:eastAsia="Times New Roman" w:hAnsi="Times New Roman"/>
                <w:color w:val="FFFFFF" w:themeColor="background1"/>
                <w:lang w:eastAsia="pl-PL"/>
              </w:rPr>
              <w:t xml:space="preserve">finansowe </w:t>
            </w:r>
            <w:r w:rsidRPr="008641E1">
              <w:rPr>
                <w:rFonts w:ascii="Times New Roman" w:eastAsia="Times New Roman" w:hAnsi="Times New Roman"/>
                <w:b/>
                <w:color w:val="FFFFFF" w:themeColor="background1"/>
                <w:lang w:eastAsia="pl-PL"/>
              </w:rPr>
              <w:t>(EURO)</w:t>
            </w:r>
            <w:r w:rsidRPr="008641E1">
              <w:rPr>
                <w:rFonts w:ascii="Times New Roman" w:eastAsia="Times New Roman" w:hAnsi="Times New Roman"/>
                <w:color w:val="FFFFFF" w:themeColor="background1"/>
                <w:lang w:eastAsia="pl-PL"/>
              </w:rPr>
              <w:t xml:space="preserve"> </w:t>
            </w:r>
          </w:p>
        </w:tc>
      </w:tr>
      <w:tr w:rsidR="0007036E" w:rsidRPr="008641E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07036E" w:rsidRPr="008641E1" w:rsidRDefault="0007036E" w:rsidP="0007036E">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5DB3C399"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0E662147" w:rsidR="0007036E" w:rsidRPr="008641E1" w:rsidRDefault="0007036E" w:rsidP="0007036E">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r>
      <w:tr w:rsidR="000255C6" w:rsidRPr="008641E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611D4960" w14:textId="32D4B80C"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c>
          <w:tcPr>
            <w:tcW w:w="2268" w:type="dxa"/>
            <w:tcBorders>
              <w:top w:val="nil"/>
              <w:left w:val="nil"/>
              <w:bottom w:val="single" w:sz="4" w:space="0" w:color="auto"/>
              <w:right w:val="single" w:sz="4" w:space="0" w:color="auto"/>
            </w:tcBorders>
            <w:vAlign w:val="center"/>
          </w:tcPr>
          <w:p w14:paraId="3B94E1A2" w14:textId="5BE6E964"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r>
      <w:tr w:rsidR="000255C6" w:rsidRPr="008641E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723E728D" w14:textId="11B2D65D"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c>
          <w:tcPr>
            <w:tcW w:w="2268" w:type="dxa"/>
            <w:tcBorders>
              <w:top w:val="nil"/>
              <w:left w:val="nil"/>
              <w:bottom w:val="single" w:sz="4" w:space="0" w:color="auto"/>
              <w:right w:val="single" w:sz="4" w:space="0" w:color="auto"/>
            </w:tcBorders>
            <w:vAlign w:val="center"/>
          </w:tcPr>
          <w:p w14:paraId="60BD794A" w14:textId="7E21E73C"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r>
      <w:tr w:rsidR="000255C6" w:rsidRPr="008641E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25C7B58D" w14:textId="1D4200C1"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c>
          <w:tcPr>
            <w:tcW w:w="2268" w:type="dxa"/>
            <w:tcBorders>
              <w:top w:val="nil"/>
              <w:left w:val="nil"/>
              <w:bottom w:val="single" w:sz="4" w:space="0" w:color="auto"/>
              <w:right w:val="single" w:sz="4" w:space="0" w:color="auto"/>
            </w:tcBorders>
            <w:vAlign w:val="center"/>
          </w:tcPr>
          <w:p w14:paraId="798CB697" w14:textId="5D3AAEEE"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r>
      <w:tr w:rsidR="000255C6" w:rsidRPr="008641E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0255C6" w:rsidRPr="008641E1" w:rsidRDefault="000255C6" w:rsidP="000255C6">
            <w:pPr>
              <w:spacing w:after="0" w:line="240" w:lineRule="auto"/>
              <w:jc w:val="center"/>
              <w:rPr>
                <w:rFonts w:ascii="Times New Roman" w:eastAsia="Times New Roman" w:hAnsi="Times New Roman"/>
                <w:color w:val="000000"/>
                <w:lang w:eastAsia="pl-PL"/>
              </w:rPr>
            </w:pPr>
            <w:r w:rsidRPr="008641E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794968FA" w14:textId="0AB5C129"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c>
          <w:tcPr>
            <w:tcW w:w="2268" w:type="dxa"/>
            <w:tcBorders>
              <w:top w:val="nil"/>
              <w:left w:val="nil"/>
              <w:bottom w:val="single" w:sz="4" w:space="0" w:color="auto"/>
              <w:right w:val="single" w:sz="4" w:space="0" w:color="auto"/>
            </w:tcBorders>
            <w:vAlign w:val="center"/>
          </w:tcPr>
          <w:p w14:paraId="104D47B8" w14:textId="5468CCDB" w:rsidR="000255C6" w:rsidRPr="008641E1" w:rsidRDefault="000255C6" w:rsidP="000255C6">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r>
      <w:tr w:rsidR="000255C6" w:rsidRPr="008641E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0255C6" w:rsidRPr="008641E1" w:rsidRDefault="000255C6" w:rsidP="000255C6">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27B8E848" w14:textId="7C73FEE5" w:rsidR="000255C6" w:rsidRPr="008641E1" w:rsidRDefault="000255C6" w:rsidP="000255C6">
            <w:pPr>
              <w:spacing w:after="0" w:line="240" w:lineRule="auto"/>
              <w:jc w:val="right"/>
              <w:rPr>
                <w:rFonts w:ascii="Times New Roman" w:eastAsia="Times New Roman" w:hAnsi="Times New Roman"/>
                <w:b/>
                <w:lang w:eastAsia="pl-PL"/>
              </w:rPr>
            </w:pPr>
            <w:r w:rsidRPr="008641E1">
              <w:rPr>
                <w:rFonts w:ascii="Times New Roman" w:eastAsia="Times New Roman" w:hAnsi="Times New Roman"/>
                <w:b/>
                <w:lang w:eastAsia="pl-PL"/>
              </w:rPr>
              <w:t>2 715 925,00</w:t>
            </w:r>
          </w:p>
        </w:tc>
        <w:tc>
          <w:tcPr>
            <w:tcW w:w="2268" w:type="dxa"/>
            <w:tcBorders>
              <w:top w:val="nil"/>
              <w:left w:val="nil"/>
              <w:bottom w:val="single" w:sz="4" w:space="0" w:color="auto"/>
              <w:right w:val="single" w:sz="4" w:space="0" w:color="auto"/>
            </w:tcBorders>
            <w:shd w:val="clear" w:color="auto" w:fill="92D050"/>
            <w:vAlign w:val="center"/>
          </w:tcPr>
          <w:p w14:paraId="7BB3D357" w14:textId="4101C7D1" w:rsidR="000255C6" w:rsidRPr="008641E1" w:rsidRDefault="000255C6" w:rsidP="000255C6">
            <w:pPr>
              <w:spacing w:after="0" w:line="240" w:lineRule="auto"/>
              <w:jc w:val="right"/>
              <w:rPr>
                <w:rFonts w:ascii="Times New Roman" w:eastAsia="Times New Roman" w:hAnsi="Times New Roman"/>
                <w:b/>
                <w:lang w:eastAsia="pl-PL"/>
              </w:rPr>
            </w:pPr>
            <w:r w:rsidRPr="008641E1">
              <w:rPr>
                <w:rFonts w:ascii="Times New Roman" w:eastAsia="Times New Roman" w:hAnsi="Times New Roman"/>
                <w:b/>
                <w:lang w:eastAsia="pl-PL"/>
              </w:rPr>
              <w:t>2 715 925,00</w:t>
            </w:r>
          </w:p>
        </w:tc>
      </w:tr>
    </w:tbl>
    <w:p w14:paraId="6AED0FC2" w14:textId="77777777" w:rsidR="00D7395E" w:rsidRPr="008641E1" w:rsidRDefault="00D7395E" w:rsidP="00AF1031">
      <w:pPr>
        <w:spacing w:after="0" w:line="240" w:lineRule="auto"/>
        <w:jc w:val="both"/>
        <w:rPr>
          <w:rFonts w:ascii="Times New Roman" w:hAnsi="Times New Roman"/>
          <w:color w:val="000000"/>
        </w:rPr>
      </w:pPr>
    </w:p>
    <w:p w14:paraId="0B2CDCBF" w14:textId="77777777" w:rsidR="00B375BE" w:rsidRPr="008641E1" w:rsidRDefault="000579F1" w:rsidP="00AF1031">
      <w:pPr>
        <w:shd w:val="clear" w:color="auto" w:fill="FFE599"/>
        <w:spacing w:after="0" w:line="240" w:lineRule="auto"/>
        <w:jc w:val="both"/>
        <w:rPr>
          <w:rFonts w:ascii="Times New Roman" w:hAnsi="Times New Roman"/>
          <w:color w:val="000000"/>
        </w:rPr>
      </w:pPr>
      <w:r w:rsidRPr="008641E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413"/>
        <w:gridCol w:w="1590"/>
        <w:gridCol w:w="7482"/>
      </w:tblGrid>
      <w:tr w:rsidR="00B375BE" w:rsidRPr="008641E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8641E1" w:rsidRDefault="000579F1" w:rsidP="00AF1031">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POWIĄZANIE BUDŻETU Z CELAMI STRATEGII I PLANEM DZIAŁANIA</w:t>
            </w:r>
          </w:p>
        </w:tc>
      </w:tr>
      <w:tr w:rsidR="00B375BE" w:rsidRPr="008641E1" w14:paraId="08E2DCB4" w14:textId="77777777" w:rsidTr="0080541A">
        <w:trPr>
          <w:trHeight w:val="278"/>
          <w:jc w:val="center"/>
        </w:trPr>
        <w:tc>
          <w:tcPr>
            <w:tcW w:w="1413"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Cele szczegółowe</w:t>
            </w:r>
          </w:p>
        </w:tc>
        <w:tc>
          <w:tcPr>
            <w:tcW w:w="1590" w:type="dxa"/>
            <w:tcBorders>
              <w:top w:val="nil"/>
              <w:left w:val="nil"/>
              <w:bottom w:val="single" w:sz="4" w:space="0" w:color="auto"/>
              <w:right w:val="single" w:sz="4" w:space="0" w:color="auto"/>
            </w:tcBorders>
            <w:shd w:val="clear" w:color="auto" w:fill="92D050"/>
          </w:tcPr>
          <w:p w14:paraId="2D474188" w14:textId="6039D461"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 xml:space="preserve">Wartość budżetu w </w:t>
            </w:r>
            <w:r w:rsidR="000F1E54" w:rsidRPr="008641E1">
              <w:rPr>
                <w:rFonts w:ascii="Times New Roman" w:eastAsia="Times New Roman" w:hAnsi="Times New Roman"/>
                <w:b/>
                <w:color w:val="FFFFFF" w:themeColor="background1"/>
                <w:lang w:eastAsia="pl-PL"/>
              </w:rPr>
              <w:t xml:space="preserve">EURO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8641E1" w:rsidRDefault="000579F1" w:rsidP="00AF1031">
            <w:pPr>
              <w:spacing w:after="0" w:line="240" w:lineRule="auto"/>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Powiązanie celów z budżetem</w:t>
            </w:r>
          </w:p>
        </w:tc>
      </w:tr>
      <w:tr w:rsidR="00B375BE" w:rsidRPr="008641E1" w14:paraId="574AEFAE" w14:textId="77777777" w:rsidTr="009F285E">
        <w:trPr>
          <w:trHeight w:val="615"/>
          <w:jc w:val="center"/>
        </w:trPr>
        <w:tc>
          <w:tcPr>
            <w:tcW w:w="1413" w:type="dxa"/>
            <w:tcBorders>
              <w:top w:val="nil"/>
              <w:left w:val="single" w:sz="4" w:space="0" w:color="auto"/>
              <w:bottom w:val="single" w:sz="4" w:space="0" w:color="auto"/>
              <w:right w:val="single" w:sz="4" w:space="0" w:color="auto"/>
            </w:tcBorders>
            <w:shd w:val="clear" w:color="auto" w:fill="auto"/>
          </w:tcPr>
          <w:p w14:paraId="0239A635"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1.1. Kształtowanie oferty oraz warunków dla spędzania czasu wolnego mieszkańców oraz rozwój potencjału turystycznego i rekreacyjnego obszaru objętego LSR</w:t>
            </w:r>
          </w:p>
          <w:p w14:paraId="78A9F74C" w14:textId="77777777" w:rsidR="00B375BE" w:rsidRPr="009F285E" w:rsidRDefault="00B375BE" w:rsidP="00AF1031">
            <w:pPr>
              <w:spacing w:after="0" w:line="240" w:lineRule="auto"/>
              <w:rPr>
                <w:rFonts w:ascii="Times New Roman" w:eastAsia="Times New Roman" w:hAnsi="Times New Roman"/>
                <w:lang w:eastAsia="pl-PL"/>
              </w:rPr>
            </w:pPr>
          </w:p>
        </w:tc>
        <w:tc>
          <w:tcPr>
            <w:tcW w:w="1590" w:type="dxa"/>
            <w:tcBorders>
              <w:top w:val="nil"/>
              <w:left w:val="nil"/>
              <w:bottom w:val="single" w:sz="4" w:space="0" w:color="auto"/>
              <w:right w:val="single" w:sz="4" w:space="0" w:color="auto"/>
            </w:tcBorders>
            <w:shd w:val="clear" w:color="auto" w:fill="auto"/>
          </w:tcPr>
          <w:p w14:paraId="454EDE90" w14:textId="0A82757C" w:rsidR="0080541A" w:rsidRDefault="0080541A" w:rsidP="009F285E">
            <w:pPr>
              <w:spacing w:after="0" w:line="240" w:lineRule="auto"/>
              <w:rPr>
                <w:rFonts w:ascii="Times New Roman" w:eastAsia="Times New Roman" w:hAnsi="Times New Roman"/>
                <w:b/>
                <w:bCs/>
                <w:strike/>
                <w:color w:val="FF0000"/>
                <w:lang w:eastAsia="pl-PL"/>
              </w:rPr>
            </w:pPr>
            <w:r w:rsidRPr="00C124B1">
              <w:rPr>
                <w:rFonts w:ascii="Times New Roman" w:eastAsia="Times New Roman" w:hAnsi="Times New Roman"/>
                <w:b/>
                <w:bCs/>
                <w:strike/>
                <w:color w:val="FF0000"/>
                <w:lang w:eastAsia="pl-PL"/>
              </w:rPr>
              <w:t>946 821,25</w:t>
            </w:r>
          </w:p>
          <w:p w14:paraId="49E1D091" w14:textId="770B1F31" w:rsidR="00C124B1" w:rsidRDefault="00C124B1" w:rsidP="009F285E">
            <w:pPr>
              <w:spacing w:after="0" w:line="240" w:lineRule="auto"/>
              <w:rPr>
                <w:rFonts w:ascii="Times New Roman" w:eastAsia="Times New Roman" w:hAnsi="Times New Roman"/>
                <w:b/>
                <w:bCs/>
                <w:strike/>
                <w:color w:val="FF0000"/>
                <w:lang w:eastAsia="pl-PL"/>
              </w:rPr>
            </w:pPr>
          </w:p>
          <w:p w14:paraId="00B896D0" w14:textId="62835659" w:rsidR="00C124B1" w:rsidRPr="00C124B1" w:rsidRDefault="00C124B1" w:rsidP="009F285E">
            <w:pPr>
              <w:spacing w:after="0" w:line="240" w:lineRule="auto"/>
              <w:rPr>
                <w:rFonts w:ascii="Times New Roman" w:eastAsia="Times New Roman" w:hAnsi="Times New Roman"/>
                <w:b/>
                <w:bCs/>
                <w:color w:val="FF0000"/>
                <w:lang w:eastAsia="pl-PL"/>
              </w:rPr>
            </w:pPr>
            <w:r w:rsidRPr="00C124B1">
              <w:rPr>
                <w:rFonts w:ascii="Times New Roman" w:eastAsia="Times New Roman" w:hAnsi="Times New Roman"/>
                <w:b/>
                <w:bCs/>
                <w:color w:val="FF0000"/>
                <w:lang w:eastAsia="pl-PL"/>
              </w:rPr>
              <w:t>880 897,25</w:t>
            </w:r>
          </w:p>
          <w:p w14:paraId="0B7428B2" w14:textId="0249DC28" w:rsidR="003462B5" w:rsidRPr="00FA4FFC" w:rsidRDefault="003462B5" w:rsidP="009F285E">
            <w:pPr>
              <w:spacing w:after="0" w:line="240" w:lineRule="auto"/>
              <w:rPr>
                <w:rFonts w:ascii="Times New Roman" w:eastAsia="Times New Roman" w:hAnsi="Times New Roman"/>
                <w:b/>
                <w:bCs/>
                <w:lang w:eastAsia="pl-PL"/>
              </w:rPr>
            </w:pPr>
          </w:p>
          <w:p w14:paraId="529525A9" w14:textId="77777777" w:rsidR="00C124B1" w:rsidRDefault="0080541A" w:rsidP="009F285E">
            <w:pPr>
              <w:spacing w:after="0" w:line="240" w:lineRule="auto"/>
              <w:rPr>
                <w:rFonts w:ascii="Times New Roman" w:eastAsia="Times New Roman" w:hAnsi="Times New Roman"/>
                <w:b/>
                <w:bCs/>
                <w:lang w:eastAsia="pl-PL"/>
              </w:rPr>
            </w:pPr>
            <w:r w:rsidRPr="00C124B1">
              <w:rPr>
                <w:rFonts w:ascii="Times New Roman" w:eastAsia="Times New Roman" w:hAnsi="Times New Roman"/>
                <w:b/>
                <w:bCs/>
                <w:strike/>
                <w:color w:val="FF0000"/>
                <w:lang w:eastAsia="pl-PL"/>
              </w:rPr>
              <w:t>42,75</w:t>
            </w:r>
          </w:p>
          <w:p w14:paraId="601AACF1" w14:textId="646B90B5" w:rsidR="0080541A" w:rsidRPr="00FA4FFC" w:rsidRDefault="00C124B1" w:rsidP="009F285E">
            <w:pPr>
              <w:spacing w:after="0" w:line="240" w:lineRule="auto"/>
              <w:rPr>
                <w:rFonts w:ascii="Times New Roman" w:eastAsia="Times New Roman" w:hAnsi="Times New Roman"/>
                <w:b/>
                <w:bCs/>
                <w:lang w:eastAsia="pl-PL"/>
              </w:rPr>
            </w:pPr>
            <w:r w:rsidRPr="00C124B1">
              <w:rPr>
                <w:rFonts w:ascii="Times New Roman" w:eastAsia="Times New Roman" w:hAnsi="Times New Roman"/>
                <w:b/>
                <w:bCs/>
                <w:color w:val="FF0000"/>
                <w:lang w:eastAsia="pl-PL"/>
              </w:rPr>
              <w:t xml:space="preserve">39,77 </w:t>
            </w:r>
            <w:r w:rsidR="0080541A" w:rsidRPr="00FA4FFC">
              <w:rPr>
                <w:rFonts w:ascii="Times New Roman" w:eastAsia="Times New Roman" w:hAnsi="Times New Roman"/>
                <w:b/>
                <w:bCs/>
                <w:lang w:eastAsia="pl-PL"/>
              </w:rPr>
              <w:t>%</w:t>
            </w:r>
          </w:p>
          <w:p w14:paraId="17E3A5EC" w14:textId="61E8EE5C" w:rsidR="00B375BE" w:rsidRPr="009F285E" w:rsidRDefault="000579F1" w:rsidP="009F285E">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wartości budżetu</w:t>
            </w:r>
          </w:p>
          <w:p w14:paraId="13610450"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shd w:val="clear" w:color="auto" w:fill="auto"/>
          </w:tcPr>
          <w:p w14:paraId="0BEF1FAC"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defaworyzowanych, dla których realizacja różnego rodzaj przedsięwzięć może istotnie pomóc i </w:t>
            </w:r>
            <w:r w:rsidRPr="009F285E">
              <w:rPr>
                <w:rFonts w:ascii="Times New Roman" w:hAnsi="Times New Roman"/>
              </w:rPr>
              <w:t>sprzyjać ich włączeniu społecznemu.</w:t>
            </w:r>
          </w:p>
          <w:p w14:paraId="6F9EBC35"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25C2651E" w14:textId="5BC064A4" w:rsidR="00B375BE" w:rsidRPr="009F285E" w:rsidRDefault="000579F1" w:rsidP="009F285E">
            <w:pPr>
              <w:spacing w:after="0" w:line="240" w:lineRule="auto"/>
              <w:rPr>
                <w:rFonts w:ascii="Times New Roman" w:eastAsia="Times New Roman" w:hAnsi="Times New Roman"/>
                <w:b/>
                <w:bCs/>
                <w:lang w:eastAsia="pl-PL"/>
              </w:rPr>
            </w:pPr>
            <w:r w:rsidRPr="009F285E">
              <w:rPr>
                <w:rFonts w:ascii="Times New Roman" w:eastAsia="Times New Roman" w:hAnsi="Times New Roman"/>
                <w:b/>
                <w:lang w:eastAsia="pl-PL"/>
              </w:rPr>
              <w:t>Dlatego też, w budżecie LSR na działania w ty</w:t>
            </w:r>
            <w:r w:rsidR="00BB3D05" w:rsidRPr="009F285E">
              <w:rPr>
                <w:rFonts w:ascii="Times New Roman" w:eastAsia="Times New Roman" w:hAnsi="Times New Roman"/>
                <w:b/>
                <w:lang w:eastAsia="pl-PL"/>
              </w:rPr>
              <w:t>m z</w:t>
            </w:r>
            <w:r w:rsidR="000F188A" w:rsidRPr="009F285E">
              <w:rPr>
                <w:rFonts w:ascii="Times New Roman" w:eastAsia="Times New Roman" w:hAnsi="Times New Roman"/>
                <w:b/>
                <w:lang w:eastAsia="pl-PL"/>
              </w:rPr>
              <w:t xml:space="preserve">akresie przeznaczono ponad </w:t>
            </w:r>
            <w:r w:rsidR="00F95063" w:rsidRPr="009F285E">
              <w:rPr>
                <w:rFonts w:ascii="Times New Roman" w:eastAsia="Times New Roman" w:hAnsi="Times New Roman"/>
                <w:b/>
                <w:lang w:eastAsia="pl-PL"/>
              </w:rPr>
              <w:t xml:space="preserve"> </w:t>
            </w:r>
            <w:r w:rsidR="0080541A" w:rsidRPr="00C124B1">
              <w:rPr>
                <w:rFonts w:ascii="Times New Roman" w:eastAsia="Times New Roman" w:hAnsi="Times New Roman"/>
                <w:b/>
                <w:strike/>
                <w:color w:val="FF0000"/>
                <w:lang w:eastAsia="pl-PL"/>
              </w:rPr>
              <w:t>42,75</w:t>
            </w:r>
            <w:r w:rsidR="00C124B1">
              <w:rPr>
                <w:rFonts w:ascii="Times New Roman" w:eastAsia="Times New Roman" w:hAnsi="Times New Roman"/>
                <w:b/>
                <w:lang w:eastAsia="pl-PL"/>
              </w:rPr>
              <w:t xml:space="preserve"> </w:t>
            </w:r>
            <w:r w:rsidR="00C124B1" w:rsidRPr="00C124B1">
              <w:rPr>
                <w:rFonts w:ascii="Times New Roman" w:eastAsia="Times New Roman" w:hAnsi="Times New Roman"/>
                <w:b/>
                <w:color w:val="FF0000"/>
                <w:lang w:eastAsia="pl-PL"/>
              </w:rPr>
              <w:t>39,77</w:t>
            </w:r>
            <w:r w:rsidR="0080541A" w:rsidRPr="00FA4FFC">
              <w:rPr>
                <w:rFonts w:ascii="Times New Roman" w:eastAsia="Times New Roman" w:hAnsi="Times New Roman"/>
                <w:b/>
                <w:lang w:eastAsia="pl-PL"/>
              </w:rPr>
              <w:t xml:space="preserve">% </w:t>
            </w:r>
            <w:r w:rsidRPr="009F285E">
              <w:rPr>
                <w:rFonts w:ascii="Times New Roman" w:eastAsia="Times New Roman" w:hAnsi="Times New Roman"/>
                <w:b/>
                <w:lang w:eastAsia="pl-PL"/>
              </w:rPr>
              <w:t xml:space="preserve">dostępnych środków. </w:t>
            </w:r>
          </w:p>
          <w:p w14:paraId="2DADFA61" w14:textId="77777777" w:rsidR="0000317E" w:rsidRPr="009F285E" w:rsidRDefault="000579F1" w:rsidP="0000317E">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Realizacja LSR: zakres wsparcia PROW art. 35 ust. 1 lit. b rozporządzenia nr 1303/2013, </w:t>
            </w:r>
          </w:p>
          <w:p w14:paraId="066B23D9" w14:textId="77777777" w:rsidR="00B375BE" w:rsidRPr="009F285E" w:rsidRDefault="000579F1" w:rsidP="00844164">
            <w:pPr>
              <w:spacing w:after="0" w:line="240" w:lineRule="auto"/>
              <w:jc w:val="both"/>
              <w:rPr>
                <w:rFonts w:ascii="Times New Roman" w:eastAsia="Times New Roman" w:hAnsi="Times New Roman"/>
                <w:b/>
                <w:lang w:eastAsia="pl-PL"/>
              </w:rPr>
            </w:pPr>
            <w:r w:rsidRPr="009F285E">
              <w:rPr>
                <w:rFonts w:ascii="Times New Roman" w:eastAsia="Times New Roman" w:hAnsi="Times New Roman"/>
                <w:b/>
                <w:lang w:eastAsia="pl-PL"/>
              </w:rPr>
              <w:t>Plan działania został oparty o potrzeby i możliwości społeczeństwa oraz potencjalnych beneficjentów. Nabory będą uruchamiane stopniowo z dwóch powodów: weryfikacj</w:t>
            </w:r>
            <w:r w:rsidR="00844164" w:rsidRPr="009F285E">
              <w:rPr>
                <w:rFonts w:ascii="Times New Roman" w:eastAsia="Times New Roman" w:hAnsi="Times New Roman"/>
                <w:b/>
                <w:lang w:eastAsia="pl-PL"/>
              </w:rPr>
              <w:t>i stopnia realizacji wskaźników</w:t>
            </w:r>
            <w:r w:rsidRPr="009F285E">
              <w:rPr>
                <w:rFonts w:ascii="Times New Roman" w:eastAsia="Times New Roman" w:hAnsi="Times New Roman"/>
                <w:b/>
                <w:lang w:eastAsia="pl-PL"/>
              </w:rPr>
              <w:t xml:space="preserve"> oraz możliwości finansowo</w:t>
            </w:r>
            <w:r w:rsidR="00844164" w:rsidRPr="009F285E">
              <w:rPr>
                <w:rFonts w:ascii="Times New Roman" w:eastAsia="Times New Roman" w:hAnsi="Times New Roman"/>
                <w:b/>
                <w:lang w:eastAsia="pl-PL"/>
              </w:rPr>
              <w:t>-</w:t>
            </w:r>
            <w:r w:rsidRPr="009F285E">
              <w:rPr>
                <w:rFonts w:ascii="Times New Roman" w:eastAsia="Times New Roman" w:hAnsi="Times New Roman"/>
                <w:b/>
                <w:lang w:eastAsia="pl-PL"/>
              </w:rPr>
              <w:t>administracyjnych beneficjentów.</w:t>
            </w:r>
          </w:p>
        </w:tc>
      </w:tr>
      <w:tr w:rsidR="00B375BE" w:rsidRPr="008641E1" w14:paraId="30A72624" w14:textId="77777777" w:rsidTr="009F285E">
        <w:trPr>
          <w:trHeight w:val="600"/>
          <w:jc w:val="center"/>
        </w:trPr>
        <w:tc>
          <w:tcPr>
            <w:tcW w:w="1413" w:type="dxa"/>
            <w:tcBorders>
              <w:top w:val="nil"/>
              <w:left w:val="single" w:sz="4" w:space="0" w:color="auto"/>
              <w:bottom w:val="single" w:sz="4" w:space="0" w:color="auto"/>
              <w:right w:val="single" w:sz="4" w:space="0" w:color="auto"/>
            </w:tcBorders>
            <w:shd w:val="clear" w:color="auto" w:fill="auto"/>
          </w:tcPr>
          <w:p w14:paraId="70D9DAB9" w14:textId="77777777" w:rsidR="00B375BE" w:rsidRPr="009F285E" w:rsidRDefault="000579F1" w:rsidP="00AF1031">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1.2. Wsparcie i promocja efektywnej, nowoczesnej gospodarki, w tym turystycznej, opartej na lokalnych zasobach</w:t>
            </w:r>
          </w:p>
          <w:p w14:paraId="70A8D65A" w14:textId="77777777" w:rsidR="00B375BE" w:rsidRPr="009F285E" w:rsidRDefault="00B375BE" w:rsidP="00AF1031">
            <w:pPr>
              <w:spacing w:after="0" w:line="240" w:lineRule="auto"/>
              <w:rPr>
                <w:rFonts w:ascii="Times New Roman" w:eastAsia="Times New Roman" w:hAnsi="Times New Roman"/>
                <w:lang w:eastAsia="pl-PL"/>
              </w:rPr>
            </w:pPr>
          </w:p>
        </w:tc>
        <w:tc>
          <w:tcPr>
            <w:tcW w:w="1590" w:type="dxa"/>
            <w:tcBorders>
              <w:top w:val="nil"/>
              <w:left w:val="nil"/>
              <w:bottom w:val="single" w:sz="4" w:space="0" w:color="auto"/>
              <w:right w:val="single" w:sz="4" w:space="0" w:color="auto"/>
            </w:tcBorders>
            <w:shd w:val="clear" w:color="auto" w:fill="auto"/>
          </w:tcPr>
          <w:p w14:paraId="41C2A06A" w14:textId="7EE1DC8A" w:rsidR="0080541A" w:rsidRDefault="0080541A" w:rsidP="009F285E">
            <w:pPr>
              <w:spacing w:after="0" w:line="240" w:lineRule="auto"/>
              <w:rPr>
                <w:rFonts w:ascii="Times New Roman" w:eastAsia="Times New Roman" w:hAnsi="Times New Roman"/>
                <w:b/>
                <w:bCs/>
                <w:strike/>
                <w:color w:val="FF0000"/>
                <w:lang w:eastAsia="pl-PL"/>
              </w:rPr>
            </w:pPr>
            <w:r w:rsidRPr="00C124B1">
              <w:rPr>
                <w:rFonts w:ascii="Times New Roman" w:eastAsia="Times New Roman" w:hAnsi="Times New Roman"/>
                <w:b/>
                <w:bCs/>
                <w:strike/>
                <w:color w:val="FF0000"/>
                <w:lang w:eastAsia="pl-PL"/>
              </w:rPr>
              <w:t>1 256 922,75</w:t>
            </w:r>
          </w:p>
          <w:p w14:paraId="39D688BA" w14:textId="7648254D" w:rsidR="00C124B1" w:rsidRDefault="00C124B1" w:rsidP="009F285E">
            <w:pPr>
              <w:spacing w:after="0" w:line="240" w:lineRule="auto"/>
              <w:rPr>
                <w:rFonts w:ascii="Times New Roman" w:eastAsia="Times New Roman" w:hAnsi="Times New Roman"/>
                <w:b/>
                <w:bCs/>
                <w:strike/>
                <w:color w:val="FF0000"/>
                <w:lang w:eastAsia="pl-PL"/>
              </w:rPr>
            </w:pPr>
          </w:p>
          <w:p w14:paraId="48CC0417" w14:textId="52BFF0D3" w:rsidR="00C124B1" w:rsidRPr="00C124B1" w:rsidRDefault="00C124B1" w:rsidP="009F285E">
            <w:pPr>
              <w:spacing w:after="0" w:line="240" w:lineRule="auto"/>
              <w:rPr>
                <w:rFonts w:ascii="Times New Roman" w:eastAsia="Times New Roman" w:hAnsi="Times New Roman"/>
                <w:b/>
                <w:bCs/>
                <w:color w:val="FF0000"/>
                <w:lang w:eastAsia="pl-PL"/>
              </w:rPr>
            </w:pPr>
            <w:r>
              <w:rPr>
                <w:rFonts w:ascii="Times New Roman" w:eastAsia="Times New Roman" w:hAnsi="Times New Roman"/>
                <w:b/>
                <w:bCs/>
                <w:color w:val="FF0000"/>
                <w:lang w:eastAsia="pl-PL"/>
              </w:rPr>
              <w:t>1 322 846,75</w:t>
            </w:r>
          </w:p>
          <w:p w14:paraId="3329585B" w14:textId="77777777" w:rsidR="003462B5" w:rsidRPr="00FA4FFC" w:rsidRDefault="003462B5" w:rsidP="009F285E">
            <w:pPr>
              <w:spacing w:after="0" w:line="240" w:lineRule="auto"/>
              <w:rPr>
                <w:rFonts w:ascii="Times New Roman" w:eastAsia="Times New Roman" w:hAnsi="Times New Roman"/>
                <w:b/>
                <w:bCs/>
                <w:lang w:eastAsia="pl-PL"/>
              </w:rPr>
            </w:pPr>
          </w:p>
          <w:p w14:paraId="51A453D0" w14:textId="7C1C01BC" w:rsidR="00C124B1" w:rsidRDefault="0080541A" w:rsidP="009F285E">
            <w:pPr>
              <w:spacing w:after="0" w:line="240" w:lineRule="auto"/>
              <w:rPr>
                <w:rFonts w:ascii="Times New Roman" w:eastAsia="Times New Roman" w:hAnsi="Times New Roman"/>
                <w:b/>
                <w:bCs/>
                <w:strike/>
                <w:color w:val="FF0000"/>
                <w:lang w:eastAsia="pl-PL"/>
              </w:rPr>
            </w:pPr>
            <w:r w:rsidRPr="00C124B1">
              <w:rPr>
                <w:rFonts w:ascii="Times New Roman" w:eastAsia="Times New Roman" w:hAnsi="Times New Roman"/>
                <w:b/>
                <w:bCs/>
                <w:strike/>
                <w:color w:val="FF0000"/>
                <w:lang w:eastAsia="pl-PL"/>
              </w:rPr>
              <w:t>56,75</w:t>
            </w:r>
          </w:p>
          <w:p w14:paraId="597B8A66" w14:textId="77777777" w:rsidR="00C124B1" w:rsidRDefault="00C124B1" w:rsidP="009F285E">
            <w:pPr>
              <w:spacing w:after="0" w:line="240" w:lineRule="auto"/>
              <w:rPr>
                <w:rFonts w:ascii="Times New Roman" w:eastAsia="Times New Roman" w:hAnsi="Times New Roman"/>
                <w:b/>
                <w:bCs/>
                <w:lang w:eastAsia="pl-PL"/>
              </w:rPr>
            </w:pPr>
          </w:p>
          <w:p w14:paraId="0BC9EDFE" w14:textId="7497BC34" w:rsidR="0080541A" w:rsidRPr="00FA4FFC" w:rsidRDefault="00C124B1" w:rsidP="009F285E">
            <w:pPr>
              <w:spacing w:after="0" w:line="240" w:lineRule="auto"/>
              <w:rPr>
                <w:rFonts w:ascii="Times New Roman" w:eastAsia="Times New Roman" w:hAnsi="Times New Roman"/>
                <w:b/>
                <w:bCs/>
                <w:lang w:eastAsia="pl-PL"/>
              </w:rPr>
            </w:pPr>
            <w:r w:rsidRPr="00C124B1">
              <w:rPr>
                <w:rFonts w:ascii="Times New Roman" w:eastAsia="Times New Roman" w:hAnsi="Times New Roman"/>
                <w:b/>
                <w:bCs/>
                <w:color w:val="FF0000"/>
                <w:lang w:eastAsia="pl-PL"/>
              </w:rPr>
              <w:t xml:space="preserve">59,73 </w:t>
            </w:r>
            <w:r w:rsidR="0080541A" w:rsidRPr="00FA4FFC">
              <w:rPr>
                <w:rFonts w:ascii="Times New Roman" w:eastAsia="Times New Roman" w:hAnsi="Times New Roman"/>
                <w:b/>
                <w:bCs/>
                <w:lang w:eastAsia="pl-PL"/>
              </w:rPr>
              <w:t>%</w:t>
            </w:r>
          </w:p>
          <w:p w14:paraId="2A0A8EE4" w14:textId="77777777" w:rsidR="003462B5" w:rsidRPr="009F285E" w:rsidRDefault="003462B5" w:rsidP="00F0739A">
            <w:pPr>
              <w:spacing w:after="0" w:line="240" w:lineRule="auto"/>
              <w:rPr>
                <w:rFonts w:ascii="Times New Roman" w:eastAsia="Times New Roman" w:hAnsi="Times New Roman"/>
                <w:lang w:eastAsia="pl-PL"/>
              </w:rPr>
            </w:pPr>
          </w:p>
          <w:p w14:paraId="32BA8754" w14:textId="57566FC4" w:rsidR="00B375BE" w:rsidRPr="009F285E" w:rsidRDefault="000579F1" w:rsidP="00F0739A">
            <w:pPr>
              <w:spacing w:after="0" w:line="240" w:lineRule="auto"/>
              <w:rPr>
                <w:rFonts w:ascii="Times New Roman" w:eastAsia="Times New Roman" w:hAnsi="Times New Roman"/>
                <w:lang w:eastAsia="pl-PL"/>
              </w:rPr>
            </w:pPr>
            <w:r w:rsidRPr="009F285E">
              <w:rPr>
                <w:rFonts w:ascii="Times New Roman" w:eastAsia="Times New Roman" w:hAnsi="Times New Roman"/>
                <w:lang w:eastAsia="pl-PL"/>
              </w:rPr>
              <w:t xml:space="preserve">wartości budżetu poddziałania „Wsparcie </w:t>
            </w:r>
            <w:r w:rsidRPr="009F285E">
              <w:rPr>
                <w:rFonts w:ascii="Times New Roman" w:eastAsia="Times New Roman" w:hAnsi="Times New Roman"/>
                <w:lang w:eastAsia="pl-PL"/>
              </w:rPr>
              <w:lastRenderedPageBreak/>
              <w:t>na wdrażanie operacji w ramach strategii rozwoju lokalnego kierowanego przez społeczność”</w:t>
            </w:r>
          </w:p>
        </w:tc>
        <w:tc>
          <w:tcPr>
            <w:tcW w:w="7482" w:type="dxa"/>
            <w:tcBorders>
              <w:top w:val="nil"/>
              <w:left w:val="nil"/>
              <w:bottom w:val="single" w:sz="4" w:space="0" w:color="auto"/>
              <w:right w:val="single" w:sz="4" w:space="0" w:color="auto"/>
            </w:tcBorders>
            <w:shd w:val="clear" w:color="auto" w:fill="auto"/>
          </w:tcPr>
          <w:p w14:paraId="38E66208" w14:textId="0DCA516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lastRenderedPageBreak/>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położenia pomiędzy dwoma dużymi aglomeracjami (Kraków, konurbacja śląska) jako rynkami zbytu i dobrym systemem szybkiej komunikacji do nich, istotnym </w:t>
            </w:r>
            <w:r w:rsidR="00C6245E" w:rsidRPr="009F285E">
              <w:rPr>
                <w:rFonts w:ascii="Times New Roman" w:eastAsia="Times New Roman" w:hAnsi="Times New Roman"/>
                <w:lang w:eastAsia="pl-PL"/>
              </w:rPr>
              <w:br/>
            </w:r>
            <w:r w:rsidRPr="009F285E">
              <w:rPr>
                <w:rFonts w:ascii="Times New Roman" w:eastAsia="Times New Roman" w:hAnsi="Times New Roman"/>
                <w:lang w:eastAsia="pl-PL"/>
              </w:rPr>
              <w:t xml:space="preserve">wydaje się być możliwość wykorzystania potencjału obszaru objętego LSR, dla rozwoju przemysłów czasu wolnego. Dlatego istotnym w kontekście rozwoju </w:t>
            </w:r>
            <w:r w:rsidRPr="009F285E">
              <w:rPr>
                <w:rFonts w:ascii="Times New Roman" w:eastAsia="Times New Roman" w:hAnsi="Times New Roman"/>
                <w:lang w:eastAsia="pl-PL"/>
              </w:rPr>
              <w:lastRenderedPageBreak/>
              <w:t>przedsiębiorczości jest uwzględnienie branży turystycznej oraz przedsięwzięć biznesowych opartych na lokalnych zasobach, co komplementarne jest do działań zaplanowanych w celu strategicznym 1.</w:t>
            </w:r>
          </w:p>
          <w:p w14:paraId="794B8F70" w14:textId="77777777" w:rsidR="00B375BE" w:rsidRPr="009F285E" w:rsidRDefault="000579F1" w:rsidP="00AF1031">
            <w:pPr>
              <w:spacing w:after="0" w:line="240" w:lineRule="auto"/>
              <w:jc w:val="both"/>
              <w:rPr>
                <w:rFonts w:ascii="Times New Roman" w:eastAsia="Times New Roman" w:hAnsi="Times New Roman"/>
                <w:b/>
                <w:lang w:eastAsia="pl-PL"/>
              </w:rPr>
            </w:pPr>
            <w:r w:rsidRPr="009F285E">
              <w:rPr>
                <w:rFonts w:ascii="Times New Roman" w:eastAsia="Times New Roman" w:hAnsi="Times New Roman"/>
                <w:b/>
                <w:lang w:eastAsia="pl-PL"/>
              </w:rPr>
              <w:t>Zgodnie z regulaminem konkursu 50% budżetu LSR przeznaczonego na realizację poddziałania „Wsparcie na wdrażanie operacji w ramach strategii rozwoju lokalnego kierowanego przez społeczność” w ramach PROW przeznaczone jest na przedsięwzięcia związane z tworzeniem lub utrzymaniem miejsc pracy.</w:t>
            </w:r>
          </w:p>
          <w:p w14:paraId="62CAC747" w14:textId="455013DD"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 xml:space="preserve">Dlatego też wartość budżetu na ten cel strategiczny wynosi </w:t>
            </w:r>
            <w:r w:rsidR="00F0739A" w:rsidRPr="009F285E">
              <w:rPr>
                <w:rFonts w:ascii="Times New Roman" w:eastAsia="Times New Roman" w:hAnsi="Times New Roman"/>
                <w:lang w:eastAsia="pl-PL"/>
              </w:rPr>
              <w:t xml:space="preserve">min. </w:t>
            </w:r>
            <w:r w:rsidRPr="009F285E">
              <w:rPr>
                <w:rFonts w:ascii="Times New Roman" w:eastAsia="Times New Roman" w:hAnsi="Times New Roman"/>
                <w:lang w:eastAsia="pl-PL"/>
              </w:rPr>
              <w:t xml:space="preserve">50% całego budżetu. </w:t>
            </w:r>
          </w:p>
          <w:p w14:paraId="184BD7EC" w14:textId="77777777" w:rsidR="00B375BE" w:rsidRPr="009F285E" w:rsidRDefault="000579F1" w:rsidP="00AF1031">
            <w:pPr>
              <w:spacing w:after="0" w:line="240" w:lineRule="auto"/>
              <w:jc w:val="both"/>
              <w:rPr>
                <w:rFonts w:ascii="Times New Roman" w:eastAsia="Times New Roman" w:hAnsi="Times New Roman"/>
                <w:lang w:eastAsia="pl-PL"/>
              </w:rPr>
            </w:pPr>
            <w:r w:rsidRPr="009F285E">
              <w:rPr>
                <w:rFonts w:ascii="Times New Roman" w:eastAsia="Times New Roman" w:hAnsi="Times New Roman"/>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8641E1" w14:paraId="6E4548AF" w14:textId="77777777" w:rsidTr="0080541A">
        <w:trPr>
          <w:trHeight w:val="900"/>
          <w:jc w:val="center"/>
        </w:trPr>
        <w:tc>
          <w:tcPr>
            <w:tcW w:w="1413" w:type="dxa"/>
            <w:tcBorders>
              <w:top w:val="nil"/>
              <w:left w:val="single" w:sz="4" w:space="0" w:color="auto"/>
              <w:bottom w:val="single" w:sz="4" w:space="0" w:color="auto"/>
              <w:right w:val="single" w:sz="4" w:space="0" w:color="auto"/>
            </w:tcBorders>
          </w:tcPr>
          <w:p w14:paraId="176F0FC4"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lastRenderedPageBreak/>
              <w:t xml:space="preserve">1.3. Innowacyjne rozwiązania i zachowania promujące ochronę środowiska i przeciwdziałanie zmianom klimatu </w:t>
            </w:r>
          </w:p>
        </w:tc>
        <w:tc>
          <w:tcPr>
            <w:tcW w:w="1590" w:type="dxa"/>
            <w:tcBorders>
              <w:top w:val="nil"/>
              <w:left w:val="nil"/>
              <w:bottom w:val="single" w:sz="4" w:space="0" w:color="auto"/>
              <w:right w:val="single" w:sz="4" w:space="0" w:color="auto"/>
            </w:tcBorders>
          </w:tcPr>
          <w:p w14:paraId="3A032441" w14:textId="5C08B1F6" w:rsidR="00F95063" w:rsidRPr="008641E1" w:rsidRDefault="00F95063"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 </w:t>
            </w:r>
          </w:p>
          <w:p w14:paraId="0C029FFA" w14:textId="48212799" w:rsidR="000F1E54" w:rsidRPr="008641E1" w:rsidRDefault="008A2B8D"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11 256,00</w:t>
            </w:r>
          </w:p>
          <w:p w14:paraId="73CD8A5B" w14:textId="77777777" w:rsidR="00C117FC" w:rsidRPr="008641E1" w:rsidRDefault="00C117FC" w:rsidP="00AF1031">
            <w:pPr>
              <w:spacing w:after="0" w:line="240" w:lineRule="auto"/>
              <w:rPr>
                <w:rFonts w:ascii="Times New Roman" w:eastAsia="Times New Roman" w:hAnsi="Times New Roman"/>
                <w:b/>
                <w:strike/>
                <w:lang w:eastAsia="pl-PL"/>
              </w:rPr>
            </w:pPr>
          </w:p>
          <w:p w14:paraId="3C0BE892" w14:textId="74342CE7" w:rsidR="003462B5" w:rsidRPr="008641E1" w:rsidRDefault="003462B5" w:rsidP="00AF1031">
            <w:pPr>
              <w:spacing w:after="0" w:line="240" w:lineRule="auto"/>
              <w:rPr>
                <w:rFonts w:ascii="Times New Roman" w:eastAsia="Times New Roman" w:hAnsi="Times New Roman"/>
                <w:b/>
                <w:bCs/>
                <w:lang w:eastAsia="pl-PL"/>
              </w:rPr>
            </w:pPr>
            <w:r w:rsidRPr="008641E1">
              <w:rPr>
                <w:rFonts w:ascii="Times New Roman" w:eastAsia="Times New Roman" w:hAnsi="Times New Roman"/>
                <w:b/>
                <w:bCs/>
                <w:lang w:eastAsia="pl-PL"/>
              </w:rPr>
              <w:t>0,5</w:t>
            </w:r>
            <w:r w:rsidR="00722740" w:rsidRPr="008641E1">
              <w:rPr>
                <w:rFonts w:ascii="Times New Roman" w:eastAsia="Times New Roman" w:hAnsi="Times New Roman"/>
                <w:b/>
                <w:bCs/>
                <w:lang w:eastAsia="pl-PL"/>
              </w:rPr>
              <w:t>0</w:t>
            </w:r>
            <w:r w:rsidRPr="008641E1">
              <w:rPr>
                <w:rFonts w:ascii="Times New Roman" w:eastAsia="Times New Roman" w:hAnsi="Times New Roman"/>
                <w:b/>
                <w:bCs/>
                <w:lang w:eastAsia="pl-PL"/>
              </w:rPr>
              <w:t>%</w:t>
            </w:r>
          </w:p>
          <w:p w14:paraId="3474FBE5" w14:textId="124270AA"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wartości budżetu</w:t>
            </w:r>
          </w:p>
          <w:p w14:paraId="06F05F94"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1903D981" w:rsidR="00B375BE" w:rsidRPr="008641E1" w:rsidRDefault="000579F1" w:rsidP="003462B5">
            <w:pPr>
              <w:spacing w:after="0" w:line="240" w:lineRule="auto"/>
              <w:rPr>
                <w:rFonts w:ascii="Times New Roman" w:eastAsia="Times New Roman" w:hAnsi="Times New Roman"/>
                <w:b/>
                <w:bCs/>
                <w:lang w:eastAsia="pl-PL"/>
              </w:rPr>
            </w:pPr>
            <w:r w:rsidRPr="008641E1">
              <w:rPr>
                <w:rFonts w:ascii="Times New Roman" w:eastAsia="Times New Roman" w:hAnsi="Times New Roman"/>
                <w:lang w:eastAsia="pl-PL"/>
              </w:rPr>
              <w:t xml:space="preserve">Dlatego też, jako istotne określono zadania związane kształtowaniem świadomości mieszkańców i kształtowanie postaw proekologicznych i włączenie się w działania w tym zakresie (jako komplementarne do możliwych działań inwestycyjnych w NFOŚiGW, </w:t>
            </w:r>
            <w:proofErr w:type="spellStart"/>
            <w:r w:rsidRPr="008641E1">
              <w:rPr>
                <w:rFonts w:ascii="Times New Roman" w:eastAsia="Times New Roman" w:hAnsi="Times New Roman"/>
                <w:lang w:eastAsia="pl-PL"/>
              </w:rPr>
              <w:t>WFOŚiGW</w:t>
            </w:r>
            <w:proofErr w:type="spellEnd"/>
            <w:r w:rsidRPr="008641E1">
              <w:rPr>
                <w:rFonts w:ascii="Times New Roman" w:eastAsia="Times New Roman" w:hAnsi="Times New Roman"/>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8641E1">
              <w:rPr>
                <w:rFonts w:ascii="Times New Roman" w:eastAsia="Times New Roman" w:hAnsi="Times New Roman"/>
                <w:b/>
                <w:lang w:eastAsia="pl-PL"/>
              </w:rPr>
              <w:t>na proces kształtowania oferty</w:t>
            </w:r>
            <w:r w:rsidRPr="008641E1">
              <w:rPr>
                <w:rFonts w:ascii="Times New Roman" w:eastAsia="Times New Roman" w:hAnsi="Times New Roman"/>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8641E1">
              <w:rPr>
                <w:rFonts w:ascii="Times New Roman" w:eastAsia="Times New Roman" w:hAnsi="Times New Roman"/>
                <w:b/>
                <w:lang w:eastAsia="pl-PL"/>
              </w:rPr>
              <w:t>innowacyjność,</w:t>
            </w:r>
            <w:r w:rsidRPr="008641E1">
              <w:rPr>
                <w:rFonts w:ascii="Times New Roman" w:eastAsia="Times New Roman" w:hAnsi="Times New Roman"/>
                <w:lang w:eastAsia="pl-PL"/>
              </w:rPr>
              <w:t xml:space="preserve"> a na działania w tym</w:t>
            </w:r>
            <w:r w:rsidR="00BB3D05" w:rsidRPr="008641E1">
              <w:rPr>
                <w:rFonts w:ascii="Times New Roman" w:eastAsia="Times New Roman" w:hAnsi="Times New Roman"/>
                <w:lang w:eastAsia="pl-PL"/>
              </w:rPr>
              <w:t xml:space="preserve"> zakresie przeznaczono ponad </w:t>
            </w:r>
            <w:r w:rsidR="00AE5E91" w:rsidRPr="008641E1">
              <w:rPr>
                <w:rFonts w:ascii="Times New Roman" w:eastAsia="Times New Roman" w:hAnsi="Times New Roman"/>
                <w:lang w:eastAsia="pl-PL"/>
              </w:rPr>
              <w:t xml:space="preserve"> </w:t>
            </w:r>
            <w:r w:rsidR="003462B5" w:rsidRPr="008641E1">
              <w:rPr>
                <w:rFonts w:ascii="Times New Roman" w:eastAsia="Times New Roman" w:hAnsi="Times New Roman"/>
                <w:b/>
                <w:bCs/>
                <w:lang w:eastAsia="pl-PL"/>
              </w:rPr>
              <w:t>0,5</w:t>
            </w:r>
            <w:r w:rsidR="00722740" w:rsidRPr="008641E1">
              <w:rPr>
                <w:rFonts w:ascii="Times New Roman" w:eastAsia="Times New Roman" w:hAnsi="Times New Roman"/>
                <w:b/>
                <w:bCs/>
                <w:lang w:eastAsia="pl-PL"/>
              </w:rPr>
              <w:t>0</w:t>
            </w:r>
            <w:r w:rsidR="003462B5" w:rsidRPr="008641E1">
              <w:rPr>
                <w:rFonts w:ascii="Times New Roman" w:eastAsia="Times New Roman" w:hAnsi="Times New Roman"/>
                <w:b/>
                <w:bCs/>
                <w:lang w:eastAsia="pl-PL"/>
              </w:rPr>
              <w:t xml:space="preserve">% </w:t>
            </w:r>
            <w:r w:rsidRPr="008641E1">
              <w:rPr>
                <w:rFonts w:ascii="Times New Roman" w:eastAsia="Times New Roman" w:hAnsi="Times New Roman"/>
                <w:lang w:eastAsia="pl-PL"/>
              </w:rPr>
              <w:t>budżetu.</w:t>
            </w:r>
          </w:p>
          <w:p w14:paraId="47DC6CC3"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8641E1" w14:paraId="5982F551" w14:textId="77777777" w:rsidTr="0080541A">
        <w:trPr>
          <w:trHeight w:val="421"/>
          <w:jc w:val="center"/>
        </w:trPr>
        <w:tc>
          <w:tcPr>
            <w:tcW w:w="1413" w:type="dxa"/>
            <w:tcBorders>
              <w:top w:val="nil"/>
              <w:left w:val="single" w:sz="4" w:space="0" w:color="auto"/>
              <w:bottom w:val="single" w:sz="4" w:space="0" w:color="auto"/>
              <w:right w:val="single" w:sz="4" w:space="0" w:color="auto"/>
            </w:tcBorders>
          </w:tcPr>
          <w:p w14:paraId="5AA8FA92" w14:textId="77777777" w:rsidR="00C6245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sz w:val="21"/>
                <w:szCs w:val="21"/>
                <w:lang w:eastAsia="pl-PL"/>
              </w:rPr>
              <w:t>1.4. Wzmocnienie włączenia społecznego mieszkańców w proces wdrażania LSR poprzez działania edukacyjne oraz rozwój partnerstwa na rzecz rozwoju</w:t>
            </w:r>
            <w:r w:rsidR="00C6245E" w:rsidRPr="008641E1">
              <w:rPr>
                <w:rFonts w:ascii="Times New Roman" w:eastAsia="Times New Roman" w:hAnsi="Times New Roman"/>
                <w:sz w:val="21"/>
                <w:szCs w:val="21"/>
                <w:lang w:eastAsia="pl-PL"/>
              </w:rPr>
              <w:t xml:space="preserve"> </w:t>
            </w:r>
            <w:r w:rsidRPr="008641E1">
              <w:rPr>
                <w:rFonts w:ascii="Times New Roman" w:eastAsia="Times New Roman" w:hAnsi="Times New Roman"/>
                <w:sz w:val="21"/>
                <w:szCs w:val="21"/>
                <w:lang w:eastAsia="pl-PL"/>
              </w:rPr>
              <w:t>obszaru</w:t>
            </w:r>
            <w:r w:rsidRPr="008641E1">
              <w:rPr>
                <w:rFonts w:ascii="Times New Roman" w:eastAsia="Times New Roman" w:hAnsi="Times New Roman"/>
                <w:lang w:eastAsia="pl-PL"/>
              </w:rPr>
              <w:t xml:space="preserve"> </w:t>
            </w:r>
          </w:p>
          <w:p w14:paraId="7302453A" w14:textId="1FA19DAA"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objętego LSR</w:t>
            </w:r>
          </w:p>
        </w:tc>
        <w:tc>
          <w:tcPr>
            <w:tcW w:w="1590" w:type="dxa"/>
            <w:tcBorders>
              <w:top w:val="nil"/>
              <w:left w:val="nil"/>
              <w:bottom w:val="single" w:sz="4" w:space="0" w:color="auto"/>
              <w:right w:val="single" w:sz="4" w:space="0" w:color="auto"/>
            </w:tcBorders>
          </w:tcPr>
          <w:p w14:paraId="3926B263"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Budżet działania animacja realizacji strategii kierowanej przez społeczność</w:t>
            </w:r>
          </w:p>
          <w:p w14:paraId="1C966499" w14:textId="77777777" w:rsidR="00B375BE" w:rsidRPr="008641E1" w:rsidRDefault="000579F1" w:rsidP="00AF1031">
            <w:pPr>
              <w:spacing w:after="0" w:line="240" w:lineRule="auto"/>
              <w:rPr>
                <w:rFonts w:ascii="Times New Roman" w:eastAsia="Times New Roman" w:hAnsi="Times New Roman"/>
                <w:lang w:eastAsia="pl-PL"/>
              </w:rPr>
            </w:pPr>
            <w:r w:rsidRPr="008641E1">
              <w:rPr>
                <w:rFonts w:ascii="Times New Roman" w:eastAsia="Times New Roman" w:hAnsi="Times New Roman"/>
                <w:lang w:eastAsia="pl-PL"/>
              </w:rPr>
              <w:t>i koszty bieżące</w:t>
            </w:r>
          </w:p>
          <w:p w14:paraId="509DF2E2" w14:textId="77777777" w:rsidR="0000317E" w:rsidRPr="008641E1" w:rsidRDefault="0000317E" w:rsidP="00AF1031">
            <w:pPr>
              <w:spacing w:after="0" w:line="240" w:lineRule="auto"/>
              <w:rPr>
                <w:rFonts w:ascii="Times New Roman" w:eastAsia="Times New Roman" w:hAnsi="Times New Roman"/>
                <w:b/>
                <w:lang w:eastAsia="pl-PL"/>
              </w:rPr>
            </w:pPr>
            <w:r w:rsidRPr="008641E1">
              <w:rPr>
                <w:rFonts w:ascii="Times New Roman" w:eastAsia="Times New Roman" w:hAnsi="Times New Roman"/>
                <w:lang w:eastAsia="pl-PL"/>
              </w:rPr>
              <w:t xml:space="preserve">razem koszty </w:t>
            </w:r>
            <w:r w:rsidRPr="008641E1">
              <w:rPr>
                <w:rFonts w:ascii="Times New Roman" w:eastAsia="Times New Roman" w:hAnsi="Times New Roman"/>
                <w:b/>
                <w:lang w:eastAsia="pl-PL"/>
              </w:rPr>
              <w:t xml:space="preserve">poddziałania 19.4 – </w:t>
            </w:r>
          </w:p>
          <w:p w14:paraId="60A0B827" w14:textId="0C737185" w:rsidR="003462B5" w:rsidRPr="008641E1" w:rsidRDefault="006D2DB8" w:rsidP="00AF1031">
            <w:pPr>
              <w:spacing w:after="0" w:line="240" w:lineRule="auto"/>
              <w:rPr>
                <w:rFonts w:ascii="Times New Roman" w:eastAsia="Times New Roman" w:hAnsi="Times New Roman"/>
                <w:b/>
                <w:lang w:eastAsia="pl-PL"/>
              </w:rPr>
            </w:pPr>
            <w:r w:rsidRPr="008641E1">
              <w:rPr>
                <w:rFonts w:ascii="Times New Roman" w:eastAsia="Times New Roman" w:hAnsi="Times New Roman"/>
                <w:b/>
                <w:lang w:eastAsia="pl-PL"/>
              </w:rPr>
              <w:t>477</w:t>
            </w:r>
            <w:r w:rsidR="00461D08" w:rsidRPr="008641E1">
              <w:rPr>
                <w:rFonts w:ascii="Times New Roman" w:eastAsia="Times New Roman" w:hAnsi="Times New Roman"/>
                <w:b/>
                <w:lang w:eastAsia="pl-PL"/>
              </w:rPr>
              <w:t> </w:t>
            </w:r>
            <w:r w:rsidRPr="008641E1">
              <w:rPr>
                <w:rFonts w:ascii="Times New Roman" w:eastAsia="Times New Roman" w:hAnsi="Times New Roman"/>
                <w:b/>
                <w:lang w:eastAsia="pl-PL"/>
              </w:rPr>
              <w:t>175</w:t>
            </w:r>
            <w:r w:rsidR="00461D08" w:rsidRPr="008641E1">
              <w:rPr>
                <w:rFonts w:ascii="Times New Roman" w:eastAsia="Times New Roman" w:hAnsi="Times New Roman"/>
                <w:b/>
                <w:lang w:eastAsia="pl-PL"/>
              </w:rPr>
              <w:t>,00</w:t>
            </w:r>
          </w:p>
          <w:p w14:paraId="62FD09D2" w14:textId="77777777" w:rsidR="0000317E" w:rsidRPr="008641E1" w:rsidRDefault="0000317E" w:rsidP="00AF1031">
            <w:pPr>
              <w:spacing w:after="0" w:line="240" w:lineRule="auto"/>
              <w:rPr>
                <w:rFonts w:ascii="Times New Roman" w:eastAsia="Times New Roman" w:hAnsi="Times New Roman"/>
                <w:b/>
                <w:lang w:eastAsia="pl-PL"/>
              </w:rPr>
            </w:pPr>
            <w:r w:rsidRPr="008641E1">
              <w:rPr>
                <w:rFonts w:ascii="Times New Roman" w:eastAsia="Times New Roman" w:hAnsi="Times New Roman"/>
                <w:lang w:eastAsia="pl-PL"/>
              </w:rPr>
              <w:t xml:space="preserve">Razem </w:t>
            </w:r>
            <w:r w:rsidRPr="008641E1">
              <w:rPr>
                <w:rFonts w:ascii="Times New Roman" w:eastAsia="Times New Roman" w:hAnsi="Times New Roman"/>
                <w:b/>
                <w:lang w:eastAsia="pl-PL"/>
              </w:rPr>
              <w:t>poddziałanie 19.3</w:t>
            </w:r>
          </w:p>
          <w:p w14:paraId="206EA704" w14:textId="43D6BD8E" w:rsidR="0000317E" w:rsidRPr="008641E1" w:rsidRDefault="000F1E54" w:rsidP="00AF1031">
            <w:pPr>
              <w:spacing w:after="0" w:line="240" w:lineRule="auto"/>
              <w:rPr>
                <w:rFonts w:ascii="Times New Roman" w:eastAsia="Times New Roman" w:hAnsi="Times New Roman"/>
                <w:lang w:eastAsia="pl-PL"/>
              </w:rPr>
            </w:pPr>
            <w:r w:rsidRPr="008641E1">
              <w:rPr>
                <w:rFonts w:ascii="Times New Roman" w:eastAsia="Times New Roman" w:hAnsi="Times New Roman"/>
                <w:b/>
                <w:lang w:eastAsia="pl-PL"/>
              </w:rPr>
              <w:lastRenderedPageBreak/>
              <w:t>23 750,00</w:t>
            </w:r>
          </w:p>
        </w:tc>
        <w:tc>
          <w:tcPr>
            <w:tcW w:w="7482" w:type="dxa"/>
            <w:tcBorders>
              <w:top w:val="nil"/>
              <w:left w:val="nil"/>
              <w:bottom w:val="single" w:sz="4" w:space="0" w:color="auto"/>
              <w:right w:val="single" w:sz="4" w:space="0" w:color="auto"/>
            </w:tcBorders>
          </w:tcPr>
          <w:p w14:paraId="500A033E" w14:textId="566894AC"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lastRenderedPageBreak/>
              <w:t>Strategia rozwoju lokalnego kierowanego przez społeczność LGD Partnerstwo na Jurze na lata 2016-</w:t>
            </w:r>
            <w:r w:rsidR="00DE55DE" w:rsidRPr="008641E1">
              <w:rPr>
                <w:rFonts w:ascii="Times New Roman" w:eastAsia="Times New Roman" w:hAnsi="Times New Roman"/>
                <w:lang w:eastAsia="pl-PL"/>
              </w:rPr>
              <w:t>202</w:t>
            </w:r>
            <w:r w:rsidR="0011046D">
              <w:rPr>
                <w:rFonts w:ascii="Times New Roman" w:eastAsia="Times New Roman" w:hAnsi="Times New Roman"/>
                <w:lang w:eastAsia="pl-PL"/>
              </w:rPr>
              <w:t>4</w:t>
            </w:r>
            <w:r w:rsidRPr="008641E1">
              <w:rPr>
                <w:rFonts w:ascii="Times New Roman" w:eastAsia="Times New Roman" w:hAnsi="Times New Roman"/>
                <w:lang w:eastAsia="pl-PL"/>
              </w:rPr>
              <w:t>, z samej swojej definicji zakłada udział mieszkańców, a wręcz aktywne uczestnictwo w procesie jej wdrażania, dla osiągnięcia efektu pożądanych zmian.</w:t>
            </w:r>
          </w:p>
          <w:p w14:paraId="2B2B439B"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Narzędziami dla włączania mieszkańców, w tym osób zagrożonych wykluczeniem społecznym jest:</w:t>
            </w:r>
          </w:p>
          <w:p w14:paraId="35CD623B" w14:textId="77777777" w:rsidR="00B375BE" w:rsidRPr="008641E1" w:rsidRDefault="000579F1" w:rsidP="00AF1031">
            <w:pPr>
              <w:pStyle w:val="Akapitzlist1"/>
              <w:numPr>
                <w:ilvl w:val="0"/>
                <w:numId w:val="45"/>
              </w:numPr>
              <w:spacing w:after="0" w:line="240" w:lineRule="auto"/>
              <w:ind w:left="214" w:hanging="214"/>
              <w:jc w:val="both"/>
              <w:rPr>
                <w:rFonts w:ascii="Times New Roman" w:eastAsia="Times New Roman" w:hAnsi="Times New Roman"/>
                <w:lang w:eastAsia="pl-PL"/>
              </w:rPr>
            </w:pPr>
            <w:r w:rsidRPr="008641E1">
              <w:rPr>
                <w:rFonts w:ascii="Times New Roman" w:eastAsia="Times New Roman" w:hAnsi="Times New Roman"/>
                <w:lang w:eastAsia="pl-PL"/>
              </w:rPr>
              <w:t>promocja i informacja dla mieszkańców o możliwościach płynących z wdrażanych działań,</w:t>
            </w:r>
          </w:p>
          <w:p w14:paraId="233E51DE" w14:textId="77777777" w:rsidR="00B375BE" w:rsidRPr="008641E1" w:rsidRDefault="000579F1" w:rsidP="00AF1031">
            <w:pPr>
              <w:pStyle w:val="Akapitzlist1"/>
              <w:numPr>
                <w:ilvl w:val="0"/>
                <w:numId w:val="45"/>
              </w:numPr>
              <w:spacing w:after="0" w:line="240" w:lineRule="auto"/>
              <w:ind w:left="214" w:hanging="214"/>
              <w:jc w:val="both"/>
              <w:rPr>
                <w:rFonts w:ascii="Times New Roman" w:eastAsia="Times New Roman" w:hAnsi="Times New Roman"/>
                <w:lang w:eastAsia="pl-PL"/>
              </w:rPr>
            </w:pPr>
            <w:r w:rsidRPr="008641E1">
              <w:rPr>
                <w:rFonts w:ascii="Times New Roman" w:eastAsia="Times New Roman" w:hAnsi="Times New Roman"/>
                <w:lang w:eastAsia="pl-PL"/>
              </w:rPr>
              <w:t>bezpośrednie doradztwo i wsparcie dla mieszkańców, NGO, przedsiębiorstw czy innych przedstawicieli grupy docelowej, udzielane przez pracowników Biura LGD.</w:t>
            </w:r>
          </w:p>
          <w:p w14:paraId="28D782B9"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 xml:space="preserve">Dodatkowym ważnym aspektem jest aspekt współpracy, jako element kluczowy, dla budowania więzi i otwartych postaw społecznych. W tym kontekście, planowane są też do realizacji w ramach planowanych przedsięwzięć, projekty współpracy, w tym z LGD sąsiednimi dla LGD Partnerstwo na Jurze. </w:t>
            </w:r>
          </w:p>
          <w:p w14:paraId="6EBEBB36"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lastRenderedPageBreak/>
              <w:t>Koszty bieżące (zakres wsparcia PROW art. 35 ust. 1 lit. d rozporządzenia nr 1303/2013), Aktywizacja (art. 35 ust. 1 lit. e rozporządzenia nr 1303/2013)</w:t>
            </w:r>
            <w:r w:rsidR="0000317E" w:rsidRPr="008641E1">
              <w:rPr>
                <w:rFonts w:ascii="Times New Roman" w:eastAsia="Times New Roman" w:hAnsi="Times New Roman"/>
                <w:lang w:eastAsia="pl-PL"/>
              </w:rPr>
              <w:t>, Współpraca (art. 35 ust. 1 lit. c rozporządzenia nr 1303/2013)</w:t>
            </w:r>
          </w:p>
          <w:p w14:paraId="2620F5D0" w14:textId="77777777" w:rsidR="00B375BE" w:rsidRPr="008641E1" w:rsidRDefault="000579F1" w:rsidP="00AF1031">
            <w:pPr>
              <w:spacing w:after="0" w:line="240" w:lineRule="auto"/>
              <w:jc w:val="both"/>
              <w:rPr>
                <w:rFonts w:ascii="Times New Roman" w:eastAsia="Times New Roman" w:hAnsi="Times New Roman"/>
                <w:lang w:eastAsia="pl-PL"/>
              </w:rPr>
            </w:pPr>
            <w:r w:rsidRPr="008641E1">
              <w:rPr>
                <w:rFonts w:ascii="Times New Roman" w:eastAsia="Times New Roman" w:hAnsi="Times New Roman"/>
                <w:lang w:eastAsia="pl-PL"/>
              </w:rPr>
              <w:t>Plan działania oparty jest o doświadczenie we wdrażaniu poprzedniej LSR.</w:t>
            </w:r>
          </w:p>
        </w:tc>
      </w:tr>
      <w:tr w:rsidR="00B375BE" w:rsidRPr="008641E1" w14:paraId="2D0029A8" w14:textId="77777777" w:rsidTr="0080541A">
        <w:trPr>
          <w:trHeight w:val="569"/>
          <w:jc w:val="center"/>
        </w:trPr>
        <w:tc>
          <w:tcPr>
            <w:tcW w:w="1413"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8641E1" w:rsidRDefault="000579F1" w:rsidP="00AF1031">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lastRenderedPageBreak/>
              <w:t>Razem</w:t>
            </w:r>
          </w:p>
        </w:tc>
        <w:tc>
          <w:tcPr>
            <w:tcW w:w="1590" w:type="dxa"/>
            <w:tcBorders>
              <w:top w:val="nil"/>
              <w:left w:val="nil"/>
              <w:bottom w:val="single" w:sz="4" w:space="0" w:color="auto"/>
              <w:right w:val="single" w:sz="4" w:space="0" w:color="auto"/>
            </w:tcBorders>
            <w:shd w:val="clear" w:color="auto" w:fill="92D050"/>
            <w:vAlign w:val="center"/>
          </w:tcPr>
          <w:p w14:paraId="6C914FAC" w14:textId="7AE5BEBF" w:rsidR="003462B5" w:rsidRPr="008641E1" w:rsidRDefault="001361AE" w:rsidP="00722740">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w:t>
            </w:r>
            <w:r w:rsidR="00722740" w:rsidRPr="008641E1">
              <w:rPr>
                <w:rFonts w:ascii="Times New Roman" w:eastAsia="Times New Roman" w:hAnsi="Times New Roman"/>
                <w:b/>
                <w:color w:val="FFFFFF" w:themeColor="background1"/>
                <w:lang w:eastAsia="pl-PL"/>
              </w:rPr>
              <w:t>,00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8641E1" w:rsidRDefault="00B375BE" w:rsidP="00AF1031">
            <w:pPr>
              <w:spacing w:after="0" w:line="240" w:lineRule="auto"/>
              <w:jc w:val="right"/>
              <w:rPr>
                <w:rFonts w:ascii="Times New Roman" w:eastAsia="Times New Roman" w:hAnsi="Times New Roman"/>
                <w:b/>
                <w:color w:val="FFFFFF" w:themeColor="background1"/>
                <w:lang w:eastAsia="pl-PL"/>
              </w:rPr>
            </w:pPr>
          </w:p>
        </w:tc>
      </w:tr>
    </w:tbl>
    <w:p w14:paraId="7A4AEFB0" w14:textId="77777777" w:rsidR="0065475F" w:rsidRPr="008641E1" w:rsidRDefault="0065475F" w:rsidP="0065475F">
      <w:pPr>
        <w:pStyle w:val="Nagwek1"/>
        <w:spacing w:before="0" w:line="240" w:lineRule="auto"/>
        <w:jc w:val="both"/>
        <w:rPr>
          <w:rFonts w:ascii="Times New Roman" w:hAnsi="Times New Roman"/>
          <w:b/>
          <w:color w:val="FFFFFF"/>
          <w:sz w:val="2"/>
          <w:szCs w:val="22"/>
        </w:rPr>
      </w:pPr>
      <w:bookmarkStart w:id="20" w:name="_Toc437468790"/>
      <w:bookmarkEnd w:id="19"/>
    </w:p>
    <w:p w14:paraId="79337A76" w14:textId="4ADEF557" w:rsidR="00B375BE" w:rsidRPr="008641E1" w:rsidRDefault="000579F1" w:rsidP="00882689">
      <w:pPr>
        <w:pStyle w:val="Nagwek1"/>
        <w:shd w:val="clear" w:color="auto" w:fill="92D050"/>
        <w:spacing w:before="0" w:line="240" w:lineRule="auto"/>
        <w:jc w:val="both"/>
        <w:rPr>
          <w:rFonts w:ascii="Times New Roman" w:hAnsi="Times New Roman"/>
          <w:b/>
          <w:color w:val="FFFFFF"/>
          <w:szCs w:val="28"/>
        </w:rPr>
      </w:pPr>
      <w:r w:rsidRPr="008641E1">
        <w:rPr>
          <w:rFonts w:ascii="Times New Roman" w:hAnsi="Times New Roman"/>
          <w:b/>
          <w:color w:val="FFFFFF"/>
          <w:szCs w:val="28"/>
        </w:rPr>
        <w:t>ROZDZIAŁ IX: PLAN KOMUNIKACJI</w:t>
      </w:r>
      <w:bookmarkEnd w:id="20"/>
    </w:p>
    <w:p w14:paraId="46EDE92B" w14:textId="1636C312"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sidRPr="008641E1">
        <w:rPr>
          <w:rFonts w:ascii="Times New Roman" w:hAnsi="Times New Roman"/>
        </w:rPr>
        <w:t xml:space="preserve">realizacji </w:t>
      </w:r>
      <w:r w:rsidR="00215616" w:rsidRPr="008641E1">
        <w:rPr>
          <w:rFonts w:ascii="Times New Roman" w:hAnsi="Times New Roman"/>
        </w:rPr>
        <w:t xml:space="preserve">operacji </w:t>
      </w:r>
      <w:r w:rsidR="00882689" w:rsidRPr="008641E1">
        <w:rPr>
          <w:rFonts w:ascii="Times New Roman" w:hAnsi="Times New Roman"/>
        </w:rPr>
        <w:t xml:space="preserve">własnych, </w:t>
      </w:r>
      <w:r w:rsidRPr="008641E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Etap zaangażowania w procesie planowania został opisany w rozdziale dotyczącym partycypacji.</w:t>
      </w:r>
    </w:p>
    <w:p w14:paraId="7A2DBAE2" w14:textId="77777777" w:rsidR="00B375BE" w:rsidRPr="008641E1" w:rsidRDefault="00B375BE" w:rsidP="00AF1031">
      <w:pPr>
        <w:spacing w:after="0" w:line="240" w:lineRule="auto"/>
        <w:jc w:val="both"/>
        <w:rPr>
          <w:rFonts w:ascii="Times New Roman" w:hAnsi="Times New Roman"/>
        </w:rPr>
      </w:pPr>
    </w:p>
    <w:p w14:paraId="4767604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8641E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21" w:name="_Toc433378350"/>
    </w:p>
    <w:p w14:paraId="654DAB62" w14:textId="77777777" w:rsidR="00B375BE" w:rsidRPr="008641E1" w:rsidRDefault="00B375BE" w:rsidP="00AF1031">
      <w:pPr>
        <w:spacing w:after="0" w:line="240" w:lineRule="auto"/>
        <w:jc w:val="both"/>
        <w:rPr>
          <w:rFonts w:ascii="Times New Roman" w:hAnsi="Times New Roman"/>
        </w:rPr>
      </w:pPr>
    </w:p>
    <w:p w14:paraId="6FB4BB9F" w14:textId="415657F0" w:rsidR="00B375BE" w:rsidRPr="008641E1" w:rsidRDefault="00E33215" w:rsidP="00AF1031">
      <w:pPr>
        <w:shd w:val="clear" w:color="auto" w:fill="E2EFD9"/>
        <w:spacing w:after="0" w:line="240" w:lineRule="auto"/>
        <w:jc w:val="both"/>
        <w:rPr>
          <w:rFonts w:ascii="Times New Roman" w:hAnsi="Times New Roman"/>
          <w:b/>
        </w:rPr>
      </w:pPr>
      <w:r w:rsidRPr="008641E1">
        <w:rPr>
          <w:rFonts w:ascii="Times New Roman" w:hAnsi="Times New Roman"/>
          <w:b/>
        </w:rPr>
        <w:t>Podstawowe cele</w:t>
      </w:r>
      <w:r w:rsidR="000579F1" w:rsidRPr="008641E1">
        <w:rPr>
          <w:rFonts w:ascii="Times New Roman" w:hAnsi="Times New Roman"/>
          <w:b/>
        </w:rPr>
        <w:t xml:space="preserve"> działań komunikacyjnych:</w:t>
      </w:r>
    </w:p>
    <w:p w14:paraId="038EA79F"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monitoring procesu wdrażania LSR</w:t>
      </w:r>
    </w:p>
    <w:p w14:paraId="12C11EC2"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informowanie społeczeństwa o działaniach, planach wraz z informacją o możliwości konsultacji lub zgłaszania inicjatyw</w:t>
      </w:r>
    </w:p>
    <w:p w14:paraId="15C5C176"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prowadzenie transparentnej polityki zarządzania i wdrażania LSR opartej o partycypację społeczną</w:t>
      </w:r>
    </w:p>
    <w:p w14:paraId="5E9B7C32"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monitorowanie zmian społecznych, gospodarczych i środowiskowych</w:t>
      </w:r>
    </w:p>
    <w:p w14:paraId="0DF86A13"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konsultacje działań i zmian</w:t>
      </w:r>
    </w:p>
    <w:p w14:paraId="0E0A2190" w14:textId="77777777" w:rsidR="00B375BE" w:rsidRPr="008641E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8641E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8641E1" w:rsidRDefault="00B375BE" w:rsidP="00AF1031">
      <w:pPr>
        <w:pStyle w:val="Akapitzlist1"/>
        <w:spacing w:after="0" w:line="240" w:lineRule="auto"/>
        <w:jc w:val="both"/>
        <w:rPr>
          <w:rFonts w:ascii="Times New Roman" w:hAnsi="Times New Roman"/>
        </w:rPr>
      </w:pPr>
    </w:p>
    <w:p w14:paraId="2E20580C" w14:textId="77777777" w:rsidR="00B375BE" w:rsidRPr="008641E1" w:rsidRDefault="000579F1" w:rsidP="00AF1031">
      <w:pPr>
        <w:shd w:val="clear" w:color="auto" w:fill="FFF2CC"/>
        <w:spacing w:after="0" w:line="240" w:lineRule="auto"/>
        <w:jc w:val="both"/>
        <w:rPr>
          <w:rFonts w:ascii="Times New Roman" w:hAnsi="Times New Roman"/>
          <w:b/>
        </w:rPr>
      </w:pPr>
      <w:r w:rsidRPr="008641E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8641E1" w:rsidRDefault="00B375BE" w:rsidP="00AF1031">
      <w:pPr>
        <w:spacing w:after="0" w:line="240" w:lineRule="auto"/>
        <w:jc w:val="both"/>
        <w:rPr>
          <w:rFonts w:ascii="Times New Roman" w:hAnsi="Times New Roman"/>
          <w:b/>
        </w:rPr>
      </w:pPr>
    </w:p>
    <w:p w14:paraId="57CA715A" w14:textId="77777777" w:rsidR="00B375BE" w:rsidRPr="008641E1" w:rsidRDefault="000579F1" w:rsidP="00AF1031">
      <w:pPr>
        <w:shd w:val="clear" w:color="auto" w:fill="E2EFD9"/>
        <w:spacing w:after="0" w:line="240" w:lineRule="auto"/>
        <w:jc w:val="both"/>
        <w:rPr>
          <w:rFonts w:ascii="Times New Roman" w:hAnsi="Times New Roman"/>
          <w:b/>
        </w:rPr>
      </w:pPr>
      <w:r w:rsidRPr="008641E1">
        <w:rPr>
          <w:rFonts w:ascii="Times New Roman" w:hAnsi="Times New Roman"/>
          <w:b/>
        </w:rPr>
        <w:t>Plan komunikacji zakłada różnorodne środki przekazu i komunikacji ze społeczeństwem:</w:t>
      </w:r>
    </w:p>
    <w:p w14:paraId="0C6B68DC"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ogłoszenia w prasie</w:t>
      </w:r>
    </w:p>
    <w:p w14:paraId="0FA26743"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ogłoszenia na własnej stronie internetowej i </w:t>
      </w:r>
      <w:proofErr w:type="spellStart"/>
      <w:r w:rsidRPr="008641E1">
        <w:rPr>
          <w:rFonts w:ascii="Times New Roman" w:hAnsi="Times New Roman"/>
        </w:rPr>
        <w:t>facebooku</w:t>
      </w:r>
      <w:proofErr w:type="spellEnd"/>
    </w:p>
    <w:p w14:paraId="646036AD"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ogłoszenia na stronach internetowych partnerów i członków LGD</w:t>
      </w:r>
    </w:p>
    <w:p w14:paraId="5A1E73AC"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spotkania z mieszkańcami</w:t>
      </w:r>
    </w:p>
    <w:p w14:paraId="5D486BBE"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spotkania tematyczne dotyczące konkretnych problemów z adekwatnymi grupami</w:t>
      </w:r>
    </w:p>
    <w:p w14:paraId="3E5A4532"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mailing oraz wysyłanie informacji pocztą tradycyjną</w:t>
      </w:r>
    </w:p>
    <w:p w14:paraId="281D5B98"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kontakt z grupami </w:t>
      </w:r>
      <w:proofErr w:type="spellStart"/>
      <w:r w:rsidRPr="008641E1">
        <w:rPr>
          <w:rFonts w:ascii="Times New Roman" w:hAnsi="Times New Roman"/>
        </w:rPr>
        <w:t>defaworyzowanymi</w:t>
      </w:r>
      <w:proofErr w:type="spellEnd"/>
      <w:r w:rsidRPr="008641E1">
        <w:rPr>
          <w:rFonts w:ascii="Times New Roman" w:hAnsi="Times New Roman"/>
        </w:rPr>
        <w:t xml:space="preserve"> na rynku pracy poprzez: powiatowy urząd pracy, ośrodki pomocy społecznej, </w:t>
      </w:r>
    </w:p>
    <w:p w14:paraId="094F9430"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 xml:space="preserve">kontakt z grupami </w:t>
      </w:r>
      <w:proofErr w:type="spellStart"/>
      <w:r w:rsidRPr="008641E1">
        <w:rPr>
          <w:rFonts w:ascii="Times New Roman" w:hAnsi="Times New Roman"/>
        </w:rPr>
        <w:t>defaworyzowanymi</w:t>
      </w:r>
      <w:proofErr w:type="spellEnd"/>
      <w:r w:rsidRPr="008641E1">
        <w:rPr>
          <w:rFonts w:ascii="Times New Roman" w:hAnsi="Times New Roman"/>
        </w:rPr>
        <w:t xml:space="preserve"> społecznie poprzez sołtysów, koła gospodyń wiejskich, szkoły i ośrodki pomocy społecznej, </w:t>
      </w:r>
    </w:p>
    <w:p w14:paraId="4CF4B13B" w14:textId="77777777" w:rsidR="00B375BE" w:rsidRPr="008641E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8641E1">
        <w:rPr>
          <w:rFonts w:ascii="Times New Roman" w:hAnsi="Times New Roman"/>
        </w:rPr>
        <w:t>kontakt z sektorem gospodarczym: poprzez stowarzyszenia zrzeszające przedsiębiorców.</w:t>
      </w:r>
    </w:p>
    <w:p w14:paraId="623FFC53" w14:textId="77777777" w:rsidR="00B375BE" w:rsidRPr="008641E1" w:rsidRDefault="00B375BE" w:rsidP="00AF1031">
      <w:pPr>
        <w:spacing w:after="0" w:line="240" w:lineRule="auto"/>
        <w:jc w:val="both"/>
        <w:rPr>
          <w:rFonts w:ascii="Times New Roman" w:hAnsi="Times New Roman"/>
          <w:b/>
          <w:sz w:val="14"/>
        </w:rPr>
      </w:pPr>
    </w:p>
    <w:p w14:paraId="4BBFD877"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Działania komunikacyjne i środki przekazu również podlegać będą procesowi monitorowania i ewaluacji wewnętrznej, co opisano w rozdziale dotyczącym monitoringu i ewaluacji. Dodatkowo w załączniku nr 1 do LSR, opisano procedurę aktualizacji LSR, której założenia skorelowane będą z działaniami komunikacyjnymi prowadzonymi w całym procesie wdrażania.</w:t>
      </w:r>
      <w:bookmarkStart w:id="22" w:name="_Toc437468791"/>
    </w:p>
    <w:p w14:paraId="14A5C786" w14:textId="77777777" w:rsidR="005004C1" w:rsidRPr="008641E1" w:rsidRDefault="005004C1" w:rsidP="00AF1031">
      <w:pPr>
        <w:spacing w:after="0" w:line="240" w:lineRule="auto"/>
        <w:jc w:val="both"/>
        <w:rPr>
          <w:rFonts w:ascii="Times New Roman" w:hAnsi="Times New Roman"/>
        </w:rPr>
      </w:pPr>
    </w:p>
    <w:p w14:paraId="654B3040" w14:textId="5E178E70" w:rsidR="00B375BE" w:rsidRPr="008641E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8641E1">
        <w:rPr>
          <w:rFonts w:ascii="Times New Roman" w:hAnsi="Times New Roman"/>
          <w:b/>
          <w:color w:val="FFFFFF"/>
          <w:szCs w:val="28"/>
        </w:rPr>
        <w:lastRenderedPageBreak/>
        <w:t>ROZDZIAŁ X: ZINTEGROWANIE</w:t>
      </w:r>
      <w:bookmarkEnd w:id="21"/>
      <w:bookmarkEnd w:id="22"/>
    </w:p>
    <w:p w14:paraId="24EE3911"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sz w:val="22"/>
          <w:szCs w:val="23"/>
        </w:rPr>
        <w:t xml:space="preserve">Założenia realizacji Strategii rozwoju lokalnego kierowanego przez społeczność mają przyczynić się do poprawy </w:t>
      </w:r>
      <w:r w:rsidRPr="008641E1">
        <w:rPr>
          <w:rFonts w:ascii="Times New Roman" w:hAnsi="Times New Roman" w:cs="Times New Roman"/>
          <w:color w:val="auto"/>
          <w:sz w:val="22"/>
          <w:szCs w:val="23"/>
        </w:rPr>
        <w:t>warunków jakości życia mieszkańców obszaru 5 gmin z terenu powiatu chrzanowskiego.</w:t>
      </w:r>
    </w:p>
    <w:p w14:paraId="62101325"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Dlatego też zdefiniowane wyzwania rozwojowe i postawione cele, muszą być komplementarne do założeń dokumentów strategicznych szczebla krajowego, regionalnego i ponadlokalnego oraz szczebla lokalnego. </w:t>
      </w:r>
    </w:p>
    <w:p w14:paraId="3986487F" w14:textId="309D0F28"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Dla zobrazowania zależności pomiędzy Strategią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color w:val="auto"/>
          <w:sz w:val="22"/>
          <w:szCs w:val="23"/>
        </w:rPr>
        <w:t>a ww. dokumentami strategicznymi, opracowano matryce spójności celów strategicznych i operacyjnych.</w:t>
      </w:r>
    </w:p>
    <w:p w14:paraId="6F97FD63" w14:textId="77777777" w:rsidR="00B375BE" w:rsidRPr="008641E1" w:rsidRDefault="000579F1" w:rsidP="00AF1031">
      <w:pPr>
        <w:pStyle w:val="Default"/>
        <w:numPr>
          <w:ilvl w:val="0"/>
          <w:numId w:val="48"/>
        </w:numPr>
        <w:ind w:left="284" w:hanging="284"/>
        <w:jc w:val="both"/>
        <w:rPr>
          <w:rFonts w:ascii="Times New Roman" w:hAnsi="Times New Roman" w:cs="Times New Roman"/>
          <w:b/>
          <w:color w:val="auto"/>
          <w:sz w:val="22"/>
          <w:szCs w:val="23"/>
        </w:rPr>
      </w:pPr>
      <w:r w:rsidRPr="008641E1">
        <w:rPr>
          <w:rFonts w:ascii="Times New Roman" w:hAnsi="Times New Roman" w:cs="Times New Roman"/>
          <w:b/>
          <w:color w:val="auto"/>
          <w:sz w:val="22"/>
          <w:szCs w:val="23"/>
        </w:rPr>
        <w:t>Zintegrowanie – dokumenty strategiczne szczebla krajowego, regionalnego i ponadlokalnego</w:t>
      </w:r>
    </w:p>
    <w:p w14:paraId="34E0A338" w14:textId="77777777" w:rsidR="00B375BE" w:rsidRPr="008641E1" w:rsidRDefault="000579F1" w:rsidP="00AF1031">
      <w:pPr>
        <w:pStyle w:val="Default"/>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Kraju 2020. Aktywne społeczeństwo, konkurencyjna gospodarka, sprawne państwo; </w:t>
      </w:r>
    </w:p>
    <w:p w14:paraId="12EFDB2A"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Kapitału Społecznego 2020; </w:t>
      </w:r>
    </w:p>
    <w:p w14:paraId="16B78798"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Rozwoju Kapitału Ludzkiego 2020; </w:t>
      </w:r>
    </w:p>
    <w:p w14:paraId="19D98193" w14:textId="77777777"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 xml:space="preserve">Strategię Innowacyjności i Efektywności Gospodarki „Dynamiczna Polska 2020”; </w:t>
      </w:r>
    </w:p>
    <w:p w14:paraId="42002FA5" w14:textId="0B78B2BF" w:rsidR="00B375BE" w:rsidRPr="008641E1" w:rsidRDefault="000579F1" w:rsidP="00AF1031">
      <w:pPr>
        <w:pStyle w:val="Default"/>
        <w:numPr>
          <w:ilvl w:val="0"/>
          <w:numId w:val="49"/>
        </w:numPr>
        <w:ind w:left="284" w:hanging="284"/>
        <w:jc w:val="both"/>
        <w:rPr>
          <w:rFonts w:ascii="Times New Roman" w:hAnsi="Times New Roman" w:cs="Times New Roman"/>
          <w:color w:val="auto"/>
          <w:sz w:val="22"/>
          <w:szCs w:val="23"/>
        </w:rPr>
      </w:pPr>
      <w:r w:rsidRPr="008641E1">
        <w:rPr>
          <w:rFonts w:ascii="Times New Roman" w:hAnsi="Times New Roman" w:cs="Times New Roman"/>
          <w:color w:val="auto"/>
          <w:sz w:val="22"/>
          <w:szCs w:val="23"/>
        </w:rPr>
        <w:t>Regionalny Programem Operacyjnym Województwa Małopolskiego na lata 2014-2020.</w:t>
      </w:r>
    </w:p>
    <w:p w14:paraId="1266CDBA" w14:textId="0CA6B5DA" w:rsidR="00B375BE" w:rsidRPr="008641E1" w:rsidRDefault="000579F1" w:rsidP="00357677">
      <w:pPr>
        <w:pStyle w:val="Default"/>
        <w:jc w:val="both"/>
        <w:rPr>
          <w:rFonts w:ascii="Times New Roman" w:hAnsi="Times New Roman" w:cs="Times New Roman"/>
          <w:b/>
          <w:color w:val="auto"/>
          <w:sz w:val="22"/>
          <w:szCs w:val="23"/>
        </w:rPr>
      </w:pPr>
      <w:r w:rsidRPr="008641E1">
        <w:rPr>
          <w:rFonts w:ascii="Times New Roman" w:hAnsi="Times New Roman" w:cs="Times New Roman"/>
          <w:color w:val="auto"/>
          <w:sz w:val="22"/>
          <w:szCs w:val="23"/>
        </w:rPr>
        <w:t xml:space="preserve">Poniżej wykazano zgodność Strategii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color w:val="auto"/>
          <w:sz w:val="22"/>
          <w:szCs w:val="23"/>
        </w:rPr>
        <w:t xml:space="preserve">z kluczowymi dokumentami planistycznymi na szczeblu regionalnym oraz ponadlokalnym, definiującymi priorytety rozwojowe w obszarach tematycznie i sektorowo powiązanych z niniejszym dokumentem. </w:t>
      </w:r>
      <w:r w:rsidRPr="008641E1">
        <w:rPr>
          <w:rFonts w:ascii="Times New Roman" w:hAnsi="Times New Roman" w:cs="Times New Roman"/>
          <w:b/>
          <w:color w:val="auto"/>
          <w:sz w:val="22"/>
          <w:szCs w:val="23"/>
        </w:rPr>
        <w:t>Matryca przedstawia wyłącznie te cele i priorytety, z którymi bezpośrednio powiązane są cele zawarte w LSR.</w:t>
      </w:r>
    </w:p>
    <w:p w14:paraId="0CEF12F1" w14:textId="77777777" w:rsidR="006B1948" w:rsidRPr="008641E1" w:rsidRDefault="006B1948" w:rsidP="006B1948">
      <w:pPr>
        <w:spacing w:after="0" w:line="240" w:lineRule="auto"/>
        <w:jc w:val="both"/>
        <w:rPr>
          <w:rFonts w:ascii="Times New Roman" w:hAnsi="Times New Roman"/>
        </w:rPr>
      </w:pPr>
      <w:r w:rsidRPr="008641E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budowaniu potencjału gospodarczego oraz podnoszeniu poziomu przedsiębiorczości mieszkańców,</w:t>
      </w:r>
    </w:p>
    <w:p w14:paraId="53ABEC3C"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rozwoju infrastruktury rekreacyjnej oraz oferty czasu wolnego,</w:t>
      </w:r>
    </w:p>
    <w:p w14:paraId="0592AA7E"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ochronie środowiska oraz podnoszeniu świadomości ekologicznej mieszkańców,</w:t>
      </w:r>
    </w:p>
    <w:p w14:paraId="66A35E71"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działaniach na rzecz wyrównywania szans osób zagrożonych wykluczeniem społecznym,</w:t>
      </w:r>
    </w:p>
    <w:p w14:paraId="246AF782"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wzmacnianiu tożsamości lokalnej oraz aktywności mieszkańców,</w:t>
      </w:r>
    </w:p>
    <w:p w14:paraId="36A603A1" w14:textId="77777777" w:rsidR="006B1948" w:rsidRPr="008641E1" w:rsidRDefault="006B1948" w:rsidP="006B1948">
      <w:pPr>
        <w:pStyle w:val="Akapitzlist1"/>
        <w:numPr>
          <w:ilvl w:val="0"/>
          <w:numId w:val="50"/>
        </w:numPr>
        <w:spacing w:after="0" w:line="240" w:lineRule="auto"/>
        <w:ind w:left="284" w:hanging="284"/>
        <w:jc w:val="both"/>
        <w:rPr>
          <w:rFonts w:ascii="Times New Roman" w:hAnsi="Times New Roman"/>
        </w:rPr>
      </w:pPr>
      <w:r w:rsidRPr="008641E1">
        <w:rPr>
          <w:rFonts w:ascii="Times New Roman" w:hAnsi="Times New Roman"/>
        </w:rPr>
        <w:t>dbałości o dziedzictwo kulturowe i przyrodnicze.</w:t>
      </w:r>
    </w:p>
    <w:p w14:paraId="19E60352" w14:textId="77777777" w:rsidR="006B1948" w:rsidRPr="008641E1" w:rsidRDefault="006B1948" w:rsidP="006B1948">
      <w:pPr>
        <w:spacing w:after="0" w:line="240" w:lineRule="auto"/>
        <w:jc w:val="both"/>
        <w:rPr>
          <w:rFonts w:ascii="Times New Roman" w:hAnsi="Times New Roman"/>
        </w:rPr>
      </w:pPr>
    </w:p>
    <w:p w14:paraId="281A0D60" w14:textId="77777777" w:rsidR="006B1948" w:rsidRPr="008641E1" w:rsidRDefault="006B1948" w:rsidP="006B1948">
      <w:pPr>
        <w:spacing w:after="0" w:line="240" w:lineRule="auto"/>
        <w:jc w:val="both"/>
        <w:rPr>
          <w:rFonts w:ascii="Times New Roman" w:hAnsi="Times New Roman"/>
          <w:b/>
          <w:color w:val="000000"/>
        </w:rPr>
      </w:pPr>
      <w:r w:rsidRPr="008641E1">
        <w:rPr>
          <w:rFonts w:ascii="Times New Roman" w:hAnsi="Times New Roman"/>
          <w:b/>
          <w:color w:val="000000"/>
        </w:rPr>
        <w:t>Zintegrowanie w ramach celów LSR</w:t>
      </w:r>
    </w:p>
    <w:p w14:paraId="0A7FD247" w14:textId="77777777" w:rsidR="006B1948" w:rsidRPr="008641E1" w:rsidRDefault="006B1948" w:rsidP="006B1948">
      <w:pPr>
        <w:spacing w:after="0" w:line="240" w:lineRule="auto"/>
        <w:jc w:val="both"/>
        <w:rPr>
          <w:rFonts w:ascii="Times New Roman" w:hAnsi="Times New Roman"/>
          <w:color w:val="000000"/>
        </w:rPr>
      </w:pPr>
      <w:r w:rsidRPr="008641E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 łączeniu różnych sektorowych i problemowych działań</w:t>
      </w:r>
    </w:p>
    <w:p w14:paraId="64B29C52" w14:textId="77777777" w:rsidR="006B1948" w:rsidRPr="008641E1" w:rsidRDefault="006B1948" w:rsidP="006B1948">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8641E1" w:rsidRDefault="006B1948" w:rsidP="006B1948">
      <w:pPr>
        <w:shd w:val="clear" w:color="auto" w:fill="FFF2CC"/>
        <w:spacing w:after="0" w:line="240" w:lineRule="auto"/>
        <w:jc w:val="both"/>
        <w:rPr>
          <w:rFonts w:ascii="Times New Roman" w:hAnsi="Times New Roman"/>
          <w:b/>
          <w:color w:val="000000"/>
        </w:rPr>
      </w:pPr>
      <w:r w:rsidRPr="008641E1">
        <w:rPr>
          <w:rFonts w:ascii="Times New Roman" w:hAnsi="Times New Roman"/>
          <w:b/>
          <w:color w:val="000000"/>
        </w:rPr>
        <w:t xml:space="preserve">Pomysł wspólnego celu jakim jest rozwój oferty turystyki opartej na lokalnych zasobach i jej scalenie pod wspólną marką Chrzanolandia był niejednokrotnie wskazywany na warsztatach ze społecznością, przedstawicielami organizacji i sektora publicznego. Cel ten służy rozwojowi wewnętrznej spójności obszaru, przyczynia się do wzrostu gospodarczego ale również wpływa na obniżenie poziomu </w:t>
      </w:r>
      <w:proofErr w:type="spellStart"/>
      <w:r w:rsidRPr="008641E1">
        <w:rPr>
          <w:rFonts w:ascii="Times New Roman" w:hAnsi="Times New Roman"/>
          <w:b/>
          <w:color w:val="000000"/>
        </w:rPr>
        <w:t>defaworyzacji</w:t>
      </w:r>
      <w:proofErr w:type="spellEnd"/>
      <w:r w:rsidRPr="008641E1">
        <w:rPr>
          <w:rFonts w:ascii="Times New Roman" w:hAnsi="Times New Roman"/>
          <w:b/>
          <w:color w:val="000000"/>
        </w:rPr>
        <w:t xml:space="preserve"> mieszkańców obszarów wiejskich oraz na jakość życia i rozwój oferty czasu wolnego. Z założenia są to głównie miejscowości tematyczne, sieć </w:t>
      </w:r>
      <w:proofErr w:type="spellStart"/>
      <w:r w:rsidRPr="008641E1">
        <w:rPr>
          <w:rFonts w:ascii="Times New Roman" w:hAnsi="Times New Roman"/>
          <w:b/>
          <w:color w:val="000000"/>
        </w:rPr>
        <w:t>ekomuzeów</w:t>
      </w:r>
      <w:proofErr w:type="spellEnd"/>
      <w:r w:rsidRPr="008641E1">
        <w:rPr>
          <w:rFonts w:ascii="Times New Roman" w:hAnsi="Times New Roman"/>
          <w:b/>
          <w:color w:val="000000"/>
        </w:rPr>
        <w:t xml:space="preserve">, izb regionalnych czy żywych pracowni, które będą zintegrowane pod wspólną marką produktu turystycznego „Chrzanolandia”. </w:t>
      </w:r>
    </w:p>
    <w:p w14:paraId="0478D045" w14:textId="77777777" w:rsidR="006B1948" w:rsidRPr="008641E1" w:rsidRDefault="006B1948" w:rsidP="006B1948">
      <w:pPr>
        <w:spacing w:after="0" w:line="240" w:lineRule="auto"/>
        <w:jc w:val="both"/>
        <w:rPr>
          <w:rFonts w:ascii="Times New Roman" w:hAnsi="Times New Roman"/>
          <w:color w:val="000000"/>
        </w:rPr>
      </w:pPr>
      <w:r w:rsidRPr="008641E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8641E1" w:rsidRDefault="00B375BE" w:rsidP="00AF1031">
      <w:pPr>
        <w:pStyle w:val="Nagwek1"/>
        <w:spacing w:before="0" w:line="240" w:lineRule="auto"/>
        <w:ind w:left="720"/>
        <w:jc w:val="both"/>
        <w:rPr>
          <w:rFonts w:ascii="Times New Roman" w:hAnsi="Times New Roman"/>
          <w:color w:val="000000"/>
          <w:szCs w:val="28"/>
        </w:rPr>
        <w:sectPr w:rsidR="00B375BE" w:rsidRPr="008641E1">
          <w:footerReference w:type="default" r:id="rId21"/>
          <w:type w:val="nextColumn"/>
          <w:pgSz w:w="11906" w:h="16838"/>
          <w:pgMar w:top="680" w:right="680" w:bottom="680" w:left="680" w:header="709" w:footer="708" w:gutter="0"/>
          <w:cols w:space="708"/>
          <w:docGrid w:linePitch="360"/>
        </w:sectPr>
      </w:pPr>
    </w:p>
    <w:p w14:paraId="42B534AD" w14:textId="77777777" w:rsidR="00B375BE" w:rsidRPr="008641E1" w:rsidRDefault="000579F1" w:rsidP="00AF1031">
      <w:pPr>
        <w:pStyle w:val="Legenda"/>
        <w:spacing w:after="0"/>
        <w:jc w:val="both"/>
        <w:rPr>
          <w:rFonts w:ascii="Times New Roman" w:hAnsi="Times New Roman"/>
          <w:b/>
          <w:i w:val="0"/>
          <w:color w:val="auto"/>
          <w:sz w:val="22"/>
        </w:rPr>
      </w:pPr>
      <w:r w:rsidRPr="008641E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696"/>
        <w:gridCol w:w="3660"/>
        <w:gridCol w:w="3930"/>
        <w:gridCol w:w="3114"/>
        <w:gridCol w:w="3054"/>
      </w:tblGrid>
      <w:tr w:rsidR="00B375BE" w:rsidRPr="008641E1" w14:paraId="11D11E25" w14:textId="77777777" w:rsidTr="004E5A48">
        <w:trPr>
          <w:jc w:val="center"/>
        </w:trPr>
        <w:tc>
          <w:tcPr>
            <w:tcW w:w="1696" w:type="dxa"/>
            <w:shd w:val="clear" w:color="auto" w:fill="92D050"/>
            <w:vAlign w:val="center"/>
          </w:tcPr>
          <w:p w14:paraId="3CB2AE0F" w14:textId="77777777" w:rsidR="00B375BE" w:rsidRPr="008641E1" w:rsidRDefault="00B375BE" w:rsidP="00AF1031">
            <w:pPr>
              <w:pStyle w:val="Default"/>
              <w:jc w:val="center"/>
              <w:rPr>
                <w:rFonts w:ascii="Times New Roman" w:hAnsi="Times New Roman" w:cs="Times New Roman"/>
                <w:color w:val="FFFFFF"/>
                <w:sz w:val="22"/>
                <w:szCs w:val="22"/>
              </w:rPr>
            </w:pPr>
          </w:p>
        </w:tc>
        <w:tc>
          <w:tcPr>
            <w:tcW w:w="13758" w:type="dxa"/>
            <w:gridSpan w:val="4"/>
            <w:shd w:val="clear" w:color="auto" w:fill="92D050"/>
            <w:vAlign w:val="center"/>
          </w:tcPr>
          <w:p w14:paraId="2DCC4DCB" w14:textId="452BEEDF"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Cele szczegółowe Strategii Rozwoju Lokalnego Kierowanego przez Społeczność na lata </w:t>
            </w:r>
            <w:r w:rsidR="00DE55DE" w:rsidRPr="008641E1">
              <w:rPr>
                <w:rFonts w:ascii="Times New Roman" w:hAnsi="Times New Roman"/>
                <w:b/>
                <w:color w:val="FFFFFF"/>
              </w:rPr>
              <w:t>2016</w:t>
            </w:r>
            <w:r w:rsidR="00DE55DE" w:rsidRPr="008641E1">
              <w:rPr>
                <w:rFonts w:ascii="Times New Roman" w:hAnsi="Times New Roman"/>
                <w:b/>
                <w:color w:val="FFFFFF" w:themeColor="background1"/>
              </w:rPr>
              <w:t>-202</w:t>
            </w:r>
            <w:r w:rsidR="0011046D">
              <w:rPr>
                <w:rFonts w:ascii="Times New Roman" w:hAnsi="Times New Roman"/>
                <w:b/>
                <w:color w:val="FFFFFF" w:themeColor="background1"/>
              </w:rPr>
              <w:t>4</w:t>
            </w:r>
            <w:r w:rsidR="00DE55DE" w:rsidRPr="008641E1">
              <w:rPr>
                <w:rFonts w:ascii="Times New Roman" w:hAnsi="Times New Roman"/>
                <w:b/>
                <w:color w:val="FFFFFF" w:themeColor="background1"/>
              </w:rPr>
              <w:t xml:space="preserve"> </w:t>
            </w:r>
          </w:p>
        </w:tc>
      </w:tr>
      <w:tr w:rsidR="00B375BE" w:rsidRPr="008641E1" w14:paraId="49F10204" w14:textId="77777777" w:rsidTr="004E5A48">
        <w:trPr>
          <w:trHeight w:val="1449"/>
          <w:jc w:val="center"/>
        </w:trPr>
        <w:tc>
          <w:tcPr>
            <w:tcW w:w="1696" w:type="dxa"/>
            <w:shd w:val="clear" w:color="auto" w:fill="92D050"/>
            <w:vAlign w:val="center"/>
          </w:tcPr>
          <w:p w14:paraId="1E7E2A2A"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Nadrzędne dokumenty strategiczne</w:t>
            </w:r>
          </w:p>
        </w:tc>
        <w:tc>
          <w:tcPr>
            <w:tcW w:w="3660" w:type="dxa"/>
            <w:shd w:val="clear" w:color="auto" w:fill="92D050"/>
            <w:vAlign w:val="center"/>
          </w:tcPr>
          <w:p w14:paraId="692453F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8641E1" w14:paraId="1D0CFF17" w14:textId="77777777" w:rsidTr="004E5A48">
        <w:trPr>
          <w:trHeight w:val="2225"/>
          <w:jc w:val="center"/>
        </w:trPr>
        <w:tc>
          <w:tcPr>
            <w:tcW w:w="1696" w:type="dxa"/>
            <w:shd w:val="clear" w:color="auto" w:fill="92D050"/>
            <w:vAlign w:val="center"/>
          </w:tcPr>
          <w:p w14:paraId="3DE71E02" w14:textId="77777777" w:rsidR="00B375BE" w:rsidRPr="008641E1" w:rsidRDefault="000579F1" w:rsidP="00AF1031">
            <w:pPr>
              <w:pStyle w:val="Default"/>
              <w:jc w:val="center"/>
              <w:rPr>
                <w:rFonts w:ascii="Times New Roman" w:hAnsi="Times New Roman" w:cs="Times New Roman"/>
                <w:color w:val="FFFFFF"/>
                <w:sz w:val="22"/>
                <w:szCs w:val="22"/>
              </w:rPr>
            </w:pPr>
            <w:r w:rsidRPr="008641E1">
              <w:rPr>
                <w:rFonts w:ascii="Times New Roman" w:hAnsi="Times New Roman" w:cs="Times New Roman"/>
                <w:b/>
                <w:color w:val="FFFFFF"/>
                <w:sz w:val="22"/>
                <w:szCs w:val="22"/>
              </w:rPr>
              <w:t>Strategia Rozwoju Województwa Małopolskiego na lata 2011-2020</w:t>
            </w:r>
          </w:p>
        </w:tc>
        <w:tc>
          <w:tcPr>
            <w:tcW w:w="3660" w:type="dxa"/>
          </w:tcPr>
          <w:p w14:paraId="6677024C"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7EA01A10"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2.1 Ochrona małopolskiej przestrzeni kulturowej</w:t>
            </w:r>
          </w:p>
          <w:p w14:paraId="5F14CCB3"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2.2 Zrównoważony rozwój infrastruktury oraz komercjalizacja usług czasu wolnego</w:t>
            </w:r>
          </w:p>
          <w:p w14:paraId="3BFDD6A7"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2.4 Wzmocnienie promocji dziedzictwa regionalnego oraz oferty przemysłów czasu wolnego</w:t>
            </w:r>
          </w:p>
          <w:p w14:paraId="1420A687" w14:textId="77777777" w:rsidR="00B375BE" w:rsidRPr="008641E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1CE33D3F"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1.4 Rozwój kształcenia zawodowego i wspieranie zatrudnienia</w:t>
            </w:r>
          </w:p>
          <w:p w14:paraId="54B169D6"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1.5 Wzmacnianie i promocja przedsiębiorczości</w:t>
            </w:r>
          </w:p>
          <w:p w14:paraId="35360950"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2.3 Kształcenie kadr dla rozwoju i obsługi przemysłów czasu wolnego</w:t>
            </w:r>
          </w:p>
          <w:p w14:paraId="75102258" w14:textId="77777777" w:rsidR="00B375BE" w:rsidRPr="008641E1" w:rsidRDefault="000579F1" w:rsidP="00AF1031">
            <w:pPr>
              <w:pStyle w:val="NormalnyWeb"/>
              <w:spacing w:before="0" w:beforeAutospacing="0" w:after="0" w:afterAutospacing="0"/>
              <w:ind w:left="269" w:hanging="269"/>
              <w:contextualSpacing/>
              <w:rPr>
                <w:color w:val="000000"/>
                <w:sz w:val="22"/>
                <w:szCs w:val="22"/>
              </w:rPr>
            </w:pPr>
            <w:r w:rsidRPr="008641E1">
              <w:rPr>
                <w:color w:val="000000"/>
                <w:sz w:val="22"/>
                <w:szCs w:val="22"/>
              </w:rPr>
              <w:t>5.2 Rozwój gospodarczy małych i średnich miast oraz terenów wiejskich</w:t>
            </w:r>
          </w:p>
        </w:tc>
        <w:tc>
          <w:tcPr>
            <w:tcW w:w="3114" w:type="dxa"/>
          </w:tcPr>
          <w:p w14:paraId="07027379"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041492D9" w14:textId="77777777" w:rsidR="00B375BE" w:rsidRPr="008641E1" w:rsidRDefault="000579F1" w:rsidP="00AF1031">
            <w:pPr>
              <w:pStyle w:val="NormalnyWeb"/>
              <w:spacing w:before="0" w:beforeAutospacing="0" w:after="0" w:afterAutospacing="0"/>
              <w:contextualSpacing/>
              <w:rPr>
                <w:color w:val="000000"/>
                <w:sz w:val="22"/>
                <w:szCs w:val="22"/>
              </w:rPr>
            </w:pPr>
            <w:r w:rsidRPr="008641E1">
              <w:rPr>
                <w:color w:val="000000"/>
                <w:sz w:val="22"/>
                <w:szCs w:val="22"/>
              </w:rPr>
              <w:t>6.1 Poprawa bezpieczeństwa ekologicznego oraz</w:t>
            </w:r>
          </w:p>
          <w:p w14:paraId="2452308D" w14:textId="77777777" w:rsidR="00B375BE" w:rsidRPr="008641E1" w:rsidRDefault="000579F1" w:rsidP="00AF1031">
            <w:pPr>
              <w:pStyle w:val="NormalnyWeb"/>
              <w:spacing w:before="0" w:beforeAutospacing="0" w:after="0" w:afterAutospacing="0"/>
              <w:contextualSpacing/>
              <w:rPr>
                <w:b/>
                <w:color w:val="FF0000"/>
                <w:sz w:val="22"/>
                <w:szCs w:val="22"/>
              </w:rPr>
            </w:pPr>
            <w:r w:rsidRPr="008641E1">
              <w:rPr>
                <w:color w:val="000000"/>
                <w:sz w:val="22"/>
                <w:szCs w:val="22"/>
              </w:rPr>
              <w:t>wykorzystanie ekologii dla rozwoju Małopolski</w:t>
            </w:r>
          </w:p>
        </w:tc>
        <w:tc>
          <w:tcPr>
            <w:tcW w:w="3054" w:type="dxa"/>
          </w:tcPr>
          <w:p w14:paraId="001D6107" w14:textId="77777777" w:rsidR="00B375BE" w:rsidRPr="008641E1" w:rsidRDefault="000579F1" w:rsidP="00AF1031">
            <w:pPr>
              <w:pStyle w:val="NormalnyWeb"/>
              <w:spacing w:before="0" w:beforeAutospacing="0" w:after="0" w:afterAutospacing="0"/>
              <w:contextualSpacing/>
              <w:rPr>
                <w:b/>
                <w:color w:val="000000"/>
                <w:sz w:val="22"/>
                <w:szCs w:val="22"/>
              </w:rPr>
            </w:pPr>
            <w:r w:rsidRPr="008641E1">
              <w:rPr>
                <w:b/>
                <w:color w:val="000000"/>
                <w:sz w:val="22"/>
                <w:szCs w:val="22"/>
              </w:rPr>
              <w:t>Zgodność z celami:</w:t>
            </w:r>
          </w:p>
          <w:p w14:paraId="021FE7D1" w14:textId="77777777" w:rsidR="00B375BE" w:rsidRPr="008641E1" w:rsidRDefault="000579F1" w:rsidP="00AF1031">
            <w:pPr>
              <w:pStyle w:val="NormalnyWeb"/>
              <w:spacing w:before="0" w:beforeAutospacing="0" w:after="0" w:afterAutospacing="0"/>
              <w:contextualSpacing/>
              <w:rPr>
                <w:color w:val="000000"/>
                <w:sz w:val="22"/>
                <w:szCs w:val="22"/>
              </w:rPr>
            </w:pPr>
            <w:r w:rsidRPr="008641E1">
              <w:rPr>
                <w:color w:val="000000"/>
                <w:sz w:val="22"/>
                <w:szCs w:val="22"/>
              </w:rPr>
              <w:t>7.2 Kształtowanie i rozwój aktywności obywatelskiej oraz wzmacnianie kapitału społecznego</w:t>
            </w:r>
          </w:p>
        </w:tc>
      </w:tr>
      <w:tr w:rsidR="00B375BE" w:rsidRPr="008641E1" w14:paraId="60654160" w14:textId="77777777" w:rsidTr="004E5A48">
        <w:trPr>
          <w:trHeight w:val="1382"/>
          <w:jc w:val="center"/>
        </w:trPr>
        <w:tc>
          <w:tcPr>
            <w:tcW w:w="1696" w:type="dxa"/>
            <w:shd w:val="clear" w:color="auto" w:fill="92D050"/>
            <w:vAlign w:val="center"/>
          </w:tcPr>
          <w:p w14:paraId="16A2E61F" w14:textId="77777777" w:rsidR="00B375BE" w:rsidRPr="008641E1" w:rsidRDefault="000579F1" w:rsidP="00AF1031">
            <w:pPr>
              <w:pStyle w:val="Default"/>
              <w:jc w:val="center"/>
              <w:rPr>
                <w:rFonts w:ascii="Times New Roman" w:hAnsi="Times New Roman" w:cs="Times New Roman"/>
                <w:color w:val="FFFFFF"/>
                <w:sz w:val="22"/>
                <w:szCs w:val="22"/>
              </w:rPr>
            </w:pPr>
            <w:r w:rsidRPr="008641E1">
              <w:rPr>
                <w:rFonts w:ascii="Times New Roman" w:hAnsi="Times New Roman" w:cs="Times New Roman"/>
                <w:b/>
                <w:color w:val="FFFFFF"/>
                <w:sz w:val="22"/>
                <w:szCs w:val="22"/>
              </w:rPr>
              <w:t>Regionalny Program Operacyjny Województwa Małopolskiego na lata 2014 - 2020</w:t>
            </w:r>
          </w:p>
        </w:tc>
        <w:tc>
          <w:tcPr>
            <w:tcW w:w="3660" w:type="dxa"/>
          </w:tcPr>
          <w:p w14:paraId="0262DF83"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26254ED0" w14:textId="77777777" w:rsidR="00B375BE" w:rsidRPr="008641E1" w:rsidRDefault="000579F1" w:rsidP="00AF1031">
            <w:pPr>
              <w:pStyle w:val="NormalnyWeb"/>
              <w:spacing w:before="0" w:beforeAutospacing="0" w:after="0" w:afterAutospacing="0"/>
              <w:rPr>
                <w:sz w:val="22"/>
                <w:szCs w:val="22"/>
              </w:rPr>
            </w:pPr>
            <w:r w:rsidRPr="008641E1">
              <w:rPr>
                <w:rFonts w:eastAsia="Calibri"/>
                <w:kern w:val="24"/>
                <w:sz w:val="22"/>
                <w:szCs w:val="22"/>
              </w:rPr>
              <w:t>6. Dziedzictwo regionalne</w:t>
            </w:r>
          </w:p>
        </w:tc>
        <w:tc>
          <w:tcPr>
            <w:tcW w:w="3930" w:type="dxa"/>
          </w:tcPr>
          <w:p w14:paraId="004D55D3"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31E240BB"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3. Przedsiębiorcza Małopolska</w:t>
            </w:r>
          </w:p>
        </w:tc>
        <w:tc>
          <w:tcPr>
            <w:tcW w:w="3114" w:type="dxa"/>
          </w:tcPr>
          <w:p w14:paraId="4FDA0330"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79B93053" w14:textId="77777777" w:rsidR="00B375BE" w:rsidRPr="008641E1" w:rsidRDefault="000579F1" w:rsidP="00AF1031">
            <w:pPr>
              <w:pStyle w:val="NormalnyWeb"/>
              <w:spacing w:before="0" w:beforeAutospacing="0" w:after="0" w:afterAutospacing="0"/>
              <w:ind w:left="299" w:hanging="299"/>
              <w:rPr>
                <w:sz w:val="22"/>
                <w:szCs w:val="22"/>
              </w:rPr>
            </w:pPr>
            <w:r w:rsidRPr="008641E1">
              <w:rPr>
                <w:rFonts w:eastAsia="Calibri"/>
                <w:kern w:val="24"/>
                <w:sz w:val="22"/>
                <w:szCs w:val="22"/>
              </w:rPr>
              <w:t>4. </w:t>
            </w:r>
            <w:r w:rsidRPr="008641E1">
              <w:rPr>
                <w:sz w:val="22"/>
                <w:szCs w:val="22"/>
              </w:rPr>
              <w:t>Regionalna polityka energetyczna</w:t>
            </w:r>
          </w:p>
          <w:p w14:paraId="507FC741"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sz w:val="22"/>
                <w:szCs w:val="22"/>
              </w:rPr>
              <w:t>5. Ochrona środowiska</w:t>
            </w:r>
          </w:p>
        </w:tc>
        <w:tc>
          <w:tcPr>
            <w:tcW w:w="3054" w:type="dxa"/>
          </w:tcPr>
          <w:p w14:paraId="510BE00E" w14:textId="77777777" w:rsidR="00B375BE" w:rsidRPr="008641E1" w:rsidRDefault="000579F1" w:rsidP="00AF1031">
            <w:pPr>
              <w:pStyle w:val="NormalnyWeb"/>
              <w:spacing w:before="0" w:beforeAutospacing="0" w:after="0" w:afterAutospacing="0"/>
              <w:rPr>
                <w:rFonts w:eastAsia="Calibri"/>
                <w:b/>
                <w:kern w:val="24"/>
                <w:sz w:val="22"/>
                <w:szCs w:val="22"/>
              </w:rPr>
            </w:pPr>
            <w:r w:rsidRPr="008641E1">
              <w:rPr>
                <w:rFonts w:eastAsia="Calibri"/>
                <w:b/>
                <w:kern w:val="24"/>
                <w:sz w:val="22"/>
                <w:szCs w:val="22"/>
              </w:rPr>
              <w:t>Zgodność z osiami priorytetowymi:</w:t>
            </w:r>
          </w:p>
          <w:p w14:paraId="4F9F51F3"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9. Region spójny społecznie</w:t>
            </w:r>
          </w:p>
          <w:p w14:paraId="2E17C174" w14:textId="77777777" w:rsidR="00B375BE" w:rsidRPr="008641E1" w:rsidRDefault="000579F1" w:rsidP="00AF1031">
            <w:pPr>
              <w:pStyle w:val="NormalnyWeb"/>
              <w:spacing w:before="0" w:beforeAutospacing="0" w:after="0" w:afterAutospacing="0"/>
              <w:rPr>
                <w:rFonts w:eastAsia="Calibri"/>
                <w:kern w:val="24"/>
                <w:sz w:val="22"/>
                <w:szCs w:val="22"/>
              </w:rPr>
            </w:pPr>
            <w:r w:rsidRPr="008641E1">
              <w:rPr>
                <w:rFonts w:eastAsia="Calibri"/>
                <w:kern w:val="24"/>
                <w:sz w:val="22"/>
                <w:szCs w:val="22"/>
              </w:rPr>
              <w:t>12. Infrastruktura społeczna</w:t>
            </w:r>
          </w:p>
        </w:tc>
      </w:tr>
      <w:tr w:rsidR="00B375BE" w:rsidRPr="008641E1" w14:paraId="74BCE788" w14:textId="77777777" w:rsidTr="004E5A48">
        <w:trPr>
          <w:trHeight w:val="1592"/>
          <w:jc w:val="center"/>
        </w:trPr>
        <w:tc>
          <w:tcPr>
            <w:tcW w:w="1696" w:type="dxa"/>
            <w:shd w:val="clear" w:color="auto" w:fill="92D050"/>
            <w:vAlign w:val="center"/>
          </w:tcPr>
          <w:p w14:paraId="2789EF98"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Program Strategiczny Dziedzictwo i Przemysły Czasu Wolnego</w:t>
            </w:r>
          </w:p>
        </w:tc>
        <w:tc>
          <w:tcPr>
            <w:tcW w:w="3660" w:type="dxa"/>
          </w:tcPr>
          <w:p w14:paraId="71B96D63" w14:textId="77777777" w:rsidR="00B375BE" w:rsidRPr="008641E1" w:rsidRDefault="000579F1" w:rsidP="00AF1031">
            <w:pPr>
              <w:pStyle w:val="NormalnyWeb"/>
              <w:spacing w:before="0" w:beforeAutospacing="0" w:after="0" w:afterAutospacing="0"/>
              <w:rPr>
                <w:rFonts w:eastAsia="Calibri"/>
                <w:b/>
                <w:color w:val="000000"/>
                <w:kern w:val="24"/>
                <w:sz w:val="22"/>
                <w:szCs w:val="22"/>
              </w:rPr>
            </w:pPr>
            <w:r w:rsidRPr="008641E1">
              <w:rPr>
                <w:rFonts w:eastAsia="Calibri"/>
                <w:b/>
                <w:color w:val="000000"/>
                <w:kern w:val="24"/>
                <w:sz w:val="22"/>
                <w:szCs w:val="22"/>
              </w:rPr>
              <w:t>Zgodność z priorytetami:</w:t>
            </w:r>
          </w:p>
          <w:p w14:paraId="71A660A1" w14:textId="77777777" w:rsidR="00B375BE" w:rsidRPr="008641E1" w:rsidRDefault="000579F1" w:rsidP="00AF1031">
            <w:pPr>
              <w:pStyle w:val="NormalnyWeb"/>
              <w:spacing w:before="0" w:beforeAutospacing="0" w:after="0" w:afterAutospacing="0"/>
              <w:ind w:left="232" w:hanging="232"/>
              <w:rPr>
                <w:sz w:val="22"/>
                <w:szCs w:val="22"/>
              </w:rPr>
            </w:pPr>
            <w:r w:rsidRPr="008641E1">
              <w:rPr>
                <w:sz w:val="22"/>
                <w:szCs w:val="22"/>
              </w:rPr>
              <w:t>2. Pobudzanie kreatywności oraz wzrost dostępu do oferty czasu wolnego</w:t>
            </w:r>
          </w:p>
          <w:p w14:paraId="16D5EF76" w14:textId="77777777" w:rsidR="00B375BE" w:rsidRPr="008641E1" w:rsidRDefault="000579F1" w:rsidP="00AF1031">
            <w:pPr>
              <w:pStyle w:val="NormalnyWeb"/>
              <w:spacing w:before="0" w:beforeAutospacing="0" w:after="0" w:afterAutospacing="0"/>
              <w:ind w:left="232" w:hanging="232"/>
              <w:rPr>
                <w:rFonts w:eastAsia="Calibri"/>
                <w:color w:val="000000"/>
                <w:kern w:val="24"/>
                <w:sz w:val="22"/>
                <w:szCs w:val="22"/>
              </w:rPr>
            </w:pPr>
            <w:r w:rsidRPr="008641E1">
              <w:rPr>
                <w:sz w:val="22"/>
                <w:szCs w:val="22"/>
              </w:rPr>
              <w:t>3. Kreowanie innowacyjnej i atrakcyjnej oferty czasu wolnego dla wzmocnienia przewagi konkurencyjnej regionu</w:t>
            </w:r>
          </w:p>
        </w:tc>
        <w:tc>
          <w:tcPr>
            <w:tcW w:w="3930" w:type="dxa"/>
          </w:tcPr>
          <w:p w14:paraId="285035CB"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8641E1" w:rsidRDefault="00B375BE" w:rsidP="00AF1031">
            <w:pPr>
              <w:pStyle w:val="NormalnyWeb"/>
              <w:spacing w:before="0" w:beforeAutospacing="0" w:after="0" w:afterAutospacing="0"/>
              <w:rPr>
                <w:rFonts w:eastAsia="Calibri"/>
                <w:b/>
                <w:color w:val="000000"/>
                <w:kern w:val="24"/>
                <w:sz w:val="22"/>
                <w:szCs w:val="22"/>
              </w:rPr>
            </w:pPr>
          </w:p>
        </w:tc>
      </w:tr>
      <w:tr w:rsidR="00B375BE" w:rsidRPr="008641E1" w14:paraId="522DF40B" w14:textId="77777777" w:rsidTr="004E5A48">
        <w:trPr>
          <w:jc w:val="center"/>
        </w:trPr>
        <w:tc>
          <w:tcPr>
            <w:tcW w:w="1696" w:type="dxa"/>
            <w:shd w:val="clear" w:color="auto" w:fill="92D050"/>
            <w:vAlign w:val="center"/>
          </w:tcPr>
          <w:p w14:paraId="0E0B4FC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Program Strategiczny Obszary Wiejskie</w:t>
            </w:r>
          </w:p>
        </w:tc>
        <w:tc>
          <w:tcPr>
            <w:tcW w:w="3660" w:type="dxa"/>
          </w:tcPr>
          <w:p w14:paraId="62FF88FC" w14:textId="77777777" w:rsidR="00B375BE" w:rsidRPr="008641E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8641E1" w:rsidRDefault="000579F1" w:rsidP="00AF1031">
            <w:pPr>
              <w:pStyle w:val="NormalnyWeb"/>
              <w:spacing w:before="0" w:beforeAutospacing="0" w:after="0" w:afterAutospacing="0"/>
              <w:rPr>
                <w:rFonts w:eastAsia="Calibri"/>
                <w:b/>
                <w:color w:val="000000"/>
                <w:kern w:val="24"/>
                <w:sz w:val="22"/>
                <w:szCs w:val="22"/>
              </w:rPr>
            </w:pPr>
            <w:r w:rsidRPr="008641E1">
              <w:rPr>
                <w:rFonts w:eastAsia="Calibri"/>
                <w:b/>
                <w:color w:val="000000"/>
                <w:kern w:val="24"/>
                <w:sz w:val="22"/>
                <w:szCs w:val="22"/>
              </w:rPr>
              <w:t>Zgodność z priorytetami:</w:t>
            </w:r>
          </w:p>
          <w:p w14:paraId="5978B52E" w14:textId="06CB88B2" w:rsidR="00B375BE" w:rsidRPr="008641E1" w:rsidRDefault="000579F1" w:rsidP="00AF1031">
            <w:pPr>
              <w:pStyle w:val="NormalnyWeb"/>
              <w:spacing w:before="0" w:beforeAutospacing="0" w:after="0" w:afterAutospacing="0"/>
              <w:rPr>
                <w:rFonts w:eastAsia="Calibri"/>
                <w:color w:val="000000"/>
                <w:kern w:val="24"/>
                <w:sz w:val="22"/>
                <w:szCs w:val="22"/>
              </w:rPr>
            </w:pPr>
            <w:r w:rsidRPr="008641E1">
              <w:rPr>
                <w:rFonts w:eastAsia="Calibri"/>
                <w:color w:val="000000"/>
                <w:kern w:val="24"/>
                <w:sz w:val="22"/>
                <w:szCs w:val="22"/>
              </w:rPr>
              <w:t>2. Aktywizacja gospodarcza terenów wiejskich</w:t>
            </w:r>
          </w:p>
          <w:p w14:paraId="5D9F2D0D" w14:textId="77777777" w:rsidR="00273119" w:rsidRPr="008641E1" w:rsidRDefault="00273119" w:rsidP="00AF1031">
            <w:pPr>
              <w:pStyle w:val="NormalnyWeb"/>
              <w:spacing w:before="0" w:beforeAutospacing="0" w:after="0" w:afterAutospacing="0"/>
              <w:rPr>
                <w:rFonts w:eastAsia="Calibri"/>
                <w:b/>
                <w:color w:val="000000"/>
                <w:kern w:val="24"/>
                <w:sz w:val="22"/>
                <w:szCs w:val="22"/>
              </w:rPr>
            </w:pPr>
          </w:p>
        </w:tc>
        <w:tc>
          <w:tcPr>
            <w:tcW w:w="3114" w:type="dxa"/>
          </w:tcPr>
          <w:p w14:paraId="3E9043C2" w14:textId="77777777" w:rsidR="00B375BE" w:rsidRPr="008641E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8641E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8641E1" w14:paraId="39E18552" w14:textId="77777777" w:rsidTr="004E5A48">
        <w:trPr>
          <w:trHeight w:val="77"/>
          <w:jc w:val="center"/>
        </w:trPr>
        <w:tc>
          <w:tcPr>
            <w:tcW w:w="1696" w:type="dxa"/>
            <w:shd w:val="clear" w:color="auto" w:fill="92D050"/>
            <w:vAlign w:val="center"/>
          </w:tcPr>
          <w:p w14:paraId="47F8242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lastRenderedPageBreak/>
              <w:t>Strategia Rozwoju Powiatu Chrzanowskiego na lata 2015-2023</w:t>
            </w:r>
          </w:p>
        </w:tc>
        <w:tc>
          <w:tcPr>
            <w:tcW w:w="3660" w:type="dxa"/>
          </w:tcPr>
          <w:p w14:paraId="158F19E6"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5F55D6CF" w14:textId="7B1EB516" w:rsidR="00532231" w:rsidRPr="008641E1" w:rsidRDefault="00532231" w:rsidP="00AF1031">
            <w:pPr>
              <w:pStyle w:val="NormalnyWeb"/>
              <w:spacing w:before="0" w:beforeAutospacing="0" w:after="0" w:afterAutospacing="0"/>
              <w:jc w:val="both"/>
              <w:rPr>
                <w:b/>
                <w:sz w:val="20"/>
                <w:szCs w:val="20"/>
              </w:rPr>
            </w:pPr>
            <w:r w:rsidRPr="008641E1">
              <w:rPr>
                <w:sz w:val="20"/>
                <w:szCs w:val="20"/>
              </w:rPr>
              <w:t>3.2 Budowa i promocja zintegrowanej</w:t>
            </w:r>
          </w:p>
          <w:p w14:paraId="2DE15576" w14:textId="2AA6E2C1" w:rsidR="00B375BE" w:rsidRPr="008641E1" w:rsidRDefault="000579F1" w:rsidP="00AF1031">
            <w:pPr>
              <w:ind w:left="374" w:hanging="374"/>
              <w:rPr>
                <w:rFonts w:ascii="Times New Roman" w:hAnsi="Times New Roman"/>
              </w:rPr>
            </w:pPr>
            <w:r w:rsidRPr="008641E1">
              <w:rPr>
                <w:rFonts w:ascii="Times New Roman" w:hAnsi="Times New Roman"/>
              </w:rPr>
              <w:t>oferty czasu wolnego na terenie powiatu chrzanowskiego</w:t>
            </w:r>
          </w:p>
          <w:p w14:paraId="38985F97" w14:textId="77777777" w:rsidR="00B375BE" w:rsidRPr="008641E1" w:rsidRDefault="000579F1" w:rsidP="00AF1031">
            <w:pPr>
              <w:ind w:left="374" w:hanging="374"/>
              <w:rPr>
                <w:rFonts w:ascii="Times New Roman" w:hAnsi="Times New Roman"/>
              </w:rPr>
            </w:pPr>
            <w:r w:rsidRPr="008641E1">
              <w:rPr>
                <w:rFonts w:ascii="Times New Roman" w:hAnsi="Times New Roman"/>
              </w:rPr>
              <w:t>3.3 Rozwój infrastruktury przemysłu czasu wolnego</w:t>
            </w:r>
          </w:p>
        </w:tc>
        <w:tc>
          <w:tcPr>
            <w:tcW w:w="3930" w:type="dxa"/>
          </w:tcPr>
          <w:p w14:paraId="489807E2" w14:textId="77777777" w:rsidR="00B375BE" w:rsidRPr="008641E1" w:rsidRDefault="000579F1" w:rsidP="00AF1031">
            <w:pPr>
              <w:pStyle w:val="NormalnyWeb"/>
              <w:spacing w:before="0" w:beforeAutospacing="0" w:after="0" w:afterAutospacing="0"/>
              <w:jc w:val="both"/>
              <w:rPr>
                <w:rFonts w:eastAsia="Calibri"/>
                <w:b/>
                <w:sz w:val="22"/>
                <w:szCs w:val="22"/>
                <w:lang w:eastAsia="en-US"/>
              </w:rPr>
            </w:pPr>
            <w:r w:rsidRPr="008641E1">
              <w:rPr>
                <w:rFonts w:eastAsia="Calibri"/>
                <w:b/>
                <w:sz w:val="22"/>
                <w:szCs w:val="22"/>
                <w:lang w:eastAsia="en-US"/>
              </w:rPr>
              <w:t>Zgodność z celami:</w:t>
            </w:r>
          </w:p>
          <w:p w14:paraId="0B7355C0" w14:textId="77777777" w:rsidR="00B375BE" w:rsidRPr="008641E1" w:rsidRDefault="000579F1" w:rsidP="00AF1031">
            <w:pPr>
              <w:ind w:left="362" w:hanging="362"/>
              <w:rPr>
                <w:rFonts w:ascii="Times New Roman" w:hAnsi="Times New Roman"/>
              </w:rPr>
            </w:pPr>
            <w:r w:rsidRPr="008641E1">
              <w:rPr>
                <w:rFonts w:ascii="Times New Roman" w:hAnsi="Times New Roman"/>
              </w:rPr>
              <w:t>1.1 Rozwój potencjału inwestycyjnego</w:t>
            </w:r>
          </w:p>
          <w:p w14:paraId="62AD68C3" w14:textId="77777777" w:rsidR="00B375BE" w:rsidRPr="008641E1" w:rsidRDefault="000579F1" w:rsidP="00AF1031">
            <w:pPr>
              <w:ind w:left="362" w:hanging="362"/>
              <w:rPr>
                <w:rFonts w:ascii="Times New Roman" w:hAnsi="Times New Roman"/>
              </w:rPr>
            </w:pPr>
            <w:r w:rsidRPr="008641E1">
              <w:rPr>
                <w:rFonts w:ascii="Times New Roman" w:hAnsi="Times New Roman"/>
              </w:rPr>
              <w:t>1.2 Wspieranie aktywności gospodarczej mieszkańców</w:t>
            </w:r>
          </w:p>
          <w:p w14:paraId="3198DBA7" w14:textId="77777777" w:rsidR="00B375BE" w:rsidRPr="008641E1" w:rsidRDefault="000579F1" w:rsidP="00AF1031">
            <w:pPr>
              <w:ind w:left="362" w:hanging="362"/>
              <w:rPr>
                <w:rFonts w:ascii="Times New Roman" w:hAnsi="Times New Roman"/>
              </w:rPr>
            </w:pPr>
            <w:r w:rsidRPr="008641E1">
              <w:rPr>
                <w:rFonts w:ascii="Times New Roman" w:hAnsi="Times New Roman"/>
              </w:rPr>
              <w:t xml:space="preserve">1.3 Aktywna polityka </w:t>
            </w:r>
            <w:proofErr w:type="spellStart"/>
            <w:r w:rsidRPr="008641E1">
              <w:rPr>
                <w:rFonts w:ascii="Times New Roman" w:hAnsi="Times New Roman"/>
              </w:rPr>
              <w:t>subregionalnego</w:t>
            </w:r>
            <w:proofErr w:type="spellEnd"/>
            <w:r w:rsidRPr="008641E1">
              <w:rPr>
                <w:rFonts w:ascii="Times New Roman" w:hAnsi="Times New Roman"/>
              </w:rPr>
              <w:t xml:space="preserve"> rynku pracy</w:t>
            </w:r>
          </w:p>
        </w:tc>
        <w:tc>
          <w:tcPr>
            <w:tcW w:w="3114" w:type="dxa"/>
          </w:tcPr>
          <w:p w14:paraId="502F753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301B078" w14:textId="52DBDCE2" w:rsidR="00532231" w:rsidRPr="008641E1" w:rsidRDefault="00532231" w:rsidP="00AF1031">
            <w:pPr>
              <w:pStyle w:val="NormalnyWeb"/>
              <w:spacing w:before="0" w:beforeAutospacing="0" w:after="0" w:afterAutospacing="0"/>
              <w:jc w:val="both"/>
              <w:rPr>
                <w:b/>
                <w:sz w:val="22"/>
                <w:szCs w:val="22"/>
              </w:rPr>
            </w:pPr>
            <w:r w:rsidRPr="008641E1">
              <w:rPr>
                <w:rFonts w:eastAsia="Calibri"/>
                <w:color w:val="000000"/>
                <w:kern w:val="24"/>
                <w:sz w:val="22"/>
                <w:szCs w:val="22"/>
              </w:rPr>
              <w:t>3</w:t>
            </w:r>
            <w:r w:rsidRPr="008641E1">
              <w:rPr>
                <w:rFonts w:eastAsia="Calibri"/>
                <w:sz w:val="22"/>
                <w:szCs w:val="22"/>
                <w:lang w:eastAsia="en-US"/>
              </w:rPr>
              <w:t>.1 Racjonalne użytkowanie</w:t>
            </w:r>
          </w:p>
          <w:p w14:paraId="47B01612" w14:textId="083E8F07" w:rsidR="00B375BE" w:rsidRPr="008641E1" w:rsidRDefault="000579F1" w:rsidP="00AF1031">
            <w:pPr>
              <w:pStyle w:val="NormalnyWeb"/>
              <w:spacing w:before="0" w:beforeAutospacing="0" w:after="0" w:afterAutospacing="0"/>
              <w:rPr>
                <w:rFonts w:eastAsia="Calibri"/>
                <w:color w:val="000000"/>
                <w:kern w:val="24"/>
                <w:sz w:val="22"/>
                <w:szCs w:val="22"/>
              </w:rPr>
            </w:pPr>
            <w:r w:rsidRPr="008641E1">
              <w:rPr>
                <w:rFonts w:eastAsia="Calibri"/>
                <w:sz w:val="22"/>
                <w:szCs w:val="22"/>
                <w:lang w:eastAsia="en-US"/>
              </w:rPr>
              <w:t>zasobów i ochrona środowiska</w:t>
            </w:r>
          </w:p>
        </w:tc>
        <w:tc>
          <w:tcPr>
            <w:tcW w:w="3054" w:type="dxa"/>
          </w:tcPr>
          <w:p w14:paraId="494B83A2"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1A3779E4" w14:textId="5D4BEE5A" w:rsidR="00532231" w:rsidRPr="008641E1" w:rsidRDefault="00532231" w:rsidP="00AF1031">
            <w:pPr>
              <w:pStyle w:val="NormalnyWeb"/>
              <w:spacing w:before="0" w:beforeAutospacing="0" w:after="0" w:afterAutospacing="0"/>
              <w:jc w:val="both"/>
              <w:rPr>
                <w:b/>
                <w:sz w:val="22"/>
                <w:szCs w:val="22"/>
              </w:rPr>
            </w:pPr>
            <w:r w:rsidRPr="008641E1">
              <w:rPr>
                <w:color w:val="000000"/>
                <w:kern w:val="24"/>
              </w:rPr>
              <w:t>2</w:t>
            </w:r>
            <w:r w:rsidRPr="008641E1">
              <w:t>.2 Integrująca polityka</w:t>
            </w:r>
          </w:p>
          <w:p w14:paraId="7105C88C" w14:textId="1D81DE3D" w:rsidR="00B375BE" w:rsidRPr="008641E1" w:rsidRDefault="000579F1" w:rsidP="00AF1031">
            <w:pPr>
              <w:ind w:left="362" w:hanging="362"/>
              <w:rPr>
                <w:rFonts w:ascii="Times New Roman" w:hAnsi="Times New Roman"/>
              </w:rPr>
            </w:pPr>
            <w:r w:rsidRPr="008641E1">
              <w:rPr>
                <w:rFonts w:ascii="Times New Roman" w:hAnsi="Times New Roman"/>
              </w:rPr>
              <w:t>społeczna, uwzględniająca potrzeby i zmiany struktury społecznej</w:t>
            </w:r>
          </w:p>
          <w:p w14:paraId="05EB95E1" w14:textId="77777777" w:rsidR="00B375BE" w:rsidRPr="008641E1" w:rsidRDefault="000579F1" w:rsidP="00AF1031">
            <w:pPr>
              <w:ind w:left="362" w:hanging="362"/>
              <w:rPr>
                <w:rFonts w:ascii="Times New Roman" w:hAnsi="Times New Roman"/>
              </w:rPr>
            </w:pPr>
            <w:r w:rsidRPr="008641E1">
              <w:rPr>
                <w:rFonts w:ascii="Times New Roman" w:hAnsi="Times New Roman"/>
              </w:rPr>
              <w:t xml:space="preserve">4.1 Współpraca </w:t>
            </w:r>
            <w:proofErr w:type="spellStart"/>
            <w:r w:rsidRPr="008641E1">
              <w:rPr>
                <w:rFonts w:ascii="Times New Roman" w:hAnsi="Times New Roman"/>
              </w:rPr>
              <w:t>międzysamorządowa</w:t>
            </w:r>
            <w:proofErr w:type="spellEnd"/>
            <w:r w:rsidRPr="008641E1">
              <w:rPr>
                <w:rFonts w:ascii="Times New Roman" w:hAnsi="Times New Roman"/>
              </w:rPr>
              <w:br/>
              <w:t>i międzysektorowa</w:t>
            </w:r>
          </w:p>
        </w:tc>
      </w:tr>
    </w:tbl>
    <w:p w14:paraId="1BC4778E" w14:textId="77777777" w:rsidR="00B375BE" w:rsidRPr="008641E1" w:rsidRDefault="00B375BE" w:rsidP="00AF1031">
      <w:pPr>
        <w:spacing w:after="0" w:line="240" w:lineRule="auto"/>
        <w:rPr>
          <w:rFonts w:ascii="Times New Roman" w:hAnsi="Times New Roman"/>
          <w:b/>
        </w:rPr>
      </w:pPr>
    </w:p>
    <w:p w14:paraId="5B2B311D" w14:textId="77777777" w:rsidR="00B375BE" w:rsidRPr="008641E1" w:rsidRDefault="000579F1" w:rsidP="00AF1031">
      <w:pPr>
        <w:pStyle w:val="Default"/>
        <w:numPr>
          <w:ilvl w:val="0"/>
          <w:numId w:val="48"/>
        </w:numPr>
        <w:ind w:left="284" w:hanging="284"/>
        <w:jc w:val="both"/>
        <w:rPr>
          <w:rFonts w:ascii="Times New Roman" w:hAnsi="Times New Roman" w:cs="Times New Roman"/>
          <w:b/>
          <w:sz w:val="22"/>
          <w:szCs w:val="23"/>
        </w:rPr>
      </w:pPr>
      <w:r w:rsidRPr="008641E1">
        <w:rPr>
          <w:rFonts w:ascii="Times New Roman" w:hAnsi="Times New Roman" w:cs="Times New Roman"/>
          <w:b/>
          <w:sz w:val="22"/>
          <w:szCs w:val="23"/>
        </w:rPr>
        <w:t>Zintegrowanie – dokumenty lokalne (strategie gminne)</w:t>
      </w:r>
    </w:p>
    <w:p w14:paraId="23081E06" w14:textId="77777777" w:rsidR="00B375BE" w:rsidRPr="008641E1" w:rsidRDefault="000579F1" w:rsidP="00AF1031">
      <w:pPr>
        <w:pStyle w:val="Default"/>
        <w:jc w:val="both"/>
        <w:rPr>
          <w:rFonts w:ascii="Times New Roman" w:hAnsi="Times New Roman" w:cs="Times New Roman"/>
          <w:sz w:val="22"/>
          <w:szCs w:val="23"/>
        </w:rPr>
      </w:pPr>
      <w:r w:rsidRPr="008641E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280BDD18" w:rsidR="00B375BE" w:rsidRPr="008641E1" w:rsidRDefault="000579F1" w:rsidP="00AF1031">
      <w:pPr>
        <w:pStyle w:val="Default"/>
        <w:jc w:val="both"/>
        <w:rPr>
          <w:rFonts w:ascii="Times New Roman" w:hAnsi="Times New Roman" w:cs="Times New Roman"/>
          <w:b/>
          <w:sz w:val="22"/>
          <w:szCs w:val="23"/>
        </w:rPr>
      </w:pPr>
      <w:r w:rsidRPr="008641E1">
        <w:rPr>
          <w:rFonts w:ascii="Times New Roman" w:hAnsi="Times New Roman" w:cs="Times New Roman"/>
          <w:sz w:val="22"/>
          <w:szCs w:val="23"/>
        </w:rPr>
        <w:t xml:space="preserve">Poniżej wykazano zgodność Strategii rozwoju lokalnego kierowanego przez społeczność na lata </w:t>
      </w:r>
      <w:r w:rsidR="00DE55DE" w:rsidRPr="008641E1">
        <w:rPr>
          <w:rFonts w:ascii="Times New Roman" w:eastAsia="Times New Roman" w:hAnsi="Times New Roman"/>
          <w:color w:val="auto"/>
          <w:lang w:eastAsia="pl-PL"/>
        </w:rPr>
        <w:t>2016-202</w:t>
      </w:r>
      <w:r w:rsidR="0011046D">
        <w:rPr>
          <w:rFonts w:ascii="Times New Roman" w:eastAsia="Times New Roman" w:hAnsi="Times New Roman"/>
          <w:color w:val="auto"/>
          <w:lang w:eastAsia="pl-PL"/>
        </w:rPr>
        <w:t>4</w:t>
      </w:r>
      <w:r w:rsidR="00DE55DE" w:rsidRPr="008641E1">
        <w:rPr>
          <w:rFonts w:ascii="Times New Roman" w:eastAsia="Times New Roman" w:hAnsi="Times New Roman"/>
          <w:color w:val="auto"/>
          <w:lang w:eastAsia="pl-PL"/>
        </w:rPr>
        <w:t xml:space="preserve"> </w:t>
      </w:r>
      <w:r w:rsidRPr="008641E1">
        <w:rPr>
          <w:rFonts w:ascii="Times New Roman" w:hAnsi="Times New Roman" w:cs="Times New Roman"/>
          <w:sz w:val="22"/>
          <w:szCs w:val="23"/>
        </w:rPr>
        <w:t xml:space="preserve">z kluczowymi dokumentami planistycznymi na szczeblu lokalnym, definiującymi priorytety rozwojowe w obszarach tematycznie i sektorowo powiązanych z niniejszym dokumentem. </w:t>
      </w:r>
      <w:r w:rsidRPr="008641E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8641E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8641E1" w14:paraId="681FF7CB" w14:textId="77777777" w:rsidTr="00DE5C58">
        <w:trPr>
          <w:jc w:val="center"/>
        </w:trPr>
        <w:tc>
          <w:tcPr>
            <w:tcW w:w="1413" w:type="dxa"/>
            <w:shd w:val="clear" w:color="auto" w:fill="92D050"/>
            <w:vAlign w:val="center"/>
          </w:tcPr>
          <w:p w14:paraId="249381FE" w14:textId="77777777" w:rsidR="00B375BE" w:rsidRPr="008641E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7661BB8D"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 xml:space="preserve">Cele szczegółowe Strategii rozwoju lokalnego kierowanego przez społeczność na lata </w:t>
            </w:r>
            <w:r w:rsidR="00DE55DE" w:rsidRPr="0011046D">
              <w:rPr>
                <w:rFonts w:ascii="Times New Roman" w:eastAsia="Times New Roman" w:hAnsi="Times New Roman"/>
                <w:b/>
                <w:bCs/>
                <w:color w:val="FFFFFF" w:themeColor="background1"/>
                <w:lang w:eastAsia="pl-PL"/>
              </w:rPr>
              <w:t>2016-202</w:t>
            </w:r>
            <w:r w:rsidR="0011046D" w:rsidRPr="0011046D">
              <w:rPr>
                <w:rFonts w:ascii="Times New Roman" w:eastAsia="Times New Roman" w:hAnsi="Times New Roman"/>
                <w:b/>
                <w:bCs/>
                <w:color w:val="FFFFFF" w:themeColor="background1"/>
                <w:lang w:eastAsia="pl-PL"/>
              </w:rPr>
              <w:t>4</w:t>
            </w:r>
            <w:r w:rsidR="00DE55DE" w:rsidRPr="008641E1">
              <w:rPr>
                <w:rFonts w:ascii="Times New Roman" w:eastAsia="Times New Roman" w:hAnsi="Times New Roman"/>
                <w:color w:val="FFFFFF" w:themeColor="background1"/>
                <w:lang w:eastAsia="pl-PL"/>
              </w:rPr>
              <w:t xml:space="preserve"> </w:t>
            </w:r>
          </w:p>
        </w:tc>
      </w:tr>
      <w:tr w:rsidR="00B375BE" w:rsidRPr="008641E1" w14:paraId="703EF352" w14:textId="77777777" w:rsidTr="00532231">
        <w:trPr>
          <w:trHeight w:val="1199"/>
          <w:jc w:val="center"/>
        </w:trPr>
        <w:tc>
          <w:tcPr>
            <w:tcW w:w="1413" w:type="dxa"/>
            <w:shd w:val="clear" w:color="auto" w:fill="92D050"/>
            <w:vAlign w:val="center"/>
          </w:tcPr>
          <w:p w14:paraId="2D7205D5"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8641E1" w:rsidRDefault="000579F1" w:rsidP="00AF1031">
            <w:pPr>
              <w:jc w:val="center"/>
              <w:rPr>
                <w:rFonts w:ascii="Times New Roman" w:hAnsi="Times New Roman"/>
                <w:b/>
                <w:color w:val="FFFFFF"/>
              </w:rPr>
            </w:pPr>
            <w:r w:rsidRPr="008641E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8641E1" w14:paraId="3810FD15" w14:textId="77777777" w:rsidTr="00532231">
        <w:trPr>
          <w:trHeight w:val="1802"/>
          <w:jc w:val="center"/>
        </w:trPr>
        <w:tc>
          <w:tcPr>
            <w:tcW w:w="1413" w:type="dxa"/>
            <w:shd w:val="clear" w:color="auto" w:fill="92D050"/>
            <w:vAlign w:val="center"/>
          </w:tcPr>
          <w:p w14:paraId="3A0981B5"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ACB687B"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rPr>
              <w:t>2</w:t>
            </w:r>
            <w:r w:rsidRPr="008641E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55A90FF"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rPr>
              <w:t>1.</w:t>
            </w:r>
            <w:r w:rsidRPr="008641E1">
              <w:rPr>
                <w:rFonts w:ascii="Times New Roman" w:hAnsi="Times New Roman"/>
                <w:color w:val="000000"/>
                <w:kern w:val="24"/>
                <w:lang w:eastAsia="pl-PL"/>
              </w:rPr>
              <w:t>2 Aktywizacja gospodarcza i inwestycyjna obszaru gminy</w:t>
            </w:r>
          </w:p>
          <w:p w14:paraId="7E793E9B" w14:textId="77777777" w:rsidR="00B375BE" w:rsidRPr="008641E1" w:rsidRDefault="000579F1" w:rsidP="00AF1031">
            <w:pPr>
              <w:ind w:left="374" w:hanging="374"/>
              <w:rPr>
                <w:rFonts w:ascii="Times New Roman" w:hAnsi="Times New Roman"/>
                <w:color w:val="000000"/>
                <w:kern w:val="24"/>
              </w:rPr>
            </w:pPr>
            <w:r w:rsidRPr="008641E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80E683B" w14:textId="77777777" w:rsidR="00B375BE" w:rsidRPr="008641E1" w:rsidRDefault="000579F1" w:rsidP="00AF1031">
            <w:pPr>
              <w:ind w:left="374" w:hanging="374"/>
              <w:rPr>
                <w:rFonts w:ascii="Times New Roman" w:hAnsi="Times New Roman"/>
                <w:color w:val="000000"/>
                <w:kern w:val="24"/>
              </w:rPr>
            </w:pPr>
            <w:r w:rsidRPr="008641E1">
              <w:rPr>
                <w:rFonts w:ascii="Times New Roman" w:hAnsi="Times New Roman"/>
                <w:color w:val="000000"/>
                <w:kern w:val="24"/>
              </w:rPr>
              <w:t xml:space="preserve">2.1 Dbałość o zasoby </w:t>
            </w:r>
            <w:r w:rsidRPr="008641E1">
              <w:rPr>
                <w:rFonts w:ascii="Times New Roman" w:hAnsi="Times New Roman"/>
                <w:color w:val="000000"/>
                <w:kern w:val="24"/>
                <w:lang w:eastAsia="pl-PL"/>
              </w:rPr>
              <w:t>środowiska</w:t>
            </w:r>
            <w:r w:rsidRPr="008641E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1C0DB94C"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lang w:eastAsia="pl-PL"/>
              </w:rPr>
              <w:t>2.3 Przeciwdziałanie wykluczeniu społecznemu i skuteczna ochrona zdrowia mieszkańców</w:t>
            </w:r>
          </w:p>
          <w:p w14:paraId="558A5CA5" w14:textId="77777777" w:rsidR="00B375BE" w:rsidRPr="008641E1" w:rsidRDefault="000579F1" w:rsidP="00AF1031">
            <w:pPr>
              <w:ind w:left="374" w:hanging="374"/>
              <w:rPr>
                <w:rFonts w:ascii="Times New Roman" w:hAnsi="Times New Roman"/>
                <w:color w:val="000000"/>
                <w:kern w:val="24"/>
                <w:lang w:eastAsia="pl-PL"/>
              </w:rPr>
            </w:pPr>
            <w:r w:rsidRPr="008641E1">
              <w:rPr>
                <w:rFonts w:ascii="Times New Roman" w:hAnsi="Times New Roman"/>
                <w:color w:val="000000"/>
                <w:kern w:val="24"/>
                <w:lang w:eastAsia="pl-PL"/>
              </w:rPr>
              <w:t>3.1 Wzmocnienie integralności społeczno-przestrzennej i wieloaspektowa aktywizacja obywatelska mieszkańców</w:t>
            </w:r>
          </w:p>
        </w:tc>
      </w:tr>
      <w:tr w:rsidR="00B375BE" w:rsidRPr="008641E1" w14:paraId="46979C86" w14:textId="77777777" w:rsidTr="00532231">
        <w:trPr>
          <w:trHeight w:val="1618"/>
          <w:jc w:val="center"/>
        </w:trPr>
        <w:tc>
          <w:tcPr>
            <w:tcW w:w="1413" w:type="dxa"/>
            <w:shd w:val="clear" w:color="auto" w:fill="92D050"/>
            <w:vAlign w:val="center"/>
          </w:tcPr>
          <w:p w14:paraId="7EC9F1FB"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71733347" w14:textId="77777777" w:rsidR="00B375BE" w:rsidRPr="008641E1" w:rsidRDefault="000579F1" w:rsidP="00AF1031">
            <w:pPr>
              <w:ind w:left="359" w:hanging="359"/>
              <w:rPr>
                <w:rFonts w:ascii="Times New Roman" w:hAnsi="Times New Roman"/>
              </w:rPr>
            </w:pPr>
            <w:r w:rsidRPr="008641E1">
              <w:rPr>
                <w:rFonts w:ascii="Times New Roman" w:hAnsi="Times New Roman"/>
              </w:rPr>
              <w:t>I.5 Rozwój oferty przemysłów czasu wolnego</w:t>
            </w:r>
          </w:p>
          <w:p w14:paraId="6B832F90" w14:textId="77777777" w:rsidR="00B375BE" w:rsidRPr="008641E1" w:rsidRDefault="000579F1" w:rsidP="00AF1031">
            <w:pPr>
              <w:ind w:left="359" w:hanging="359"/>
              <w:rPr>
                <w:rFonts w:ascii="Times New Roman" w:hAnsi="Times New Roman"/>
              </w:rPr>
            </w:pPr>
            <w:r w:rsidRPr="008641E1">
              <w:rPr>
                <w:rFonts w:ascii="Times New Roman" w:hAnsi="Times New Roman"/>
              </w:rPr>
              <w:t>III.4 Ochrona przestrzeni kulturowej i przyrodniczej</w:t>
            </w:r>
          </w:p>
          <w:p w14:paraId="22C4A26C" w14:textId="77777777" w:rsidR="00B375BE" w:rsidRPr="008641E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16B346D3" w14:textId="77777777" w:rsidR="00B375BE" w:rsidRPr="008641E1" w:rsidRDefault="000579F1" w:rsidP="00AF1031">
            <w:pPr>
              <w:ind w:left="359" w:hanging="359"/>
              <w:rPr>
                <w:rFonts w:ascii="Times New Roman" w:hAnsi="Times New Roman"/>
              </w:rPr>
            </w:pPr>
            <w:r w:rsidRPr="008641E1">
              <w:rPr>
                <w:rFonts w:ascii="Times New Roman" w:hAnsi="Times New Roman"/>
              </w:rPr>
              <w:t>I.3 Aktywna polityka na rynku pracy i wspieranie zatrudnienia</w:t>
            </w:r>
          </w:p>
          <w:p w14:paraId="76B0BD6D" w14:textId="77777777" w:rsidR="00B375BE" w:rsidRPr="008641E1" w:rsidRDefault="000579F1" w:rsidP="00AF1031">
            <w:pPr>
              <w:ind w:left="359" w:hanging="359"/>
              <w:rPr>
                <w:rFonts w:ascii="Times New Roman" w:hAnsi="Times New Roman"/>
              </w:rPr>
            </w:pPr>
            <w:r w:rsidRPr="008641E1">
              <w:rPr>
                <w:rFonts w:ascii="Times New Roman" w:hAnsi="Times New Roman"/>
              </w:rPr>
              <w:t>I.4 Wzmacnianie i promocja przedsiębiorczości</w:t>
            </w:r>
          </w:p>
          <w:p w14:paraId="75600850" w14:textId="77777777" w:rsidR="00B375BE" w:rsidRPr="008641E1" w:rsidRDefault="00B375BE" w:rsidP="00AF1031">
            <w:pPr>
              <w:rPr>
                <w:rFonts w:ascii="Times New Roman" w:hAnsi="Times New Roman"/>
              </w:rPr>
            </w:pPr>
          </w:p>
          <w:p w14:paraId="002BDFE0" w14:textId="77777777" w:rsidR="00B375BE" w:rsidRPr="008641E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E7FDB02" w14:textId="77777777" w:rsidR="00B375BE" w:rsidRPr="008641E1" w:rsidRDefault="000579F1" w:rsidP="00AF1031">
            <w:pPr>
              <w:ind w:left="437" w:hanging="437"/>
              <w:rPr>
                <w:rFonts w:ascii="Times New Roman" w:hAnsi="Times New Roman"/>
              </w:rPr>
            </w:pPr>
            <w:r w:rsidRPr="008641E1">
              <w:rPr>
                <w:rFonts w:ascii="Times New Roman" w:hAnsi="Times New Roman"/>
              </w:rPr>
              <w:t xml:space="preserve">III.4 Ochrona przestrzeni kulturowej i przyrodniczej </w:t>
            </w:r>
          </w:p>
          <w:p w14:paraId="032A3CA4" w14:textId="77777777" w:rsidR="00B375BE" w:rsidRPr="008641E1" w:rsidRDefault="000579F1" w:rsidP="00AF1031">
            <w:pPr>
              <w:ind w:left="437" w:hanging="437"/>
              <w:rPr>
                <w:rFonts w:ascii="Times New Roman" w:hAnsi="Times New Roman"/>
              </w:rPr>
            </w:pPr>
            <w:r w:rsidRPr="008641E1">
              <w:rPr>
                <w:rFonts w:ascii="Times New Roman" w:hAnsi="Times New Roman"/>
              </w:rPr>
              <w:t>IV.1 Poprawa bezpieczeństwa ekologicznego oraz wykorzystanie zasobów środowiska naturalnego dla rozwoju Trzebini</w:t>
            </w:r>
          </w:p>
          <w:p w14:paraId="066520FF" w14:textId="77777777" w:rsidR="004601F2" w:rsidRPr="008641E1" w:rsidRDefault="004601F2" w:rsidP="00AF1031">
            <w:pPr>
              <w:ind w:left="437" w:hanging="437"/>
              <w:rPr>
                <w:rFonts w:ascii="Times New Roman" w:hAnsi="Times New Roman"/>
              </w:rPr>
            </w:pPr>
          </w:p>
          <w:p w14:paraId="4A01BF9B" w14:textId="77777777" w:rsidR="004601F2" w:rsidRPr="008641E1" w:rsidRDefault="004601F2" w:rsidP="00AF1031">
            <w:pPr>
              <w:ind w:left="437" w:hanging="437"/>
              <w:rPr>
                <w:rFonts w:ascii="Times New Roman" w:hAnsi="Times New Roman"/>
              </w:rPr>
            </w:pPr>
          </w:p>
        </w:tc>
        <w:tc>
          <w:tcPr>
            <w:tcW w:w="3616" w:type="dxa"/>
            <w:shd w:val="clear" w:color="auto" w:fill="FFFFFF"/>
          </w:tcPr>
          <w:p w14:paraId="40207C05"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lastRenderedPageBreak/>
              <w:t>Zgodność z celami:</w:t>
            </w:r>
          </w:p>
          <w:p w14:paraId="39429612" w14:textId="77777777" w:rsidR="00B375BE" w:rsidRPr="008641E1" w:rsidRDefault="000579F1" w:rsidP="00AF1031">
            <w:pPr>
              <w:ind w:left="359" w:hanging="359"/>
              <w:rPr>
                <w:rFonts w:ascii="Times New Roman" w:hAnsi="Times New Roman"/>
              </w:rPr>
            </w:pPr>
            <w:r w:rsidRPr="008641E1">
              <w:rPr>
                <w:rFonts w:ascii="Times New Roman" w:hAnsi="Times New Roman"/>
              </w:rPr>
              <w:t>IV.2 Integrująca polityka społeczna</w:t>
            </w:r>
          </w:p>
          <w:p w14:paraId="4A840A9A" w14:textId="77777777" w:rsidR="00B375BE" w:rsidRPr="008641E1" w:rsidRDefault="000579F1" w:rsidP="00AF1031">
            <w:pPr>
              <w:ind w:left="359" w:hanging="359"/>
              <w:rPr>
                <w:rFonts w:ascii="Times New Roman" w:hAnsi="Times New Roman"/>
              </w:rPr>
            </w:pPr>
            <w:r w:rsidRPr="008641E1">
              <w:rPr>
                <w:rFonts w:ascii="Times New Roman" w:hAnsi="Times New Roman"/>
              </w:rPr>
              <w:t>V.2 Kształtowanie kapitału społecznego i wzmacnianie aktywności obywatelskiej</w:t>
            </w:r>
          </w:p>
        </w:tc>
      </w:tr>
      <w:tr w:rsidR="00B375BE" w:rsidRPr="008641E1" w14:paraId="0D8FDCF7" w14:textId="77777777" w:rsidTr="00DE5C58">
        <w:trPr>
          <w:jc w:val="center"/>
        </w:trPr>
        <w:tc>
          <w:tcPr>
            <w:tcW w:w="1413" w:type="dxa"/>
            <w:shd w:val="clear" w:color="auto" w:fill="92D050"/>
            <w:vAlign w:val="center"/>
          </w:tcPr>
          <w:p w14:paraId="6D2B7F26" w14:textId="77777777" w:rsidR="00532231"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 xml:space="preserve">Strategii </w:t>
            </w:r>
          </w:p>
          <w:p w14:paraId="415C8DB5" w14:textId="38B9D2E9"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Rozwoju Gminy Alwernia na lata 2015-2020</w:t>
            </w:r>
          </w:p>
        </w:tc>
        <w:tc>
          <w:tcPr>
            <w:tcW w:w="3544" w:type="dxa"/>
          </w:tcPr>
          <w:p w14:paraId="16B5281B"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3ED054FF"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3.1 Poprawa jakości noclegowej bazy agroturystycznej </w:t>
            </w:r>
          </w:p>
          <w:p w14:paraId="59599586"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3.2 Turystyczne zagospodarowanie przestrzeni i potencjałów czasu wolnego Gminy Alwernia </w:t>
            </w:r>
          </w:p>
          <w:p w14:paraId="5CCA1C2E"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3.3 Gmina Alwernia – przestrzenią kultury, twórczości i sztuki </w:t>
            </w:r>
          </w:p>
        </w:tc>
        <w:tc>
          <w:tcPr>
            <w:tcW w:w="3515" w:type="dxa"/>
          </w:tcPr>
          <w:p w14:paraId="50A7FD22"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57A6D4D2"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1.1 Wzrost atrakcyjności gospodarczej Gminy Alwernia </w:t>
            </w:r>
          </w:p>
          <w:p w14:paraId="363F6377"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1.2 Rozwijanie postaw przedsiębiorczych </w:t>
            </w:r>
          </w:p>
          <w:p w14:paraId="38D7AAA4"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3.1 Poprawa jakości noclegowej bazy agroturystycznej </w:t>
            </w:r>
          </w:p>
        </w:tc>
        <w:tc>
          <w:tcPr>
            <w:tcW w:w="3387" w:type="dxa"/>
          </w:tcPr>
          <w:p w14:paraId="44BA2A52" w14:textId="77777777" w:rsidR="00B375BE" w:rsidRPr="008641E1" w:rsidRDefault="000579F1" w:rsidP="00AF1031">
            <w:pPr>
              <w:rPr>
                <w:rFonts w:ascii="Times New Roman" w:hAnsi="Times New Roman"/>
                <w:b/>
              </w:rPr>
            </w:pPr>
            <w:r w:rsidRPr="008641E1">
              <w:rPr>
                <w:rFonts w:ascii="Times New Roman" w:hAnsi="Times New Roman"/>
                <w:b/>
              </w:rPr>
              <w:t>Zgodność z celami:</w:t>
            </w:r>
          </w:p>
          <w:p w14:paraId="34F67657"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2.1 Poprawa stanu środowiska naturalnego </w:t>
            </w:r>
          </w:p>
          <w:p w14:paraId="6E26A651" w14:textId="77777777" w:rsidR="00B375BE" w:rsidRPr="008641E1" w:rsidRDefault="00B375BE" w:rsidP="00AF1031">
            <w:pPr>
              <w:rPr>
                <w:rFonts w:ascii="Times New Roman" w:hAnsi="Times New Roman"/>
              </w:rPr>
            </w:pPr>
          </w:p>
        </w:tc>
        <w:tc>
          <w:tcPr>
            <w:tcW w:w="3616" w:type="dxa"/>
          </w:tcPr>
          <w:p w14:paraId="5BC772E7" w14:textId="77777777" w:rsidR="00B375BE" w:rsidRPr="008641E1" w:rsidRDefault="00B375BE" w:rsidP="00AF1031">
            <w:pPr>
              <w:rPr>
                <w:rFonts w:ascii="Times New Roman" w:hAnsi="Times New Roman"/>
              </w:rPr>
            </w:pPr>
          </w:p>
        </w:tc>
      </w:tr>
      <w:tr w:rsidR="00B375BE" w:rsidRPr="008641E1" w14:paraId="465110D9" w14:textId="77777777" w:rsidTr="00DE5C58">
        <w:trPr>
          <w:jc w:val="center"/>
        </w:trPr>
        <w:tc>
          <w:tcPr>
            <w:tcW w:w="1413" w:type="dxa"/>
            <w:shd w:val="clear" w:color="auto" w:fill="92D050"/>
            <w:vAlign w:val="center"/>
          </w:tcPr>
          <w:p w14:paraId="631CA96C"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Babice na lata 2015-2020</w:t>
            </w:r>
          </w:p>
        </w:tc>
        <w:tc>
          <w:tcPr>
            <w:tcW w:w="3544" w:type="dxa"/>
          </w:tcPr>
          <w:p w14:paraId="5D9C8F31"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5A2E2769" w14:textId="77777777" w:rsidR="00B375BE" w:rsidRPr="008641E1" w:rsidRDefault="000579F1" w:rsidP="00AF1031">
            <w:pPr>
              <w:ind w:left="359" w:hanging="359"/>
              <w:rPr>
                <w:rFonts w:ascii="Times New Roman" w:hAnsi="Times New Roman"/>
              </w:rPr>
            </w:pPr>
            <w:r w:rsidRPr="008641E1">
              <w:rPr>
                <w:rFonts w:ascii="Times New Roman" w:hAnsi="Times New Roman"/>
              </w:rPr>
              <w:t>3.1. Tworzenie warunków dla rozwoju infrastruktury turystycznej rekreacyjnej</w:t>
            </w:r>
          </w:p>
          <w:p w14:paraId="37AAD477" w14:textId="77777777" w:rsidR="00B375BE" w:rsidRPr="008641E1" w:rsidRDefault="000579F1" w:rsidP="00AF1031">
            <w:pPr>
              <w:ind w:left="359" w:hanging="359"/>
              <w:rPr>
                <w:rFonts w:ascii="Times New Roman" w:hAnsi="Times New Roman"/>
              </w:rPr>
            </w:pPr>
            <w:r w:rsidRPr="008641E1">
              <w:rPr>
                <w:rFonts w:ascii="Times New Roman" w:hAnsi="Times New Roman"/>
              </w:rPr>
              <w:t>3.2. Bogata i różnorodna oferta czasu wolnego</w:t>
            </w:r>
          </w:p>
          <w:p w14:paraId="2FA5B398" w14:textId="77777777" w:rsidR="00B375BE" w:rsidRPr="008641E1" w:rsidRDefault="000579F1" w:rsidP="00AF1031">
            <w:pPr>
              <w:ind w:left="359" w:hanging="359"/>
              <w:rPr>
                <w:rFonts w:ascii="Times New Roman" w:hAnsi="Times New Roman"/>
                <w:color w:val="000000"/>
                <w:kern w:val="24"/>
              </w:rPr>
            </w:pPr>
            <w:r w:rsidRPr="008641E1">
              <w:rPr>
                <w:rFonts w:ascii="Times New Roman" w:hAnsi="Times New Roman"/>
              </w:rPr>
              <w:t>3.3. Rozwój oferty kulturalnej i rekreacyjno-sportowej</w:t>
            </w:r>
          </w:p>
        </w:tc>
        <w:tc>
          <w:tcPr>
            <w:tcW w:w="3515" w:type="dxa"/>
          </w:tcPr>
          <w:p w14:paraId="02E7AA4F"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C7D553F"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1.1 Infrastruktura dla rozwoju gospodarczego </w:t>
            </w:r>
          </w:p>
          <w:p w14:paraId="3F3BFC60" w14:textId="77777777" w:rsidR="00B375BE" w:rsidRPr="008641E1" w:rsidRDefault="000579F1" w:rsidP="00AF1031">
            <w:pPr>
              <w:ind w:left="359" w:hanging="359"/>
              <w:rPr>
                <w:rFonts w:ascii="Times New Roman" w:hAnsi="Times New Roman"/>
                <w:color w:val="000000"/>
              </w:rPr>
            </w:pPr>
            <w:r w:rsidRPr="008641E1">
              <w:rPr>
                <w:rFonts w:ascii="Times New Roman" w:hAnsi="Times New Roman"/>
              </w:rPr>
              <w:t>1.2 Wysoki poziom przedsiębiorczości mieszkańców oraz zatrudnienia</w:t>
            </w:r>
          </w:p>
        </w:tc>
        <w:tc>
          <w:tcPr>
            <w:tcW w:w="3387" w:type="dxa"/>
          </w:tcPr>
          <w:p w14:paraId="7B4DB8F7"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FBDE54C" w14:textId="77777777" w:rsidR="00B375BE" w:rsidRPr="008641E1" w:rsidRDefault="000579F1" w:rsidP="00AF1031">
            <w:pPr>
              <w:ind w:left="359" w:hanging="359"/>
              <w:rPr>
                <w:rFonts w:ascii="Times New Roman" w:hAnsi="Times New Roman"/>
              </w:rPr>
            </w:pPr>
            <w:r w:rsidRPr="008641E1">
              <w:rPr>
                <w:rFonts w:ascii="Times New Roman" w:hAnsi="Times New Roman"/>
              </w:rPr>
              <w:t>2.1 Skuteczny system ochrony środowiska i wysoki poziom bezpieczeństwa</w:t>
            </w:r>
          </w:p>
          <w:p w14:paraId="63128154" w14:textId="77777777" w:rsidR="00B375BE" w:rsidRPr="008641E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6EF8487B"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2.3 Nowoczesne zarządzanie publiczne i wysoki poziom kapitału społecznego </w:t>
            </w:r>
          </w:p>
          <w:p w14:paraId="460198D6" w14:textId="77777777" w:rsidR="00B375BE" w:rsidRPr="008641E1" w:rsidRDefault="000579F1" w:rsidP="00AF1031">
            <w:pPr>
              <w:ind w:left="359" w:hanging="359"/>
              <w:rPr>
                <w:rFonts w:ascii="Times New Roman" w:hAnsi="Times New Roman"/>
              </w:rPr>
            </w:pPr>
            <w:r w:rsidRPr="008641E1">
              <w:rPr>
                <w:rFonts w:ascii="Times New Roman" w:hAnsi="Times New Roman"/>
              </w:rPr>
              <w:t>2.4 Integrująca polityka społeczna</w:t>
            </w:r>
          </w:p>
        </w:tc>
      </w:tr>
      <w:tr w:rsidR="00B375BE" w:rsidRPr="008641E1" w14:paraId="11E4E646" w14:textId="77777777" w:rsidTr="00DE5C58">
        <w:trPr>
          <w:jc w:val="center"/>
        </w:trPr>
        <w:tc>
          <w:tcPr>
            <w:tcW w:w="1413" w:type="dxa"/>
            <w:shd w:val="clear" w:color="auto" w:fill="92D050"/>
            <w:vAlign w:val="center"/>
          </w:tcPr>
          <w:p w14:paraId="2F003D22" w14:textId="77777777" w:rsidR="00B375BE" w:rsidRPr="008641E1" w:rsidRDefault="000579F1" w:rsidP="00AF1031">
            <w:pPr>
              <w:pStyle w:val="Default"/>
              <w:jc w:val="center"/>
              <w:rPr>
                <w:rFonts w:ascii="Times New Roman" w:hAnsi="Times New Roman" w:cs="Times New Roman"/>
                <w:b/>
                <w:color w:val="FFFFFF"/>
                <w:sz w:val="22"/>
                <w:szCs w:val="22"/>
              </w:rPr>
            </w:pPr>
            <w:r w:rsidRPr="008641E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30D802D2" w14:textId="77777777" w:rsidR="00B375BE" w:rsidRPr="008641E1" w:rsidRDefault="000579F1" w:rsidP="00AF1031">
            <w:pPr>
              <w:ind w:left="359" w:hanging="359"/>
              <w:rPr>
                <w:rFonts w:ascii="Times New Roman" w:hAnsi="Times New Roman"/>
              </w:rPr>
            </w:pPr>
            <w:r w:rsidRPr="008641E1">
              <w:rPr>
                <w:rFonts w:ascii="Times New Roman" w:hAnsi="Times New Roman"/>
              </w:rPr>
              <w:t>VI.1. Rozwój kultury, sportu i rekreacji na terenie gminy</w:t>
            </w:r>
          </w:p>
          <w:p w14:paraId="69F0FC17" w14:textId="77777777" w:rsidR="00B375BE" w:rsidRPr="008641E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8641E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8641E1" w:rsidRDefault="000579F1" w:rsidP="00AF1031">
            <w:pPr>
              <w:pStyle w:val="NormalnyWeb"/>
              <w:spacing w:before="0" w:beforeAutospacing="0" w:after="0" w:afterAutospacing="0"/>
              <w:jc w:val="both"/>
              <w:rPr>
                <w:b/>
                <w:sz w:val="22"/>
                <w:szCs w:val="22"/>
              </w:rPr>
            </w:pPr>
            <w:r w:rsidRPr="008641E1">
              <w:rPr>
                <w:b/>
                <w:sz w:val="22"/>
                <w:szCs w:val="22"/>
              </w:rPr>
              <w:t>Zgodność z celami:</w:t>
            </w:r>
          </w:p>
          <w:p w14:paraId="02C434DB"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V.2. Zrównoważone wykorzystanie zasobów naturalnych oraz ochrona środowiska </w:t>
            </w:r>
          </w:p>
        </w:tc>
        <w:tc>
          <w:tcPr>
            <w:tcW w:w="3616" w:type="dxa"/>
          </w:tcPr>
          <w:p w14:paraId="3C2C73D3" w14:textId="77777777" w:rsidR="00B375BE" w:rsidRPr="008641E1" w:rsidRDefault="000579F1" w:rsidP="00AF1031">
            <w:pPr>
              <w:pStyle w:val="NormalnyWeb"/>
              <w:spacing w:before="0" w:beforeAutospacing="0" w:after="0" w:afterAutospacing="0"/>
              <w:jc w:val="both"/>
              <w:rPr>
                <w:rFonts w:eastAsia="Calibri"/>
                <w:b/>
                <w:sz w:val="22"/>
                <w:szCs w:val="22"/>
                <w:lang w:eastAsia="en-US"/>
              </w:rPr>
            </w:pPr>
            <w:r w:rsidRPr="008641E1">
              <w:rPr>
                <w:rFonts w:eastAsia="Calibri"/>
                <w:b/>
                <w:sz w:val="22"/>
                <w:szCs w:val="22"/>
                <w:lang w:eastAsia="en-US"/>
              </w:rPr>
              <w:t>Zgodność z celami:</w:t>
            </w:r>
          </w:p>
          <w:p w14:paraId="10643D53"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II.2 Przeciwdziałanie wykluczeniu społecznemu i ubóstwu </w:t>
            </w:r>
          </w:p>
          <w:p w14:paraId="70915132" w14:textId="77777777" w:rsidR="00B375BE" w:rsidRPr="008641E1" w:rsidRDefault="000579F1" w:rsidP="00AF1031">
            <w:pPr>
              <w:ind w:left="359" w:hanging="359"/>
              <w:rPr>
                <w:rFonts w:ascii="Times New Roman" w:hAnsi="Times New Roman"/>
              </w:rPr>
            </w:pPr>
            <w:r w:rsidRPr="008641E1">
              <w:rPr>
                <w:rFonts w:ascii="Times New Roman" w:hAnsi="Times New Roman"/>
              </w:rPr>
              <w:t xml:space="preserve">VI.2. Wspieranie rozwoju społeczeństwa obywatelskiego </w:t>
            </w:r>
          </w:p>
        </w:tc>
      </w:tr>
    </w:tbl>
    <w:p w14:paraId="1562CFB1" w14:textId="77777777" w:rsidR="00B375BE" w:rsidRPr="008641E1" w:rsidRDefault="00B375BE" w:rsidP="00AF1031">
      <w:pPr>
        <w:spacing w:after="0" w:line="240" w:lineRule="auto"/>
        <w:jc w:val="both"/>
        <w:rPr>
          <w:rFonts w:ascii="Times New Roman" w:hAnsi="Times New Roman"/>
        </w:rPr>
        <w:sectPr w:rsidR="00B375BE" w:rsidRPr="008641E1">
          <w:footerReference w:type="default" r:id="rId22"/>
          <w:type w:val="nextColumn"/>
          <w:pgSz w:w="16838" w:h="11906" w:orient="landscape"/>
          <w:pgMar w:top="680" w:right="680" w:bottom="680" w:left="680" w:header="709" w:footer="708" w:gutter="0"/>
          <w:cols w:space="708"/>
          <w:docGrid w:linePitch="360"/>
        </w:sectPr>
      </w:pPr>
      <w:bookmarkStart w:id="23" w:name="_Toc433378351"/>
    </w:p>
    <w:p w14:paraId="0AC67EFD" w14:textId="77777777" w:rsidR="00B375BE" w:rsidRPr="008641E1" w:rsidRDefault="00B375BE" w:rsidP="00AF1031">
      <w:pPr>
        <w:spacing w:after="0" w:line="240" w:lineRule="auto"/>
        <w:jc w:val="both"/>
        <w:rPr>
          <w:rFonts w:ascii="Times New Roman" w:hAnsi="Times New Roman"/>
          <w:color w:val="000000"/>
        </w:rPr>
      </w:pPr>
    </w:p>
    <w:p w14:paraId="7C026089" w14:textId="77777777" w:rsidR="00B375BE" w:rsidRPr="008641E1" w:rsidRDefault="000579F1" w:rsidP="00AF1031">
      <w:pPr>
        <w:shd w:val="clear" w:color="auto" w:fill="FFE599"/>
        <w:spacing w:after="0" w:line="240" w:lineRule="auto"/>
        <w:jc w:val="both"/>
        <w:rPr>
          <w:rFonts w:ascii="Times New Roman" w:hAnsi="Times New Roman"/>
          <w:b/>
          <w:color w:val="000000"/>
        </w:rPr>
      </w:pPr>
      <w:r w:rsidRPr="008641E1">
        <w:rPr>
          <w:rFonts w:ascii="Times New Roman" w:hAnsi="Times New Roman"/>
          <w:b/>
          <w:color w:val="000000"/>
        </w:rPr>
        <w:t>Zintegrowanie zostanie osiągnięte poprzez wszystkie cele szczegółowe:</w:t>
      </w:r>
    </w:p>
    <w:p w14:paraId="023E638E"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1:</w:t>
      </w:r>
    </w:p>
    <w:p w14:paraId="2E7DF4C3"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konkursowe</w:t>
      </w:r>
      <w:r w:rsidR="00357677" w:rsidRPr="008641E1">
        <w:rPr>
          <w:rFonts w:ascii="Times New Roman" w:hAnsi="Times New Roman"/>
          <w:color w:val="000000"/>
        </w:rPr>
        <w:t>, grantowe oraz własne</w:t>
      </w:r>
      <w:r w:rsidRPr="008641E1">
        <w:rPr>
          <w:rFonts w:ascii="Times New Roman" w:hAnsi="Times New Roman"/>
          <w:color w:val="000000"/>
        </w:rPr>
        <w:t xml:space="preserve"> stricte związane z turystyką, </w:t>
      </w:r>
    </w:p>
    <w:p w14:paraId="611D3582" w14:textId="71F72968"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w:t>
      </w:r>
    </w:p>
    <w:p w14:paraId="389AA37B"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 xml:space="preserve">Cel szczegółowy 2: </w:t>
      </w:r>
    </w:p>
    <w:p w14:paraId="1F7E64B3"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tworzące lub rozwijające gospodarkę turystyczną,</w:t>
      </w:r>
    </w:p>
    <w:p w14:paraId="4EE9F7A6"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polegające na wsparciu gospodarki związanej z zasobami lokalnymi,</w:t>
      </w:r>
    </w:p>
    <w:p w14:paraId="00CE863B" w14:textId="77777777" w:rsidR="00B375BE" w:rsidRPr="008641E1" w:rsidRDefault="000579F1" w:rsidP="00AF1031">
      <w:pPr>
        <w:numPr>
          <w:ilvl w:val="0"/>
          <w:numId w:val="51"/>
        </w:numPr>
        <w:spacing w:after="0" w:line="240" w:lineRule="auto"/>
        <w:contextualSpacing/>
        <w:jc w:val="both"/>
        <w:rPr>
          <w:rFonts w:ascii="Times New Roman" w:hAnsi="Times New Roman"/>
          <w:color w:val="000000"/>
        </w:rPr>
      </w:pPr>
      <w:r w:rsidRPr="008641E1">
        <w:rPr>
          <w:rFonts w:ascii="Times New Roman" w:hAnsi="Times New Roman"/>
          <w:color w:val="000000"/>
        </w:rPr>
        <w:t>projekty polegające na wsparciu gospodarki związanej z przetwórstwem produktów rolnych</w:t>
      </w:r>
    </w:p>
    <w:p w14:paraId="3ABC26FF" w14:textId="13C12825" w:rsidR="00B375BE" w:rsidRPr="008641E1" w:rsidRDefault="000579F1" w:rsidP="00AF1031">
      <w:pPr>
        <w:spacing w:after="0" w:line="240" w:lineRule="auto"/>
        <w:contextualSpacing/>
        <w:jc w:val="both"/>
        <w:rPr>
          <w:rFonts w:ascii="Times New Roman" w:hAnsi="Times New Roman"/>
          <w:color w:val="000000"/>
        </w:rPr>
      </w:pPr>
      <w:r w:rsidRPr="008641E1">
        <w:rPr>
          <w:rFonts w:ascii="Times New Roman" w:hAnsi="Times New Roman"/>
        </w:rPr>
        <w:t xml:space="preserve">Zintegrowane zostaną sekcje gospodarki: </w:t>
      </w:r>
      <w:r w:rsidRPr="008641E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3:</w:t>
      </w:r>
    </w:p>
    <w:p w14:paraId="721CE125" w14:textId="77777777" w:rsidR="00B375BE"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8641E1" w:rsidRDefault="000579F1" w:rsidP="00AF1031">
      <w:pPr>
        <w:spacing w:after="0" w:line="240" w:lineRule="auto"/>
        <w:jc w:val="both"/>
        <w:rPr>
          <w:rFonts w:ascii="Times New Roman" w:hAnsi="Times New Roman"/>
          <w:b/>
          <w:color w:val="000000"/>
        </w:rPr>
      </w:pPr>
      <w:r w:rsidRPr="008641E1">
        <w:rPr>
          <w:rFonts w:ascii="Times New Roman" w:hAnsi="Times New Roman"/>
          <w:b/>
          <w:color w:val="000000"/>
        </w:rPr>
        <w:t>Cel szczegółowy 4:</w:t>
      </w:r>
    </w:p>
    <w:p w14:paraId="2C7738DD" w14:textId="6CF033F9" w:rsidR="000F4821"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wsparcie merytoryczne</w:t>
      </w:r>
      <w:r w:rsidR="000F4821" w:rsidRPr="008641E1">
        <w:rPr>
          <w:rFonts w:ascii="Times New Roman" w:eastAsia="Times New Roman" w:hAnsi="Times New Roman"/>
          <w:color w:val="000000"/>
        </w:rPr>
        <w:t>,</w:t>
      </w:r>
      <w:r w:rsidR="005004C1" w:rsidRPr="008641E1">
        <w:rPr>
          <w:rFonts w:ascii="Times New Roman" w:eastAsia="Times New Roman" w:hAnsi="Times New Roman"/>
          <w:color w:val="000000"/>
        </w:rPr>
        <w:t xml:space="preserve"> </w:t>
      </w:r>
      <w:r w:rsidRPr="008641E1">
        <w:rPr>
          <w:rFonts w:ascii="Times New Roman" w:eastAsia="Times New Roman" w:hAnsi="Times New Roman"/>
          <w:color w:val="000000"/>
        </w:rPr>
        <w:t>doradcze</w:t>
      </w:r>
      <w:r w:rsidR="000F4821" w:rsidRPr="008641E1">
        <w:rPr>
          <w:rFonts w:ascii="Times New Roman" w:eastAsia="Times New Roman" w:hAnsi="Times New Roman"/>
          <w:color w:val="000000"/>
        </w:rPr>
        <w:t>, szkoleniowe</w:t>
      </w:r>
      <w:r w:rsidRPr="008641E1">
        <w:rPr>
          <w:rFonts w:ascii="Times New Roman" w:eastAsia="Times New Roman" w:hAnsi="Times New Roman"/>
          <w:color w:val="000000"/>
        </w:rPr>
        <w:t xml:space="preserve"> interesariuszy </w:t>
      </w:r>
      <w:r w:rsidR="000F4821" w:rsidRPr="008641E1">
        <w:rPr>
          <w:rFonts w:ascii="Times New Roman" w:eastAsia="Times New Roman" w:hAnsi="Times New Roman"/>
          <w:color w:val="000000"/>
        </w:rPr>
        <w:t>oraz pracowników i organów LGD</w:t>
      </w:r>
    </w:p>
    <w:p w14:paraId="78FD8E53" w14:textId="61330956" w:rsidR="00B375BE" w:rsidRPr="008641E1" w:rsidRDefault="000579F1" w:rsidP="00AF1031">
      <w:pPr>
        <w:numPr>
          <w:ilvl w:val="0"/>
          <w:numId w:val="52"/>
        </w:numPr>
        <w:spacing w:after="0" w:line="240" w:lineRule="auto"/>
        <w:contextualSpacing/>
        <w:jc w:val="both"/>
        <w:rPr>
          <w:rFonts w:ascii="Times New Roman" w:eastAsia="Times New Roman" w:hAnsi="Times New Roman"/>
          <w:color w:val="000000"/>
        </w:rPr>
      </w:pPr>
      <w:r w:rsidRPr="008641E1">
        <w:rPr>
          <w:rFonts w:ascii="Times New Roman" w:eastAsia="Times New Roman" w:hAnsi="Times New Roman"/>
          <w:color w:val="000000"/>
        </w:rPr>
        <w:t xml:space="preserve">aktywizację i integrację </w:t>
      </w:r>
      <w:r w:rsidR="000F4821" w:rsidRPr="008641E1">
        <w:rPr>
          <w:rFonts w:ascii="Times New Roman" w:eastAsia="Times New Roman" w:hAnsi="Times New Roman"/>
          <w:color w:val="000000"/>
        </w:rPr>
        <w:t>społeczeństwa objętego LSR</w:t>
      </w:r>
    </w:p>
    <w:p w14:paraId="324A11D2" w14:textId="7DFA1EDA" w:rsidR="00B375BE" w:rsidRPr="008641E1" w:rsidRDefault="00357677" w:rsidP="00A3181C">
      <w:pPr>
        <w:numPr>
          <w:ilvl w:val="0"/>
          <w:numId w:val="52"/>
        </w:numPr>
        <w:spacing w:after="0" w:line="240" w:lineRule="auto"/>
        <w:contextualSpacing/>
        <w:jc w:val="both"/>
        <w:rPr>
          <w:rFonts w:ascii="Times New Roman" w:hAnsi="Times New Roman"/>
          <w:color w:val="000000"/>
        </w:rPr>
      </w:pPr>
      <w:r w:rsidRPr="008641E1">
        <w:rPr>
          <w:rFonts w:ascii="Times New Roman" w:eastAsia="Times New Roman" w:hAnsi="Times New Roman"/>
          <w:color w:val="000000"/>
        </w:rPr>
        <w:t xml:space="preserve">projekty współpracy polegające na wsparciu infrastruktury oraz </w:t>
      </w:r>
      <w:proofErr w:type="spellStart"/>
      <w:r w:rsidRPr="008641E1">
        <w:rPr>
          <w:rFonts w:ascii="Times New Roman" w:eastAsia="Times New Roman" w:hAnsi="Times New Roman"/>
          <w:color w:val="000000"/>
        </w:rPr>
        <w:t>Ekomuzeów</w:t>
      </w:r>
      <w:proofErr w:type="spellEnd"/>
    </w:p>
    <w:p w14:paraId="5E9A6EF1"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8641E1" w:rsidRDefault="00B375BE" w:rsidP="00AF1031">
      <w:pPr>
        <w:spacing w:after="0" w:line="240" w:lineRule="auto"/>
        <w:jc w:val="both"/>
        <w:rPr>
          <w:rFonts w:ascii="Times New Roman" w:hAnsi="Times New Roman"/>
          <w:color w:val="000000"/>
        </w:rPr>
      </w:pPr>
    </w:p>
    <w:p w14:paraId="20336267" w14:textId="77777777" w:rsidR="00B375BE" w:rsidRPr="008641E1" w:rsidRDefault="000579F1" w:rsidP="00AF1031">
      <w:pPr>
        <w:shd w:val="clear" w:color="auto" w:fill="FFE599"/>
        <w:spacing w:after="0" w:line="240" w:lineRule="auto"/>
        <w:jc w:val="both"/>
        <w:rPr>
          <w:rFonts w:ascii="Times New Roman" w:hAnsi="Times New Roman"/>
          <w:color w:val="000000"/>
        </w:rPr>
      </w:pPr>
      <w:r w:rsidRPr="008641E1">
        <w:rPr>
          <w:rFonts w:ascii="Times New Roman" w:hAnsi="Times New Roman"/>
          <w:color w:val="000000"/>
        </w:rPr>
        <w:t>Zintegrowanie zostanie osiągnięte poprzez różnego rodzaju metody:</w:t>
      </w:r>
    </w:p>
    <w:p w14:paraId="6E52D372"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 xml:space="preserve">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w:t>
      </w:r>
      <w:proofErr w:type="spellStart"/>
      <w:r w:rsidRPr="008641E1">
        <w:rPr>
          <w:rFonts w:ascii="Times New Roman" w:hAnsi="Times New Roman"/>
          <w:color w:val="000000"/>
        </w:rPr>
        <w:t>defaworyzacji</w:t>
      </w:r>
      <w:proofErr w:type="spellEnd"/>
      <w:r w:rsidRPr="008641E1">
        <w:rPr>
          <w:rFonts w:ascii="Times New Roman" w:hAnsi="Times New Roman"/>
          <w:color w:val="000000"/>
        </w:rPr>
        <w:t xml:space="preserve"> społecznej,</w:t>
      </w:r>
    </w:p>
    <w:p w14:paraId="7A86A7EF"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grantowych,</w:t>
      </w:r>
    </w:p>
    <w:p w14:paraId="1AE56ED7" w14:textId="569B68FE"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 xml:space="preserve">realizację dużych projektów związanych z rozwojem oferty czasu wolnego poprzez tworzenie siłowni napowietrznych, </w:t>
      </w:r>
      <w:proofErr w:type="spellStart"/>
      <w:r w:rsidRPr="008641E1">
        <w:rPr>
          <w:rFonts w:ascii="Times New Roman" w:hAnsi="Times New Roman"/>
          <w:color w:val="000000"/>
        </w:rPr>
        <w:t>skatepark</w:t>
      </w:r>
      <w:r w:rsidR="005004C1" w:rsidRPr="008641E1">
        <w:rPr>
          <w:rFonts w:ascii="Times New Roman" w:hAnsi="Times New Roman"/>
          <w:color w:val="000000"/>
        </w:rPr>
        <w:t>ó</w:t>
      </w:r>
      <w:r w:rsidRPr="008641E1">
        <w:rPr>
          <w:rFonts w:ascii="Times New Roman" w:hAnsi="Times New Roman"/>
          <w:color w:val="000000"/>
        </w:rPr>
        <w:t>w</w:t>
      </w:r>
      <w:proofErr w:type="spellEnd"/>
      <w:r w:rsidRPr="008641E1">
        <w:rPr>
          <w:rFonts w:ascii="Times New Roman" w:hAnsi="Times New Roman"/>
          <w:color w:val="000000"/>
        </w:rPr>
        <w:t>, ogrodów sensorycznych,</w:t>
      </w:r>
    </w:p>
    <w:p w14:paraId="6EDA010C"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przez przedsiębiorców,</w:t>
      </w:r>
    </w:p>
    <w:p w14:paraId="5D226617"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polegających na utworzeniu przedsiębiorstwa,</w:t>
      </w:r>
    </w:p>
    <w:p w14:paraId="0BB3606B"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współpracy,</w:t>
      </w:r>
    </w:p>
    <w:p w14:paraId="7B869719" w14:textId="77777777" w:rsidR="00B375BE" w:rsidRPr="008641E1" w:rsidRDefault="000579F1" w:rsidP="00AF1031">
      <w:pPr>
        <w:numPr>
          <w:ilvl w:val="0"/>
          <w:numId w:val="53"/>
        </w:numPr>
        <w:spacing w:after="0" w:line="240" w:lineRule="auto"/>
        <w:jc w:val="both"/>
        <w:rPr>
          <w:rFonts w:ascii="Times New Roman" w:hAnsi="Times New Roman"/>
          <w:color w:val="000000"/>
        </w:rPr>
      </w:pPr>
      <w:r w:rsidRPr="008641E1">
        <w:rPr>
          <w:rFonts w:ascii="Times New Roman" w:hAnsi="Times New Roman"/>
          <w:color w:val="000000"/>
        </w:rPr>
        <w:t>realizację projektów własnych LGD.</w:t>
      </w:r>
    </w:p>
    <w:p w14:paraId="755F9D0E" w14:textId="77777777" w:rsidR="00B375BE" w:rsidRPr="008641E1" w:rsidRDefault="00B375BE" w:rsidP="00AF1031">
      <w:pPr>
        <w:spacing w:after="0" w:line="240" w:lineRule="auto"/>
        <w:jc w:val="both"/>
        <w:rPr>
          <w:rFonts w:ascii="Times New Roman" w:hAnsi="Times New Roman"/>
          <w:color w:val="000000"/>
        </w:rPr>
      </w:pPr>
    </w:p>
    <w:p w14:paraId="70190F67" w14:textId="77777777" w:rsidR="00B375BE" w:rsidRPr="008641E1" w:rsidRDefault="000579F1" w:rsidP="00AF1031">
      <w:pPr>
        <w:spacing w:after="0" w:line="240" w:lineRule="auto"/>
        <w:jc w:val="both"/>
        <w:rPr>
          <w:rFonts w:ascii="Times New Roman" w:hAnsi="Times New Roman"/>
          <w:color w:val="000000"/>
        </w:rPr>
      </w:pPr>
      <w:r w:rsidRPr="008641E1">
        <w:rPr>
          <w:rFonts w:ascii="Times New Roman" w:hAnsi="Times New Roman"/>
          <w:color w:val="000000"/>
        </w:rPr>
        <w:t>Lokalne kryteria wyboru zostały opracowane w ten sposób by sprzyjać realizacji celu.</w:t>
      </w:r>
    </w:p>
    <w:p w14:paraId="0C70E339" w14:textId="77777777" w:rsidR="00B375BE" w:rsidRPr="008641E1" w:rsidRDefault="000579F1" w:rsidP="00AF1031">
      <w:pPr>
        <w:spacing w:after="0" w:line="240" w:lineRule="auto"/>
        <w:jc w:val="both"/>
        <w:rPr>
          <w:rFonts w:ascii="Times New Roman" w:hAnsi="Times New Roman"/>
          <w:color w:val="1F497D"/>
        </w:rPr>
      </w:pPr>
      <w:r w:rsidRPr="008641E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8641E1" w:rsidRDefault="00B375BE" w:rsidP="00AF1031">
      <w:pPr>
        <w:spacing w:after="0" w:line="240" w:lineRule="auto"/>
        <w:jc w:val="both"/>
        <w:rPr>
          <w:rFonts w:ascii="Times New Roman" w:hAnsi="Times New Roman"/>
        </w:rPr>
      </w:pPr>
    </w:p>
    <w:bookmarkEnd w:id="23"/>
    <w:p w14:paraId="139D0DB6" w14:textId="7F7E7FA3" w:rsidR="00B375BE" w:rsidRPr="008641E1" w:rsidRDefault="000579F1" w:rsidP="00AF1031">
      <w:pPr>
        <w:spacing w:after="0" w:line="240" w:lineRule="auto"/>
        <w:jc w:val="both"/>
        <w:rPr>
          <w:rFonts w:ascii="Times New Roman" w:hAnsi="Times New Roman"/>
        </w:rPr>
      </w:pPr>
      <w:r w:rsidRPr="008641E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sidRPr="008641E1">
        <w:rPr>
          <w:rFonts w:ascii="Times New Roman" w:hAnsi="Times New Roman"/>
        </w:rPr>
        <w:t>e</w:t>
      </w:r>
      <w:r w:rsidRPr="008641E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8641E1" w:rsidRDefault="00B375BE" w:rsidP="00AF1031">
      <w:pPr>
        <w:spacing w:after="0" w:line="240" w:lineRule="auto"/>
        <w:jc w:val="both"/>
        <w:rPr>
          <w:rFonts w:ascii="Times New Roman" w:hAnsi="Times New Roman"/>
        </w:rPr>
      </w:pPr>
    </w:p>
    <w:p w14:paraId="775E56A8"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Ważnym elementem zintegrowania jest </w:t>
      </w:r>
      <w:r w:rsidRPr="008641E1">
        <w:rPr>
          <w:rFonts w:ascii="Times New Roman" w:hAnsi="Times New Roman"/>
          <w:b/>
        </w:rPr>
        <w:t>integracja podmiotów różnych sektorów</w:t>
      </w:r>
      <w:r w:rsidRPr="008641E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8641E1" w:rsidRDefault="00B375BE" w:rsidP="00AF1031">
      <w:pPr>
        <w:spacing w:after="0" w:line="240" w:lineRule="auto"/>
        <w:jc w:val="both"/>
        <w:rPr>
          <w:rFonts w:ascii="Times New Roman" w:hAnsi="Times New Roman"/>
        </w:rPr>
      </w:pPr>
    </w:p>
    <w:p w14:paraId="2CA19DFE" w14:textId="77777777" w:rsidR="00B375BE" w:rsidRPr="008641E1" w:rsidRDefault="000579F1" w:rsidP="00AF1031">
      <w:pPr>
        <w:pStyle w:val="Akapitzlist1"/>
        <w:numPr>
          <w:ilvl w:val="0"/>
          <w:numId w:val="54"/>
        </w:numPr>
        <w:spacing w:after="0" w:line="240" w:lineRule="auto"/>
        <w:ind w:left="284" w:hanging="284"/>
        <w:jc w:val="both"/>
        <w:rPr>
          <w:rFonts w:ascii="Times New Roman" w:hAnsi="Times New Roman"/>
        </w:rPr>
      </w:pPr>
      <w:r w:rsidRPr="008641E1">
        <w:rPr>
          <w:rFonts w:ascii="Times New Roman" w:hAnsi="Times New Roman"/>
        </w:rPr>
        <w:lastRenderedPageBreak/>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8641E1" w:rsidRDefault="00B375BE" w:rsidP="00AF1031">
      <w:pPr>
        <w:pStyle w:val="Akapitzlist1"/>
        <w:spacing w:after="0" w:line="240" w:lineRule="auto"/>
        <w:ind w:left="284"/>
        <w:jc w:val="both"/>
        <w:rPr>
          <w:rFonts w:ascii="Times New Roman" w:hAnsi="Times New Roman"/>
        </w:rPr>
      </w:pPr>
    </w:p>
    <w:p w14:paraId="06C6977E" w14:textId="77777777" w:rsidR="00B375BE" w:rsidRPr="008641E1" w:rsidRDefault="000579F1" w:rsidP="00AF1031">
      <w:pPr>
        <w:pStyle w:val="Akapitzlist1"/>
        <w:numPr>
          <w:ilvl w:val="0"/>
          <w:numId w:val="54"/>
        </w:numPr>
        <w:spacing w:after="0" w:line="240" w:lineRule="auto"/>
        <w:ind w:left="284" w:hanging="284"/>
        <w:jc w:val="both"/>
        <w:rPr>
          <w:rFonts w:ascii="Times New Roman" w:hAnsi="Times New Roman"/>
        </w:rPr>
      </w:pPr>
      <w:r w:rsidRPr="008641E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8641E1" w:rsidRDefault="00B375BE" w:rsidP="00AF1031">
      <w:pPr>
        <w:spacing w:after="0" w:line="240" w:lineRule="auto"/>
        <w:jc w:val="both"/>
        <w:rPr>
          <w:rFonts w:ascii="Times New Roman" w:hAnsi="Times New Roman"/>
        </w:rPr>
      </w:pPr>
    </w:p>
    <w:p w14:paraId="68286F26"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8641E1" w:rsidRDefault="00B375BE" w:rsidP="00AF1031">
      <w:pPr>
        <w:spacing w:after="0" w:line="240" w:lineRule="auto"/>
        <w:jc w:val="both"/>
        <w:rPr>
          <w:rFonts w:ascii="Times New Roman" w:hAnsi="Times New Roman"/>
        </w:rPr>
      </w:pPr>
    </w:p>
    <w:p w14:paraId="27CB285C"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Wsparcie przedsiębiorczości to także zintegrowane podejście do problemu bezrobocia w grupach defaworyzowanych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8641E1" w:rsidRDefault="00B375BE" w:rsidP="00AF1031">
      <w:pPr>
        <w:spacing w:after="0" w:line="240" w:lineRule="auto"/>
        <w:jc w:val="both"/>
        <w:rPr>
          <w:rFonts w:ascii="Times New Roman" w:hAnsi="Times New Roman"/>
        </w:rPr>
      </w:pPr>
    </w:p>
    <w:p w14:paraId="79684D5F"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8641E1" w:rsidRDefault="00B375BE" w:rsidP="00AF1031">
      <w:pPr>
        <w:spacing w:after="0" w:line="240" w:lineRule="auto"/>
        <w:jc w:val="both"/>
        <w:rPr>
          <w:rFonts w:ascii="Times New Roman" w:hAnsi="Times New Roman"/>
        </w:rPr>
      </w:pPr>
    </w:p>
    <w:p w14:paraId="4716EF3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8641E1" w:rsidRDefault="00B375BE" w:rsidP="00AF1031">
      <w:pPr>
        <w:spacing w:after="0" w:line="240" w:lineRule="auto"/>
        <w:jc w:val="both"/>
        <w:rPr>
          <w:rFonts w:ascii="Times New Roman" w:hAnsi="Times New Roman"/>
        </w:rPr>
      </w:pPr>
    </w:p>
    <w:p w14:paraId="00588336"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8641E1" w:rsidRDefault="00B375BE" w:rsidP="00AF1031">
      <w:pPr>
        <w:spacing w:after="0" w:line="240" w:lineRule="auto"/>
        <w:jc w:val="both"/>
        <w:rPr>
          <w:rFonts w:ascii="Times New Roman" w:hAnsi="Times New Roman"/>
        </w:rPr>
      </w:pPr>
    </w:p>
    <w:p w14:paraId="64745331"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Kontekst jakości życia nie może być pozytywnie rozwijany bez </w:t>
      </w:r>
      <w:r w:rsidRPr="008641E1">
        <w:rPr>
          <w:rFonts w:ascii="Times New Roman" w:hAnsi="Times New Roman"/>
          <w:b/>
        </w:rPr>
        <w:t>dbałości o środowisko naturalne</w:t>
      </w:r>
      <w:r w:rsidRPr="008641E1">
        <w:rPr>
          <w:rFonts w:ascii="Times New Roman" w:hAnsi="Times New Roman"/>
        </w:rPr>
        <w:t xml:space="preserve">. Ogromnym wyzwaniem są konsekwencje zmian klimatu, gdzie ważne jest informowanie mieszkańców i angażowanie na rzecz ekologicznych zachowań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8641E1" w:rsidRDefault="00B375BE" w:rsidP="00AF1031">
      <w:pPr>
        <w:spacing w:after="0" w:line="240" w:lineRule="auto"/>
        <w:jc w:val="both"/>
        <w:rPr>
          <w:rFonts w:ascii="Times New Roman" w:hAnsi="Times New Roman"/>
        </w:rPr>
      </w:pPr>
    </w:p>
    <w:p w14:paraId="1ECD783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lastRenderedPageBreak/>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8641E1" w:rsidRDefault="00B375BE" w:rsidP="00AF1031">
      <w:pPr>
        <w:spacing w:after="0" w:line="240" w:lineRule="auto"/>
        <w:jc w:val="both"/>
        <w:rPr>
          <w:rFonts w:ascii="Times New Roman" w:hAnsi="Times New Roman"/>
        </w:rPr>
      </w:pPr>
    </w:p>
    <w:p w14:paraId="6F834EB5"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24" w:name="_Toc437468792"/>
      <w:r w:rsidRPr="008641E1">
        <w:rPr>
          <w:rFonts w:ascii="Times New Roman" w:hAnsi="Times New Roman"/>
        </w:rPr>
        <w:t xml:space="preserve">warunki życia na obszarze LSR. </w:t>
      </w:r>
    </w:p>
    <w:p w14:paraId="1B6F77FB" w14:textId="77777777" w:rsidR="006C67CE" w:rsidRPr="008641E1" w:rsidRDefault="006C67CE" w:rsidP="00AF1031">
      <w:pPr>
        <w:spacing w:after="0" w:line="240" w:lineRule="auto"/>
        <w:jc w:val="both"/>
        <w:rPr>
          <w:rFonts w:ascii="Times New Roman" w:hAnsi="Times New Roman"/>
        </w:rPr>
      </w:pPr>
    </w:p>
    <w:bookmarkEnd w:id="24"/>
    <w:p w14:paraId="1E5AA656"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XI: MONITORING I EWALUACJA</w:t>
      </w:r>
    </w:p>
    <w:p w14:paraId="16ABF607" w14:textId="77777777" w:rsidR="00B375BE" w:rsidRPr="008641E1" w:rsidRDefault="000579F1" w:rsidP="00AF1031">
      <w:pPr>
        <w:shd w:val="clear" w:color="auto" w:fill="385623"/>
        <w:spacing w:after="0" w:line="240" w:lineRule="auto"/>
        <w:rPr>
          <w:rFonts w:ascii="Times New Roman" w:hAnsi="Times New Roman"/>
          <w:b/>
          <w:color w:val="FFFFFF"/>
          <w:sz w:val="24"/>
        </w:rPr>
      </w:pPr>
      <w:r w:rsidRPr="008641E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8641E1" w:rsidRDefault="00B375BE" w:rsidP="00AF1031">
      <w:pPr>
        <w:spacing w:after="0" w:line="240" w:lineRule="auto"/>
        <w:rPr>
          <w:rFonts w:ascii="Times New Roman" w:hAnsi="Times New Roman"/>
          <w:b/>
          <w:sz w:val="24"/>
        </w:rPr>
      </w:pPr>
    </w:p>
    <w:p w14:paraId="49788616" w14:textId="77777777" w:rsidR="00B375BE" w:rsidRPr="008641E1" w:rsidRDefault="000579F1" w:rsidP="00AF1031">
      <w:pPr>
        <w:pStyle w:val="Akapitzlist1"/>
        <w:numPr>
          <w:ilvl w:val="0"/>
          <w:numId w:val="55"/>
        </w:numPr>
        <w:spacing w:after="0" w:line="240" w:lineRule="auto"/>
        <w:ind w:left="284" w:hanging="284"/>
        <w:rPr>
          <w:rFonts w:ascii="Times New Roman" w:hAnsi="Times New Roman"/>
          <w:b/>
        </w:rPr>
      </w:pPr>
      <w:r w:rsidRPr="008641E1">
        <w:rPr>
          <w:rFonts w:ascii="Times New Roman" w:hAnsi="Times New Roman"/>
          <w:b/>
        </w:rPr>
        <w:t>Monitoring LSR</w:t>
      </w:r>
    </w:p>
    <w:p w14:paraId="2FBCD209" w14:textId="32F38661" w:rsidR="00B375BE" w:rsidRPr="008641E1" w:rsidRDefault="000579F1" w:rsidP="00AF1031">
      <w:pPr>
        <w:spacing w:after="0" w:line="240" w:lineRule="auto"/>
        <w:rPr>
          <w:rFonts w:ascii="Times New Roman" w:hAnsi="Times New Roman"/>
          <w:b/>
        </w:rPr>
      </w:pPr>
      <w:r w:rsidRPr="008641E1">
        <w:rPr>
          <w:rFonts w:ascii="Times New Roman" w:hAnsi="Times New Roman"/>
          <w:b/>
        </w:rPr>
        <w:t>Monitorowaniem realizacji LSR zajmuje się biuro LGD</w:t>
      </w:r>
      <w:r w:rsidR="00A57171" w:rsidRPr="008641E1">
        <w:rPr>
          <w:rFonts w:ascii="Times New Roman" w:hAnsi="Times New Roman"/>
          <w:b/>
        </w:rPr>
        <w:t xml:space="preserve"> i</w:t>
      </w:r>
      <w:r w:rsidRPr="008641E1">
        <w:rPr>
          <w:rFonts w:ascii="Times New Roman" w:hAnsi="Times New Roman"/>
          <w:b/>
        </w:rPr>
        <w:t xml:space="preserve"> </w:t>
      </w:r>
      <w:r w:rsidR="00C81CA1" w:rsidRPr="008641E1">
        <w:rPr>
          <w:rFonts w:ascii="Times New Roman" w:hAnsi="Times New Roman"/>
          <w:b/>
        </w:rPr>
        <w:t>Zarząd</w:t>
      </w:r>
      <w:r w:rsidR="00A57171" w:rsidRPr="008641E1">
        <w:rPr>
          <w:rFonts w:ascii="Times New Roman" w:hAnsi="Times New Roman"/>
          <w:b/>
        </w:rPr>
        <w:t>-</w:t>
      </w:r>
      <w:r w:rsidR="00C81CA1" w:rsidRPr="008641E1">
        <w:rPr>
          <w:rFonts w:ascii="Times New Roman" w:hAnsi="Times New Roman"/>
          <w:b/>
        </w:rPr>
        <w:t xml:space="preserve"> </w:t>
      </w:r>
      <w:r w:rsidRPr="008641E1">
        <w:rPr>
          <w:rFonts w:ascii="Times New Roman" w:hAnsi="Times New Roman"/>
          <w:b/>
        </w:rPr>
        <w:t>analizuje</w:t>
      </w:r>
      <w:r w:rsidR="00C81CA1" w:rsidRPr="008641E1">
        <w:rPr>
          <w:rFonts w:ascii="Times New Roman" w:hAnsi="Times New Roman"/>
          <w:b/>
        </w:rPr>
        <w:t xml:space="preserve"> wyniki</w:t>
      </w:r>
      <w:r w:rsidRPr="008641E1">
        <w:rPr>
          <w:rFonts w:ascii="Times New Roman" w:hAnsi="Times New Roman"/>
          <w:b/>
        </w:rPr>
        <w:t xml:space="preserve"> i wdraża rekomendacje </w:t>
      </w:r>
    </w:p>
    <w:p w14:paraId="79D26727" w14:textId="77777777" w:rsidR="00C81CA1" w:rsidRPr="008641E1" w:rsidRDefault="000579F1" w:rsidP="00AF1031">
      <w:pPr>
        <w:spacing w:after="0" w:line="240" w:lineRule="auto"/>
        <w:jc w:val="both"/>
        <w:rPr>
          <w:rFonts w:ascii="Times New Roman" w:hAnsi="Times New Roman"/>
        </w:rPr>
      </w:pPr>
      <w:r w:rsidRPr="008641E1">
        <w:rPr>
          <w:rFonts w:ascii="Times New Roman" w:hAnsi="Times New Roman"/>
          <w:b/>
        </w:rPr>
        <w:t>Monitoring</w:t>
      </w:r>
      <w:r w:rsidRPr="008641E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sidRPr="008641E1">
        <w:rPr>
          <w:rFonts w:ascii="Times New Roman" w:hAnsi="Times New Roman"/>
        </w:rPr>
        <w:t>jmuje zakres zbierania danych w </w:t>
      </w:r>
      <w:r w:rsidRPr="008641E1">
        <w:rPr>
          <w:rFonts w:ascii="Times New Roman" w:hAnsi="Times New Roman"/>
        </w:rPr>
        <w:t>układzie rzeczowym i finansowym. Na bieżąco monitorowane będą: p</w:t>
      </w:r>
      <w:r w:rsidR="006C67CE" w:rsidRPr="008641E1">
        <w:rPr>
          <w:rFonts w:ascii="Times New Roman" w:hAnsi="Times New Roman"/>
        </w:rPr>
        <w:t>rojekty wdrażane z podziałem na </w:t>
      </w:r>
      <w:r w:rsidRPr="008641E1">
        <w:rPr>
          <w:rFonts w:ascii="Times New Roman" w:hAnsi="Times New Roman"/>
        </w:rPr>
        <w:t>przedsięwzięcia, wskaźniki (w tym efekt zatrudnieniowy) i wydatkowane kwoty</w:t>
      </w:r>
      <w:r w:rsidR="00C81CA1" w:rsidRPr="008641E1">
        <w:rPr>
          <w:rFonts w:ascii="Times New Roman" w:hAnsi="Times New Roman"/>
        </w:rPr>
        <w:t xml:space="preserve">. </w:t>
      </w:r>
    </w:p>
    <w:p w14:paraId="17CC32BD" w14:textId="77777777" w:rsidR="00B375BE" w:rsidRPr="008641E1" w:rsidRDefault="00B375BE" w:rsidP="00AF1031">
      <w:pPr>
        <w:spacing w:after="0" w:line="240" w:lineRule="auto"/>
        <w:jc w:val="both"/>
        <w:rPr>
          <w:rFonts w:ascii="Times New Roman" w:hAnsi="Times New Roman"/>
          <w:b/>
          <w:sz w:val="12"/>
        </w:rPr>
      </w:pPr>
    </w:p>
    <w:p w14:paraId="0FC341F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Proces monitoringu będzie obejmować:</w:t>
      </w:r>
    </w:p>
    <w:p w14:paraId="50C6A19B" w14:textId="77777777" w:rsidR="00B375BE" w:rsidRPr="008641E1" w:rsidRDefault="000579F1" w:rsidP="00AF103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rzeczowej</w:t>
      </w:r>
      <w:r w:rsidRPr="008641E1">
        <w:rPr>
          <w:rFonts w:ascii="Times New Roman" w:hAnsi="Times New Roman"/>
        </w:rPr>
        <w:t xml:space="preserve"> </w:t>
      </w:r>
      <w:r w:rsidRPr="008641E1">
        <w:rPr>
          <w:rFonts w:ascii="Times New Roman" w:hAnsi="Times New Roman"/>
          <w:b/>
        </w:rPr>
        <w:t>realizacji LSR</w:t>
      </w:r>
      <w:r w:rsidRPr="008641E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8641E1" w:rsidRDefault="000579F1" w:rsidP="00AF103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finansowej realizacji LSR</w:t>
      </w:r>
      <w:r w:rsidRPr="008641E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Pr="008641E1" w:rsidRDefault="000579F1" w:rsidP="00C81CA1">
      <w:pPr>
        <w:pStyle w:val="Akapitzlist1"/>
        <w:numPr>
          <w:ilvl w:val="0"/>
          <w:numId w:val="56"/>
        </w:numPr>
        <w:spacing w:after="0" w:line="240" w:lineRule="auto"/>
        <w:jc w:val="both"/>
        <w:rPr>
          <w:rFonts w:ascii="Times New Roman" w:hAnsi="Times New Roman"/>
        </w:rPr>
      </w:pPr>
      <w:r w:rsidRPr="008641E1">
        <w:rPr>
          <w:rFonts w:ascii="Times New Roman" w:hAnsi="Times New Roman"/>
          <w:b/>
        </w:rPr>
        <w:t>Monitorowanie skuteczności działań komunikacyjnych</w:t>
      </w:r>
      <w:r w:rsidRPr="008641E1">
        <w:rPr>
          <w:rFonts w:ascii="Times New Roman" w:hAnsi="Times New Roman"/>
        </w:rPr>
        <w:t xml:space="preserve"> i wskazanych w rozdzia</w:t>
      </w:r>
      <w:r w:rsidR="00C81CA1" w:rsidRPr="008641E1">
        <w:rPr>
          <w:rFonts w:ascii="Times New Roman" w:hAnsi="Times New Roman"/>
        </w:rPr>
        <w:t>le komunikacji środków przekazu</w:t>
      </w:r>
    </w:p>
    <w:p w14:paraId="7D05A434" w14:textId="6DBA416F" w:rsidR="00B375BE" w:rsidRPr="008641E1" w:rsidRDefault="000579F1" w:rsidP="00AF1031">
      <w:pPr>
        <w:spacing w:after="0" w:line="240" w:lineRule="auto"/>
        <w:jc w:val="both"/>
        <w:rPr>
          <w:rFonts w:ascii="Times New Roman" w:hAnsi="Times New Roman"/>
          <w:sz w:val="12"/>
        </w:rPr>
      </w:pPr>
      <w:r w:rsidRPr="008641E1">
        <w:rPr>
          <w:rFonts w:ascii="Times New Roman" w:hAnsi="Times New Roman"/>
          <w:b/>
        </w:rPr>
        <w:t xml:space="preserve">Monitorowanie skuteczności </w:t>
      </w:r>
      <w:r w:rsidRPr="008641E1">
        <w:rPr>
          <w:rFonts w:ascii="Times New Roman" w:hAnsi="Times New Roman"/>
        </w:rPr>
        <w:t>dostarczanego doradztwa i szkoleń, na podstawie ankiet</w:t>
      </w:r>
      <w:r w:rsidR="00C81CA1" w:rsidRPr="008641E1">
        <w:rPr>
          <w:rFonts w:ascii="Times New Roman" w:hAnsi="Times New Roman"/>
        </w:rPr>
        <w:t xml:space="preserve"> </w:t>
      </w:r>
      <w:r w:rsidR="00F04790" w:rsidRPr="008641E1">
        <w:rPr>
          <w:rFonts w:ascii="Times New Roman" w:hAnsi="Times New Roman"/>
        </w:rPr>
        <w:t xml:space="preserve">weryfikowanych </w:t>
      </w:r>
      <w:r w:rsidR="00C81CA1" w:rsidRPr="008641E1">
        <w:rPr>
          <w:rFonts w:ascii="Times New Roman" w:hAnsi="Times New Roman"/>
        </w:rPr>
        <w:t xml:space="preserve">przez </w:t>
      </w:r>
      <w:r w:rsidR="00C81CA1" w:rsidRPr="008641E1">
        <w:rPr>
          <w:rFonts w:ascii="Times New Roman" w:hAnsi="Times New Roman"/>
          <w:b/>
        </w:rPr>
        <w:t>Prezesa LGD</w:t>
      </w:r>
      <w:r w:rsidR="00C81CA1" w:rsidRPr="008641E1">
        <w:rPr>
          <w:rFonts w:ascii="Times New Roman" w:hAnsi="Times New Roman"/>
        </w:rPr>
        <w:t>.</w:t>
      </w:r>
    </w:p>
    <w:p w14:paraId="5C795161"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Ponadto monitorowaniu na bieżąco będę podlegać również:</w:t>
      </w:r>
    </w:p>
    <w:p w14:paraId="3533E50F"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Potrzeby odbiorców LSR, w tym informacyjne i doradcze,</w:t>
      </w:r>
    </w:p>
    <w:p w14:paraId="22E73CBA"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Procedura wyboru projektów oraz trudności ze stosowaniem kryteriów,</w:t>
      </w:r>
    </w:p>
    <w:p w14:paraId="1C1181F7" w14:textId="77777777" w:rsidR="00B375BE" w:rsidRPr="008641E1" w:rsidRDefault="000579F1" w:rsidP="00AF1031">
      <w:pPr>
        <w:pStyle w:val="Akapitzlist1"/>
        <w:numPr>
          <w:ilvl w:val="0"/>
          <w:numId w:val="57"/>
        </w:numPr>
        <w:spacing w:after="0" w:line="240" w:lineRule="auto"/>
        <w:rPr>
          <w:rFonts w:ascii="Times New Roman" w:hAnsi="Times New Roman"/>
        </w:rPr>
      </w:pPr>
      <w:r w:rsidRPr="008641E1">
        <w:rPr>
          <w:rFonts w:ascii="Times New Roman" w:hAnsi="Times New Roman"/>
        </w:rPr>
        <w:t>Zaangażowanie partnerów w proces wdrażania LSR.</w:t>
      </w:r>
    </w:p>
    <w:p w14:paraId="66B3A4C3" w14:textId="77777777" w:rsidR="00B375BE" w:rsidRPr="008641E1" w:rsidRDefault="00B375BE" w:rsidP="00AF1031">
      <w:pPr>
        <w:spacing w:after="0" w:line="240" w:lineRule="auto"/>
        <w:jc w:val="both"/>
        <w:rPr>
          <w:rFonts w:ascii="Times New Roman" w:hAnsi="Times New Roman"/>
          <w:sz w:val="10"/>
        </w:rPr>
      </w:pPr>
    </w:p>
    <w:p w14:paraId="14C4CA59" w14:textId="77777777"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Sposób wykorzystania danych z monitoringu</w:t>
      </w:r>
    </w:p>
    <w:p w14:paraId="5C937552"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8641E1" w:rsidRDefault="00B375BE" w:rsidP="00AF1031">
      <w:pPr>
        <w:spacing w:after="0" w:line="240" w:lineRule="auto"/>
        <w:rPr>
          <w:rFonts w:ascii="Times New Roman" w:hAnsi="Times New Roman"/>
          <w:b/>
          <w:sz w:val="14"/>
        </w:rPr>
      </w:pPr>
    </w:p>
    <w:p w14:paraId="03C0D866" w14:textId="77777777" w:rsidR="00B375BE" w:rsidRPr="008641E1" w:rsidRDefault="000579F1" w:rsidP="00AF1031">
      <w:pPr>
        <w:pStyle w:val="Akapitzlist1"/>
        <w:numPr>
          <w:ilvl w:val="0"/>
          <w:numId w:val="55"/>
        </w:numPr>
        <w:spacing w:after="0" w:line="240" w:lineRule="auto"/>
        <w:ind w:left="284" w:hanging="284"/>
        <w:rPr>
          <w:rFonts w:ascii="Times New Roman" w:hAnsi="Times New Roman"/>
          <w:b/>
        </w:rPr>
      </w:pPr>
      <w:r w:rsidRPr="008641E1">
        <w:rPr>
          <w:rFonts w:ascii="Times New Roman" w:hAnsi="Times New Roman"/>
          <w:b/>
        </w:rPr>
        <w:t>Ewaluacja LSR</w:t>
      </w:r>
    </w:p>
    <w:p w14:paraId="156FF8C3" w14:textId="18A455D9"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8641E1">
        <w:rPr>
          <w:rFonts w:ascii="Times New Roman" w:hAnsi="Times New Roman"/>
          <w:i/>
        </w:rPr>
        <w:t xml:space="preserve">on </w:t>
      </w:r>
      <w:proofErr w:type="spellStart"/>
      <w:r w:rsidRPr="008641E1">
        <w:rPr>
          <w:rFonts w:ascii="Times New Roman" w:hAnsi="Times New Roman"/>
          <w:i/>
        </w:rPr>
        <w:t>going</w:t>
      </w:r>
      <w:proofErr w:type="spellEnd"/>
      <w:r w:rsidRPr="008641E1">
        <w:rPr>
          <w:rFonts w:ascii="Times New Roman" w:hAnsi="Times New Roman"/>
        </w:rPr>
        <w:t xml:space="preserve"> </w:t>
      </w:r>
      <w:r w:rsidR="00F670F2" w:rsidRPr="008641E1">
        <w:rPr>
          <w:rFonts w:ascii="Times New Roman" w:hAnsi="Times New Roman"/>
          <w:i/>
          <w:iCs/>
        </w:rPr>
        <w:t>oraz</w:t>
      </w:r>
      <w:r w:rsidR="00F670F2" w:rsidRPr="008641E1">
        <w:rPr>
          <w:rFonts w:ascii="Times New Roman" w:hAnsi="Times New Roman"/>
        </w:rPr>
        <w:t xml:space="preserve"> ewaluację zewnętrzną</w:t>
      </w:r>
      <w:r w:rsidRPr="008641E1">
        <w:rPr>
          <w:rFonts w:ascii="Times New Roman" w:hAnsi="Times New Roman"/>
        </w:rPr>
        <w:t xml:space="preserve">, na koniec </w:t>
      </w:r>
      <w:r w:rsidR="00F670F2" w:rsidRPr="008641E1">
        <w:rPr>
          <w:rFonts w:ascii="Times New Roman" w:hAnsi="Times New Roman"/>
        </w:rPr>
        <w:t>2021 roku</w:t>
      </w:r>
      <w:r w:rsidRPr="008641E1">
        <w:rPr>
          <w:rFonts w:ascii="Times New Roman" w:hAnsi="Times New Roman"/>
        </w:rPr>
        <w:t xml:space="preserve">. Informacje wyjściowe dla ewaluacji to raporty monitoringowe oraz wnioski z procesu monitorowania wdrażania LSR i projektów. </w:t>
      </w:r>
    </w:p>
    <w:p w14:paraId="03A71315" w14:textId="77777777"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b/>
        </w:rPr>
        <w:t xml:space="preserve">Ewaluacja </w:t>
      </w:r>
      <w:r w:rsidRPr="008641E1">
        <w:rPr>
          <w:rFonts w:ascii="Times New Roman" w:hAnsi="Times New Roman"/>
          <w:b/>
          <w:i/>
        </w:rPr>
        <w:t xml:space="preserve">on </w:t>
      </w:r>
      <w:proofErr w:type="spellStart"/>
      <w:r w:rsidRPr="008641E1">
        <w:rPr>
          <w:rFonts w:ascii="Times New Roman" w:hAnsi="Times New Roman"/>
          <w:b/>
          <w:i/>
        </w:rPr>
        <w:t>going</w:t>
      </w:r>
      <w:proofErr w:type="spellEnd"/>
      <w:r w:rsidRPr="008641E1">
        <w:rPr>
          <w:rFonts w:ascii="Times New Roman" w:hAnsi="Times New Roman"/>
        </w:rPr>
        <w:t xml:space="preserve"> (wspierająca proces zarządzania LSR) będzie dotyczyła:</w:t>
      </w:r>
    </w:p>
    <w:p w14:paraId="3B93AF9F"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t>Trafności i skuteczności zastosowanych kryteriów operacji</w:t>
      </w:r>
      <w:r w:rsidRPr="008641E1">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t>Efektywności LSR</w:t>
      </w:r>
      <w:r w:rsidRPr="008641E1">
        <w:rPr>
          <w:rFonts w:ascii="Times New Roman" w:hAnsi="Times New Roman"/>
        </w:rPr>
        <w:t xml:space="preserve">, czyli stosunku poniesionych nakładów w stosunku do osiągniętych do momentu badania efektów. </w:t>
      </w:r>
    </w:p>
    <w:p w14:paraId="484C5121" w14:textId="77777777" w:rsidR="00B375BE" w:rsidRPr="008641E1" w:rsidRDefault="000579F1" w:rsidP="00AF1031">
      <w:pPr>
        <w:pStyle w:val="Akapitzlist1"/>
        <w:numPr>
          <w:ilvl w:val="1"/>
          <w:numId w:val="58"/>
        </w:numPr>
        <w:spacing w:after="0" w:line="240" w:lineRule="auto"/>
        <w:ind w:left="709" w:hanging="283"/>
        <w:jc w:val="both"/>
        <w:rPr>
          <w:rFonts w:ascii="Times New Roman" w:hAnsi="Times New Roman"/>
        </w:rPr>
      </w:pPr>
      <w:r w:rsidRPr="008641E1">
        <w:rPr>
          <w:rFonts w:ascii="Times New Roman" w:hAnsi="Times New Roman"/>
          <w:b/>
        </w:rPr>
        <w:t xml:space="preserve">Skuteczność działań doradczych i szkoleniowych </w:t>
      </w:r>
      <w:r w:rsidRPr="008641E1">
        <w:rPr>
          <w:rFonts w:ascii="Times New Roman" w:hAnsi="Times New Roman"/>
        </w:rPr>
        <w:t xml:space="preserve">– na podstawie kryterium </w:t>
      </w:r>
      <w:r w:rsidRPr="008641E1">
        <w:rPr>
          <w:rFonts w:ascii="Times New Roman" w:hAnsi="Times New Roman"/>
          <w:b/>
        </w:rPr>
        <w:t xml:space="preserve">skuteczności </w:t>
      </w:r>
      <w:r w:rsidRPr="008641E1">
        <w:rPr>
          <w:rFonts w:ascii="Times New Roman" w:hAnsi="Times New Roman"/>
        </w:rPr>
        <w:t xml:space="preserve">podjętych działań. Zbierając w procesie monitorowania ankiety na koniec dostarczonego doradztwa, szkoleń i wybranych spotkań </w:t>
      </w:r>
      <w:r w:rsidRPr="008641E1">
        <w:rPr>
          <w:rFonts w:ascii="Times New Roman" w:hAnsi="Times New Roman"/>
        </w:rPr>
        <w:lastRenderedPageBreak/>
        <w:t>z interesariuszami. Wyniki z ewaluacji posłużą również do wprowadzenia zmian w zakresie działań doradczych, szkoleniowych i wspierających beneficjentów oraz zasad i zakresu planu komunikacji w ramach LSR.</w:t>
      </w:r>
    </w:p>
    <w:p w14:paraId="56399392" w14:textId="3D561553" w:rsidR="0067188A" w:rsidRPr="008641E1" w:rsidRDefault="000579F1" w:rsidP="0078440C">
      <w:pPr>
        <w:pStyle w:val="Akapitzlist1"/>
        <w:numPr>
          <w:ilvl w:val="0"/>
          <w:numId w:val="57"/>
        </w:numPr>
        <w:spacing w:after="0" w:line="240" w:lineRule="auto"/>
        <w:jc w:val="both"/>
        <w:rPr>
          <w:rFonts w:ascii="Times New Roman" w:hAnsi="Times New Roman"/>
          <w:strike/>
        </w:rPr>
      </w:pPr>
      <w:r w:rsidRPr="008641E1">
        <w:rPr>
          <w:rFonts w:ascii="Times New Roman" w:hAnsi="Times New Roman"/>
          <w:b/>
        </w:rPr>
        <w:t xml:space="preserve">Ewaluacja </w:t>
      </w:r>
      <w:r w:rsidR="00F670F2" w:rsidRPr="008641E1">
        <w:rPr>
          <w:rFonts w:ascii="Times New Roman" w:hAnsi="Times New Roman"/>
          <w:b/>
        </w:rPr>
        <w:t xml:space="preserve">zewnętrzna </w:t>
      </w:r>
      <w:r w:rsidRPr="008641E1">
        <w:rPr>
          <w:rFonts w:ascii="Times New Roman" w:hAnsi="Times New Roman"/>
        </w:rPr>
        <w:t>przeprowadzona zostanie na koniec</w:t>
      </w:r>
      <w:r w:rsidR="00DE55DE" w:rsidRPr="008641E1">
        <w:rPr>
          <w:rFonts w:ascii="Times New Roman" w:hAnsi="Times New Roman"/>
        </w:rPr>
        <w:t xml:space="preserve"> 20</w:t>
      </w:r>
      <w:r w:rsidR="00F670F2" w:rsidRPr="008641E1">
        <w:rPr>
          <w:rFonts w:ascii="Times New Roman" w:hAnsi="Times New Roman"/>
        </w:rPr>
        <w:t>21 roku</w:t>
      </w:r>
      <w:r w:rsidR="00464AF4" w:rsidRPr="008641E1">
        <w:rPr>
          <w:rFonts w:ascii="Times New Roman" w:hAnsi="Times New Roman"/>
        </w:rPr>
        <w:t xml:space="preserve"> przez zewnętrznego ewaluatora</w:t>
      </w:r>
      <w:r w:rsidR="00844B09" w:rsidRPr="008641E1">
        <w:rPr>
          <w:rFonts w:ascii="Times New Roman" w:hAnsi="Times New Roman"/>
        </w:rPr>
        <w:t>, z</w:t>
      </w:r>
      <w:r w:rsidR="0067188A" w:rsidRPr="008641E1">
        <w:rPr>
          <w:rFonts w:ascii="Times New Roman" w:hAnsi="Times New Roman"/>
        </w:rPr>
        <w:t xml:space="preserve">godnie </w:t>
      </w:r>
      <w:r w:rsidR="00461D08" w:rsidRPr="008641E1">
        <w:rPr>
          <w:rFonts w:ascii="Times New Roman" w:hAnsi="Times New Roman"/>
        </w:rPr>
        <w:br/>
      </w:r>
      <w:r w:rsidR="0067188A" w:rsidRPr="008641E1">
        <w:rPr>
          <w:rFonts w:ascii="Times New Roman" w:hAnsi="Times New Roman"/>
        </w:rPr>
        <w:t xml:space="preserve">z zasadami określonymi w </w:t>
      </w:r>
      <w:r w:rsidR="00844B09" w:rsidRPr="008641E1">
        <w:rPr>
          <w:rFonts w:ascii="Times New Roman" w:hAnsi="Times New Roman"/>
        </w:rPr>
        <w:t>Wytyczne</w:t>
      </w:r>
      <w:r w:rsidR="0078440C" w:rsidRPr="008641E1">
        <w:rPr>
          <w:rFonts w:ascii="Times New Roman" w:hAnsi="Times New Roman"/>
        </w:rPr>
        <w:t>j</w:t>
      </w:r>
      <w:r w:rsidR="00844B09" w:rsidRPr="008641E1">
        <w:rPr>
          <w:rFonts w:ascii="Times New Roman" w:hAnsi="Times New Roman"/>
        </w:rPr>
        <w:t xml:space="preserve"> nr 5/3/2017 Ministra Rolnictwa i Rozwoju Wsi w zakresie monitoringu </w:t>
      </w:r>
      <w:r w:rsidR="00461D08" w:rsidRPr="008641E1">
        <w:rPr>
          <w:rFonts w:ascii="Times New Roman" w:hAnsi="Times New Roman"/>
        </w:rPr>
        <w:br/>
      </w:r>
      <w:r w:rsidR="00844B09" w:rsidRPr="008641E1">
        <w:rPr>
          <w:rFonts w:ascii="Times New Roman" w:hAnsi="Times New Roman"/>
        </w:rPr>
        <w:t>i ewaluacji strategii rozwoju lokalnego kierowanego przez społeczność w ramach Programu Rozwoju Obszarów Wiejskich na lata 2014-2020</w:t>
      </w:r>
      <w:r w:rsidR="00461D08" w:rsidRPr="008641E1">
        <w:rPr>
          <w:rFonts w:ascii="Times New Roman" w:hAnsi="Times New Roman"/>
        </w:rPr>
        <w:t>.</w:t>
      </w:r>
    </w:p>
    <w:p w14:paraId="1CE5EC90" w14:textId="77777777" w:rsidR="00B375BE" w:rsidRPr="008641E1" w:rsidRDefault="00B375BE" w:rsidP="00AF1031">
      <w:pPr>
        <w:spacing w:after="0" w:line="240" w:lineRule="auto"/>
        <w:jc w:val="both"/>
        <w:rPr>
          <w:rFonts w:ascii="Times New Roman" w:hAnsi="Times New Roman"/>
        </w:rPr>
      </w:pPr>
    </w:p>
    <w:p w14:paraId="3BB12296" w14:textId="77777777" w:rsidR="00B375BE" w:rsidRPr="008641E1" w:rsidRDefault="000579F1" w:rsidP="00AF1031">
      <w:pPr>
        <w:shd w:val="clear" w:color="auto" w:fill="FFE599"/>
        <w:spacing w:after="0" w:line="240" w:lineRule="auto"/>
        <w:jc w:val="both"/>
        <w:rPr>
          <w:rFonts w:ascii="Times New Roman" w:hAnsi="Times New Roman"/>
          <w:b/>
        </w:rPr>
      </w:pPr>
      <w:r w:rsidRPr="008641E1">
        <w:rPr>
          <w:rFonts w:ascii="Times New Roman" w:hAnsi="Times New Roman"/>
          <w:b/>
        </w:rPr>
        <w:t>Sposób wykorzystania wyników ewaluacji:</w:t>
      </w:r>
    </w:p>
    <w:p w14:paraId="158898E8" w14:textId="2A7CF5C8"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Ewaluacja odpowiada na zapotrzebowanie na konkretne informacje z wdrażania i oprócz elementu ulepszania przyszłych interwencji ma również duże znaczenie </w:t>
      </w:r>
      <w:proofErr w:type="spellStart"/>
      <w:r w:rsidRPr="008641E1">
        <w:rPr>
          <w:rFonts w:ascii="Times New Roman" w:hAnsi="Times New Roman"/>
        </w:rPr>
        <w:t>edukacyjno</w:t>
      </w:r>
      <w:proofErr w:type="spellEnd"/>
      <w:r w:rsidRPr="008641E1">
        <w:rPr>
          <w:rFonts w:ascii="Times New Roman" w:hAnsi="Times New Roman"/>
        </w:rPr>
        <w:t xml:space="preserve">–informacyjne.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8641E1">
        <w:rPr>
          <w:rFonts w:ascii="Times New Roman" w:hAnsi="Times New Roman"/>
          <w:i/>
        </w:rPr>
        <w:t>on </w:t>
      </w:r>
      <w:proofErr w:type="spellStart"/>
      <w:r w:rsidRPr="008641E1">
        <w:rPr>
          <w:rFonts w:ascii="Times New Roman" w:hAnsi="Times New Roman"/>
          <w:i/>
        </w:rPr>
        <w:t>going</w:t>
      </w:r>
      <w:proofErr w:type="spellEnd"/>
      <w:r w:rsidRPr="008641E1">
        <w:rPr>
          <w:rFonts w:ascii="Times New Roman" w:hAnsi="Times New Roman"/>
        </w:rPr>
        <w:t xml:space="preserve">, będzie miała bardzo istotny wpływ na sposób wdrażania obecnej LSR na podstawie faktycznych informacji. Natomiast ewaluacja </w:t>
      </w:r>
      <w:r w:rsidR="00464AF4" w:rsidRPr="008641E1">
        <w:rPr>
          <w:rFonts w:ascii="Times New Roman" w:hAnsi="Times New Roman"/>
        </w:rPr>
        <w:t xml:space="preserve">zewnętrzna </w:t>
      </w:r>
      <w:r w:rsidRPr="008641E1">
        <w:rPr>
          <w:rFonts w:ascii="Times New Roman" w:hAnsi="Times New Roman"/>
        </w:rPr>
        <w:t>pozwoli na ocenę realizacji i efektów LSR i pomoże w przygotowaniu dalszego etapu partnerstwa.</w:t>
      </w:r>
    </w:p>
    <w:p w14:paraId="345EA98A" w14:textId="77777777" w:rsidR="00B375BE" w:rsidRPr="008641E1" w:rsidRDefault="00B375BE" w:rsidP="00AF1031">
      <w:pPr>
        <w:spacing w:after="0" w:line="240" w:lineRule="auto"/>
        <w:jc w:val="both"/>
        <w:rPr>
          <w:rFonts w:ascii="Times New Roman" w:hAnsi="Times New Roman"/>
        </w:rPr>
      </w:pPr>
    </w:p>
    <w:p w14:paraId="2E9AE1E2" w14:textId="2D6C5D0F" w:rsidR="00B375BE" w:rsidRPr="008641E1" w:rsidRDefault="000579F1" w:rsidP="00AF1031">
      <w:pPr>
        <w:spacing w:after="0" w:line="240" w:lineRule="auto"/>
        <w:jc w:val="both"/>
        <w:rPr>
          <w:rFonts w:ascii="Times New Roman" w:hAnsi="Times New Roman"/>
          <w:b/>
        </w:rPr>
      </w:pPr>
      <w:r w:rsidRPr="008641E1">
        <w:rPr>
          <w:rFonts w:ascii="Times New Roman" w:hAnsi="Times New Roman"/>
          <w:b/>
        </w:rPr>
        <w:t>Szczegółowe założenia monitoringu i ewaluacji, zawarte są w załącznikach do Strategii, Procedurze dokonywania monitoringu i ewaluacji.</w:t>
      </w:r>
      <w:bookmarkStart w:id="25" w:name="_Toc433378352"/>
      <w:bookmarkStart w:id="26" w:name="_Toc437468793"/>
    </w:p>
    <w:p w14:paraId="06D87146" w14:textId="77777777" w:rsidR="00B375BE" w:rsidRPr="008641E1" w:rsidRDefault="00B375BE" w:rsidP="00AF1031">
      <w:pPr>
        <w:spacing w:after="0" w:line="240" w:lineRule="auto"/>
        <w:jc w:val="both"/>
        <w:rPr>
          <w:rFonts w:ascii="Times New Roman" w:hAnsi="Times New Roman"/>
          <w:b/>
        </w:rPr>
      </w:pPr>
    </w:p>
    <w:p w14:paraId="387E398F" w14:textId="77777777" w:rsidR="00B65C94" w:rsidRPr="008641E1" w:rsidRDefault="00B65C94" w:rsidP="00AF1031">
      <w:pPr>
        <w:spacing w:after="0" w:line="240" w:lineRule="auto"/>
        <w:jc w:val="both"/>
        <w:rPr>
          <w:rFonts w:ascii="Times New Roman" w:hAnsi="Times New Roman"/>
          <w:b/>
        </w:rPr>
      </w:pPr>
    </w:p>
    <w:p w14:paraId="5D730674"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ROZDZIAŁ XII: STRATEGICZNA OCENA ODDZIAŁYWANIA NA ŚRODOWISKO</w:t>
      </w:r>
    </w:p>
    <w:p w14:paraId="20CB7260" w14:textId="77777777" w:rsidR="00B375BE" w:rsidRPr="008641E1" w:rsidRDefault="00B375BE" w:rsidP="00AF1031">
      <w:pPr>
        <w:spacing w:after="0" w:line="240" w:lineRule="auto"/>
        <w:jc w:val="both"/>
        <w:rPr>
          <w:rFonts w:ascii="Times New Roman" w:hAnsi="Times New Roman"/>
        </w:rPr>
      </w:pPr>
    </w:p>
    <w:p w14:paraId="37EF855F" w14:textId="14E1E07C"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LGD Partnerstwo na Jurze, w ramach prac nad LSR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 xml:space="preserve">, zwróciło się </w:t>
      </w:r>
      <w:r w:rsidRPr="008641E1">
        <w:rPr>
          <w:rFonts w:ascii="Times New Roman" w:hAnsi="Times New Roman"/>
          <w:b/>
        </w:rPr>
        <w:t>do Regionalnej Dyrekcji Ochrony Środowiska</w:t>
      </w:r>
      <w:r w:rsidRPr="008641E1">
        <w:rPr>
          <w:rFonts w:ascii="Times New Roman" w:hAnsi="Times New Roman"/>
        </w:rPr>
        <w:t>, z prośbą o opinię w sprawie.</w:t>
      </w:r>
    </w:p>
    <w:p w14:paraId="7ADC65B3" w14:textId="77777777"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6356DDCC" w:rsidR="00B375BE" w:rsidRPr="008641E1" w:rsidRDefault="000579F1" w:rsidP="00AF1031">
      <w:pPr>
        <w:pStyle w:val="Akapitzlist1"/>
        <w:numPr>
          <w:ilvl w:val="0"/>
          <w:numId w:val="57"/>
        </w:numPr>
        <w:spacing w:after="0" w:line="240" w:lineRule="auto"/>
        <w:jc w:val="both"/>
        <w:rPr>
          <w:rFonts w:ascii="Times New Roman" w:hAnsi="Times New Roman"/>
        </w:rPr>
      </w:pPr>
      <w:r w:rsidRPr="008641E1">
        <w:rPr>
          <w:rFonts w:ascii="Times New Roman" w:hAnsi="Times New Roman"/>
        </w:rPr>
        <w:t xml:space="preserve">Termin zwrócenia się z prośbą o opinię do </w:t>
      </w:r>
      <w:r w:rsidRPr="008641E1">
        <w:rPr>
          <w:rFonts w:ascii="Times New Roman" w:hAnsi="Times New Roman"/>
          <w:b/>
        </w:rPr>
        <w:t xml:space="preserve">Regionalnej Dyrekcji Ochrony Środowiska </w:t>
      </w:r>
      <w:r w:rsidRPr="008641E1">
        <w:rPr>
          <w:rFonts w:ascii="Times New Roman" w:hAnsi="Times New Roman"/>
        </w:rPr>
        <w:t xml:space="preserve">z prośbą o stwierdzenie czy istnieje konieczność przeprowadzenia </w:t>
      </w:r>
      <w:r w:rsidRPr="008641E1">
        <w:rPr>
          <w:rFonts w:ascii="Times New Roman" w:hAnsi="Times New Roman"/>
          <w:b/>
        </w:rPr>
        <w:t>strategicznej oceny oddziaływania na środowisko</w:t>
      </w:r>
      <w:r w:rsidRPr="008641E1">
        <w:rPr>
          <w:rFonts w:ascii="Times New Roman" w:hAnsi="Times New Roman"/>
        </w:rPr>
        <w:t xml:space="preserve"> do projektu tworzonej Strategii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 xml:space="preserve">: </w:t>
      </w:r>
      <w:r w:rsidRPr="008641E1">
        <w:rPr>
          <w:rFonts w:ascii="Times New Roman" w:hAnsi="Times New Roman"/>
          <w:b/>
        </w:rPr>
        <w:t>18 listopada 2015 r. (znak pisma LGD PJ 120/11/2015).</w:t>
      </w:r>
    </w:p>
    <w:p w14:paraId="69480AF1" w14:textId="77777777" w:rsidR="00B375BE" w:rsidRPr="008641E1" w:rsidRDefault="00B375BE" w:rsidP="00AF1031">
      <w:pPr>
        <w:spacing w:after="0" w:line="240" w:lineRule="auto"/>
        <w:jc w:val="both"/>
        <w:rPr>
          <w:rFonts w:ascii="Times New Roman" w:hAnsi="Times New Roman"/>
        </w:rPr>
      </w:pPr>
    </w:p>
    <w:p w14:paraId="0BD8ABFA"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8641E1" w:rsidRDefault="00B375BE" w:rsidP="00AF1031">
      <w:pPr>
        <w:tabs>
          <w:tab w:val="left" w:pos="426"/>
        </w:tabs>
        <w:spacing w:after="0" w:line="240" w:lineRule="auto"/>
        <w:jc w:val="both"/>
        <w:rPr>
          <w:rFonts w:ascii="Times New Roman" w:hAnsi="Times New Roman"/>
          <w:b/>
        </w:rPr>
      </w:pPr>
    </w:p>
    <w:p w14:paraId="45F66546" w14:textId="7094502B" w:rsidR="00B375BE" w:rsidRPr="008641E1" w:rsidRDefault="000579F1" w:rsidP="00AF1031">
      <w:pPr>
        <w:shd w:val="clear" w:color="auto" w:fill="FBE4D5"/>
        <w:tabs>
          <w:tab w:val="left" w:pos="426"/>
        </w:tabs>
        <w:spacing w:after="0" w:line="240" w:lineRule="auto"/>
        <w:jc w:val="both"/>
        <w:rPr>
          <w:rFonts w:ascii="Times New Roman" w:hAnsi="Times New Roman"/>
          <w:color w:val="000000"/>
        </w:rPr>
      </w:pPr>
      <w:r w:rsidRPr="008641E1">
        <w:rPr>
          <w:rFonts w:ascii="Times New Roman" w:hAnsi="Times New Roman"/>
          <w:b/>
          <w:color w:val="000000"/>
        </w:rPr>
        <w:t>W odpowiedzi na przedstawiony wniosek, Regionalny Dyrektor Ochrony Środowiska w Krakowie, w piśmie</w:t>
      </w:r>
      <w:r w:rsidRPr="008641E1">
        <w:rPr>
          <w:rFonts w:ascii="Times New Roman" w:hAnsi="Times New Roman"/>
          <w:color w:val="000000"/>
        </w:rPr>
        <w:t xml:space="preserve"> nr OO.410.1.107.2015.MZi z dnia 07.12.2015 roku uznał, iż przedstawiony projekt Strategii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00461D08" w:rsidRPr="008641E1">
        <w:rPr>
          <w:rFonts w:ascii="Times New Roman" w:eastAsia="Times New Roman" w:hAnsi="Times New Roman"/>
          <w:lang w:eastAsia="pl-PL"/>
        </w:rPr>
        <w:t xml:space="preserve"> </w:t>
      </w:r>
      <w:r w:rsidRPr="008641E1">
        <w:rPr>
          <w:rFonts w:ascii="Times New Roman" w:hAnsi="Times New Roman"/>
        </w:rPr>
        <w:t xml:space="preserve">realizującej </w:t>
      </w:r>
      <w:r w:rsidRPr="008641E1">
        <w:rPr>
          <w:rFonts w:ascii="Times New Roman" w:hAnsi="Times New Roman"/>
          <w:color w:val="000000"/>
        </w:rPr>
        <w:t xml:space="preserve">Program Rozwoju Obszarów Wiejskich na lata 2014-2020 opracowanej przez Lokalną Grupę Działania „Partnerstwo na Jurze” </w:t>
      </w:r>
      <w:r w:rsidRPr="008641E1">
        <w:rPr>
          <w:rFonts w:ascii="Times New Roman" w:hAnsi="Times New Roman"/>
          <w:b/>
          <w:color w:val="000000"/>
        </w:rPr>
        <w:t>nie wymaga przeprowadzenia strategicznej oceny oddziaływania na środowisko</w:t>
      </w:r>
      <w:r w:rsidRPr="008641E1">
        <w:rPr>
          <w:rFonts w:ascii="Times New Roman" w:hAnsi="Times New Roman"/>
          <w:color w:val="000000"/>
        </w:rPr>
        <w:t xml:space="preserve"> w myśl przepisów ustawy OOŚ. </w:t>
      </w:r>
      <w:bookmarkStart w:id="27" w:name="_Toc437468794"/>
      <w:bookmarkEnd w:id="25"/>
      <w:bookmarkEnd w:id="26"/>
    </w:p>
    <w:p w14:paraId="18980CD8" w14:textId="77777777" w:rsidR="00A81EFD" w:rsidRPr="008641E1"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8641E1" w:rsidRDefault="00DE5C58" w:rsidP="00A81EFD">
      <w:pPr>
        <w:tabs>
          <w:tab w:val="left" w:pos="426"/>
        </w:tabs>
        <w:spacing w:after="0" w:line="240" w:lineRule="auto"/>
        <w:jc w:val="both"/>
        <w:rPr>
          <w:rFonts w:ascii="Times New Roman" w:hAnsi="Times New Roman"/>
          <w:color w:val="000000"/>
        </w:rPr>
      </w:pPr>
    </w:p>
    <w:p w14:paraId="2E903762" w14:textId="66D8D528" w:rsidR="00B375BE" w:rsidRPr="008641E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8641E1">
        <w:rPr>
          <w:rFonts w:ascii="Times New Roman" w:hAnsi="Times New Roman"/>
          <w:b/>
          <w:color w:val="FFFFFF"/>
          <w:sz w:val="28"/>
          <w:szCs w:val="28"/>
        </w:rPr>
        <w:t>ZAŁĄCZNIKI DO STRATEGII ROZWOJU LOKALNEGO KIEROWANEGO PRZEZ SPOŁECZNOŚĆ LGD PARTNERSTWO NA JURZE NA LATA 2016-20</w:t>
      </w:r>
      <w:bookmarkEnd w:id="27"/>
      <w:r w:rsidR="00DD3E3B">
        <w:rPr>
          <w:rFonts w:ascii="Times New Roman" w:hAnsi="Times New Roman"/>
          <w:b/>
          <w:color w:val="FFFFFF"/>
          <w:sz w:val="28"/>
          <w:szCs w:val="28"/>
        </w:rPr>
        <w:t>2</w:t>
      </w:r>
      <w:r w:rsidR="0011046D">
        <w:rPr>
          <w:rFonts w:ascii="Times New Roman" w:hAnsi="Times New Roman"/>
          <w:b/>
          <w:color w:val="FFFFFF"/>
          <w:sz w:val="28"/>
          <w:szCs w:val="28"/>
        </w:rPr>
        <w:t>4</w:t>
      </w:r>
    </w:p>
    <w:p w14:paraId="6DA96950"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Procedura aktualizacji LSR</w:t>
      </w:r>
    </w:p>
    <w:p w14:paraId="173A238B"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Procedury dokonywania ewaluacji i monitoringu</w:t>
      </w:r>
    </w:p>
    <w:p w14:paraId="2C723A2E"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Plan działania – załącznik nr 3 do Strategii (LGD Partnerstwo na Jurze)</w:t>
      </w:r>
    </w:p>
    <w:p w14:paraId="352EB068"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Plan komunikacji</w:t>
      </w:r>
    </w:p>
    <w:p w14:paraId="5B325A60" w14:textId="77777777" w:rsidR="00B375BE" w:rsidRPr="008641E1" w:rsidRDefault="000579F1" w:rsidP="00AF1031">
      <w:pPr>
        <w:pStyle w:val="Tekstkomentarza"/>
        <w:numPr>
          <w:ilvl w:val="0"/>
          <w:numId w:val="59"/>
        </w:numPr>
        <w:spacing w:after="0"/>
        <w:ind w:left="284" w:hanging="284"/>
        <w:rPr>
          <w:rFonts w:ascii="Times New Roman" w:hAnsi="Times New Roman"/>
          <w:sz w:val="22"/>
        </w:rPr>
      </w:pPr>
      <w:r w:rsidRPr="008641E1">
        <w:rPr>
          <w:rFonts w:ascii="Times New Roman" w:hAnsi="Times New Roman"/>
          <w:sz w:val="22"/>
        </w:rPr>
        <w:t>Budżet LSR</w:t>
      </w:r>
    </w:p>
    <w:p w14:paraId="4BDD0318" w14:textId="77777777" w:rsidR="00532231" w:rsidRPr="008641E1" w:rsidRDefault="00532231" w:rsidP="00532231">
      <w:pPr>
        <w:pStyle w:val="Tekstkomentarza"/>
        <w:spacing w:after="0"/>
        <w:rPr>
          <w:rFonts w:ascii="Times New Roman" w:hAnsi="Times New Roman"/>
          <w:sz w:val="22"/>
        </w:rPr>
      </w:pPr>
    </w:p>
    <w:p w14:paraId="6C5A0F5D" w14:textId="77777777" w:rsidR="00B375BE" w:rsidRPr="008641E1" w:rsidRDefault="000579F1" w:rsidP="00B65C94">
      <w:pPr>
        <w:spacing w:after="0" w:line="240" w:lineRule="auto"/>
        <w:jc w:val="both"/>
        <w:rPr>
          <w:rFonts w:ascii="Times New Roman" w:hAnsi="Times New Roman"/>
          <w:b/>
          <w:color w:val="000000"/>
          <w:szCs w:val="28"/>
        </w:rPr>
      </w:pPr>
      <w:r w:rsidRPr="008641E1">
        <w:rPr>
          <w:rFonts w:ascii="Times New Roman" w:hAnsi="Times New Roman"/>
          <w:b/>
          <w:color w:val="000000"/>
          <w:szCs w:val="28"/>
        </w:rPr>
        <w:t>Literatura:</w:t>
      </w:r>
    </w:p>
    <w:p w14:paraId="560C6383" w14:textId="77777777" w:rsidR="00B375BE" w:rsidRPr="008641E1" w:rsidRDefault="000579F1" w:rsidP="00B65C94">
      <w:pPr>
        <w:spacing w:after="0" w:line="240" w:lineRule="auto"/>
        <w:jc w:val="both"/>
        <w:rPr>
          <w:rFonts w:ascii="Times New Roman" w:hAnsi="Times New Roman"/>
          <w:b/>
          <w:color w:val="000000"/>
          <w:szCs w:val="28"/>
        </w:rPr>
      </w:pPr>
      <w:r w:rsidRPr="008641E1">
        <w:rPr>
          <w:rFonts w:ascii="Times New Roman" w:hAnsi="Times New Roman"/>
        </w:rPr>
        <w:t>BDL GUS - Bank Danych Lokalnych Głównego Urz</w:t>
      </w:r>
      <w:r w:rsidRPr="008641E1">
        <w:rPr>
          <w:rFonts w:ascii="Times New Roman" w:eastAsia="TimesNewRoman" w:hAnsi="Times New Roman"/>
        </w:rPr>
        <w:t>ę</w:t>
      </w:r>
      <w:r w:rsidRPr="008641E1">
        <w:rPr>
          <w:rFonts w:ascii="Times New Roman" w:hAnsi="Times New Roman"/>
        </w:rPr>
        <w:t>du Statystycznego.</w:t>
      </w:r>
    </w:p>
    <w:p w14:paraId="345274D4"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http://stat.gov.pl/bdl/app/strona.html?p_name=indeks. Pobrano: 24.09.2015 r.</w:t>
      </w:r>
    </w:p>
    <w:p w14:paraId="5A58B37E"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Chojnicki Z., 1989. Podstawowe aspekty rozwoju społeczno-gospodarczego. W: Kukli</w:t>
      </w:r>
      <w:r w:rsidRPr="008641E1">
        <w:rPr>
          <w:rFonts w:ascii="Times New Roman" w:eastAsia="TimesNewRoman" w:hAnsi="Times New Roman"/>
        </w:rPr>
        <w:t>ń</w:t>
      </w:r>
      <w:r w:rsidRPr="008641E1">
        <w:rPr>
          <w:rFonts w:ascii="Times New Roman" w:hAnsi="Times New Roman"/>
        </w:rPr>
        <w:t>ski A.</w:t>
      </w:r>
    </w:p>
    <w:p w14:paraId="17EAD7BF"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(red.), </w:t>
      </w:r>
      <w:r w:rsidRPr="008641E1">
        <w:rPr>
          <w:rFonts w:ascii="Times New Roman" w:hAnsi="Times New Roman"/>
          <w:i/>
          <w:iCs/>
        </w:rPr>
        <w:t xml:space="preserve">Współczesne problemy gospodarki przestrzennej Polski. </w:t>
      </w:r>
      <w:r w:rsidRPr="008641E1">
        <w:rPr>
          <w:rFonts w:ascii="Times New Roman" w:hAnsi="Times New Roman"/>
        </w:rPr>
        <w:t>Rozwój regionalny,</w:t>
      </w:r>
    </w:p>
    <w:p w14:paraId="27636E3D"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rozwój lokalny, samorz</w:t>
      </w:r>
      <w:r w:rsidRPr="008641E1">
        <w:rPr>
          <w:rFonts w:ascii="Times New Roman" w:eastAsia="TimesNewRoman" w:hAnsi="Times New Roman"/>
        </w:rPr>
        <w:t>ą</w:t>
      </w:r>
      <w:r w:rsidRPr="008641E1">
        <w:rPr>
          <w:rFonts w:ascii="Times New Roman" w:hAnsi="Times New Roman"/>
        </w:rPr>
        <w:t>d terytorialny nr 18, Uniwersytet Warszawski, Warszawa,</w:t>
      </w:r>
    </w:p>
    <w:p w14:paraId="2C88E850"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lastRenderedPageBreak/>
        <w:t>s. 107-121.</w:t>
      </w:r>
    </w:p>
    <w:p w14:paraId="4CF91FF8"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Czapiewska G., 2011. Odnowa wsi szans</w:t>
      </w:r>
      <w:r w:rsidRPr="008641E1">
        <w:rPr>
          <w:rFonts w:ascii="Times New Roman" w:eastAsia="TimesNewRoman" w:hAnsi="Times New Roman"/>
        </w:rPr>
        <w:t xml:space="preserve">ą </w:t>
      </w:r>
      <w:r w:rsidRPr="008641E1">
        <w:rPr>
          <w:rFonts w:ascii="Times New Roman" w:hAnsi="Times New Roman"/>
        </w:rPr>
        <w:t>na rozwój peryferyjnych obszarów wiejskich</w:t>
      </w:r>
    </w:p>
    <w:p w14:paraId="0C4C452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Pomorza. W: Kowerski M. (red.), Barometr Regionalny nr 3(25)/2011, Wy</w:t>
      </w:r>
      <w:r w:rsidRPr="008641E1">
        <w:rPr>
          <w:rFonts w:ascii="Times New Roman" w:eastAsia="TimesNewRoman" w:hAnsi="Times New Roman"/>
        </w:rPr>
        <w:t>ż</w:t>
      </w:r>
      <w:r w:rsidRPr="008641E1">
        <w:rPr>
          <w:rFonts w:ascii="Times New Roman" w:hAnsi="Times New Roman"/>
        </w:rPr>
        <w:t>sza Szkoła</w:t>
      </w:r>
    </w:p>
    <w:p w14:paraId="65051399"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Zarz</w:t>
      </w:r>
      <w:r w:rsidRPr="008641E1">
        <w:rPr>
          <w:rFonts w:ascii="Times New Roman" w:eastAsia="TimesNewRoman" w:hAnsi="Times New Roman"/>
        </w:rPr>
        <w:t>ą</w:t>
      </w:r>
      <w:r w:rsidRPr="008641E1">
        <w:rPr>
          <w:rFonts w:ascii="Times New Roman" w:hAnsi="Times New Roman"/>
        </w:rPr>
        <w:t>dzania i Administracji w Zamo</w:t>
      </w:r>
      <w:r w:rsidRPr="008641E1">
        <w:rPr>
          <w:rFonts w:ascii="Times New Roman" w:eastAsia="TimesNewRoman" w:hAnsi="Times New Roman"/>
        </w:rPr>
        <w:t>ś</w:t>
      </w:r>
      <w:r w:rsidRPr="008641E1">
        <w:rPr>
          <w:rFonts w:ascii="Times New Roman" w:hAnsi="Times New Roman"/>
        </w:rPr>
        <w:t>ciu, Zamo</w:t>
      </w:r>
      <w:r w:rsidRPr="008641E1">
        <w:rPr>
          <w:rFonts w:ascii="Times New Roman" w:eastAsia="TimesNewRoman" w:hAnsi="Times New Roman"/>
        </w:rPr>
        <w:t>ść</w:t>
      </w:r>
      <w:r w:rsidRPr="008641E1">
        <w:rPr>
          <w:rFonts w:ascii="Times New Roman" w:hAnsi="Times New Roman"/>
        </w:rPr>
        <w:t>, s. 85-94.</w:t>
      </w:r>
    </w:p>
    <w:p w14:paraId="06EAD168" w14:textId="54A2943B" w:rsidR="00FA5E63" w:rsidRPr="008641E1" w:rsidRDefault="000579F1" w:rsidP="00FA5E63">
      <w:pPr>
        <w:autoSpaceDE w:val="0"/>
        <w:autoSpaceDN w:val="0"/>
        <w:adjustRightInd w:val="0"/>
        <w:spacing w:after="0" w:line="240" w:lineRule="auto"/>
        <w:jc w:val="both"/>
        <w:rPr>
          <w:rFonts w:ascii="Times New Roman" w:hAnsi="Times New Roman"/>
        </w:rPr>
      </w:pPr>
      <w:r w:rsidRPr="008641E1">
        <w:rPr>
          <w:rFonts w:ascii="Times New Roman" w:hAnsi="Times New Roman"/>
        </w:rPr>
        <w:t>Dolata M., 2009. Wewn</w:t>
      </w:r>
      <w:r w:rsidRPr="008641E1">
        <w:rPr>
          <w:rFonts w:ascii="Times New Roman" w:eastAsia="TimesNewRoman" w:hAnsi="Times New Roman"/>
        </w:rPr>
        <w:t>ę</w:t>
      </w:r>
      <w:r w:rsidRPr="008641E1">
        <w:rPr>
          <w:rFonts w:ascii="Times New Roman" w:hAnsi="Times New Roman"/>
        </w:rPr>
        <w:t>trzne zró</w:t>
      </w:r>
      <w:r w:rsidRPr="008641E1">
        <w:rPr>
          <w:rFonts w:ascii="Times New Roman" w:eastAsia="TimesNewRoman" w:hAnsi="Times New Roman"/>
        </w:rPr>
        <w:t>ż</w:t>
      </w:r>
      <w:r w:rsidRPr="008641E1">
        <w:rPr>
          <w:rFonts w:ascii="Times New Roman" w:hAnsi="Times New Roman"/>
        </w:rPr>
        <w:t>nicowanie poziomu rozwoju gospodarczego województwa. W: Czy</w:t>
      </w:r>
      <w:r w:rsidRPr="008641E1">
        <w:rPr>
          <w:rFonts w:ascii="Times New Roman" w:eastAsia="TimesNewRoman" w:hAnsi="Times New Roman"/>
        </w:rPr>
        <w:t xml:space="preserve">ż </w:t>
      </w:r>
      <w:r w:rsidRPr="008641E1">
        <w:rPr>
          <w:rFonts w:ascii="Times New Roman" w:hAnsi="Times New Roman"/>
        </w:rPr>
        <w:t xml:space="preserve">T. (red.), </w:t>
      </w:r>
    </w:p>
    <w:p w14:paraId="79702FF6" w14:textId="13115B51"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Biuletyn </w:t>
      </w:r>
      <w:proofErr w:type="spellStart"/>
      <w:r w:rsidRPr="008641E1">
        <w:rPr>
          <w:rFonts w:ascii="Times New Roman" w:hAnsi="Times New Roman"/>
        </w:rPr>
        <w:t>IGSEiGP</w:t>
      </w:r>
      <w:proofErr w:type="spellEnd"/>
      <w:r w:rsidRPr="008641E1">
        <w:rPr>
          <w:rFonts w:ascii="Times New Roman" w:hAnsi="Times New Roman"/>
        </w:rPr>
        <w:t xml:space="preserve"> UAM, Seria Rozwój Regionalny i Polityka</w:t>
      </w:r>
    </w:p>
    <w:p w14:paraId="5FECDE8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Regionalna nr 9, Bogucki Wydawnictwo Naukowe, Pozna</w:t>
      </w:r>
      <w:r w:rsidRPr="008641E1">
        <w:rPr>
          <w:rFonts w:ascii="Times New Roman" w:eastAsia="TimesNewRoman" w:hAnsi="Times New Roman"/>
        </w:rPr>
        <w:t>ń</w:t>
      </w:r>
      <w:r w:rsidRPr="008641E1">
        <w:rPr>
          <w:rFonts w:ascii="Times New Roman" w:hAnsi="Times New Roman"/>
        </w:rPr>
        <w:t>, s. 63-76.</w:t>
      </w:r>
    </w:p>
    <w:p w14:paraId="269A9675" w14:textId="77777777" w:rsidR="00B375BE" w:rsidRPr="008641E1" w:rsidRDefault="000579F1" w:rsidP="00B65C94">
      <w:pPr>
        <w:autoSpaceDE w:val="0"/>
        <w:autoSpaceDN w:val="0"/>
        <w:adjustRightInd w:val="0"/>
        <w:spacing w:after="0" w:line="240" w:lineRule="auto"/>
        <w:jc w:val="both"/>
        <w:rPr>
          <w:rFonts w:ascii="Times New Roman" w:hAnsi="Times New Roman"/>
        </w:rPr>
      </w:pPr>
      <w:proofErr w:type="spellStart"/>
      <w:r w:rsidRPr="008641E1">
        <w:rPr>
          <w:rFonts w:ascii="Times New Roman" w:hAnsi="Times New Roman"/>
        </w:rPr>
        <w:t>Heffner</w:t>
      </w:r>
      <w:proofErr w:type="spellEnd"/>
      <w:r w:rsidRPr="008641E1">
        <w:rPr>
          <w:rFonts w:ascii="Times New Roman" w:hAnsi="Times New Roman"/>
        </w:rPr>
        <w:t xml:space="preserve"> K., 2007. Fundamenty procesu przemian aktywizacyjnych na obszarach wiejskich.</w:t>
      </w:r>
    </w:p>
    <w:p w14:paraId="4E04AD39" w14:textId="6CF7CAA9" w:rsidR="00B375BE" w:rsidRPr="008641E1" w:rsidRDefault="000579F1" w:rsidP="00A57171">
      <w:pPr>
        <w:autoSpaceDE w:val="0"/>
        <w:autoSpaceDN w:val="0"/>
        <w:adjustRightInd w:val="0"/>
        <w:spacing w:after="0" w:line="240" w:lineRule="auto"/>
        <w:jc w:val="both"/>
        <w:rPr>
          <w:rFonts w:ascii="Times New Roman" w:eastAsia="TimesNewRoman" w:hAnsi="Times New Roman"/>
        </w:rPr>
      </w:pPr>
      <w:r w:rsidRPr="008641E1">
        <w:rPr>
          <w:rFonts w:ascii="Times New Roman" w:hAnsi="Times New Roman"/>
        </w:rPr>
        <w:t>W: Kłodzi</w:t>
      </w:r>
      <w:r w:rsidRPr="008641E1">
        <w:rPr>
          <w:rFonts w:ascii="Times New Roman" w:eastAsia="TimesNewRoman" w:hAnsi="Times New Roman"/>
        </w:rPr>
        <w:t>ń</w:t>
      </w:r>
      <w:r w:rsidRPr="008641E1">
        <w:rPr>
          <w:rFonts w:ascii="Times New Roman" w:hAnsi="Times New Roman"/>
        </w:rPr>
        <w:t>ski M., Bł</w:t>
      </w:r>
      <w:r w:rsidRPr="008641E1">
        <w:rPr>
          <w:rFonts w:ascii="Times New Roman" w:eastAsia="TimesNewRoman" w:hAnsi="Times New Roman"/>
        </w:rPr>
        <w:t>ą</w:t>
      </w:r>
      <w:r w:rsidRPr="008641E1">
        <w:rPr>
          <w:rFonts w:ascii="Times New Roman" w:hAnsi="Times New Roman"/>
        </w:rPr>
        <w:t>d M., Wilczy</w:t>
      </w:r>
      <w:r w:rsidRPr="008641E1">
        <w:rPr>
          <w:rFonts w:ascii="Times New Roman" w:eastAsia="TimesNewRoman" w:hAnsi="Times New Roman"/>
        </w:rPr>
        <w:t>ń</w:t>
      </w:r>
      <w:r w:rsidRPr="008641E1">
        <w:rPr>
          <w:rFonts w:ascii="Times New Roman" w:hAnsi="Times New Roman"/>
        </w:rPr>
        <w:t>ski R. (red.), Odnowa wsi w integruj</w:t>
      </w:r>
      <w:r w:rsidRPr="008641E1">
        <w:rPr>
          <w:rFonts w:ascii="Times New Roman" w:eastAsia="TimesNewRoman" w:hAnsi="Times New Roman"/>
        </w:rPr>
        <w:t>ą</w:t>
      </w:r>
      <w:r w:rsidRPr="008641E1">
        <w:rPr>
          <w:rFonts w:ascii="Times New Roman" w:hAnsi="Times New Roman"/>
        </w:rPr>
        <w:t>cej si</w:t>
      </w:r>
      <w:r w:rsidRPr="008641E1">
        <w:rPr>
          <w:rFonts w:ascii="Times New Roman" w:eastAsia="TimesNewRoman" w:hAnsi="Times New Roman"/>
        </w:rPr>
        <w:t>ę</w:t>
      </w:r>
      <w:r w:rsidR="00A57171" w:rsidRPr="008641E1">
        <w:rPr>
          <w:rFonts w:ascii="Times New Roman" w:eastAsia="TimesNewRoman" w:hAnsi="Times New Roman"/>
        </w:rPr>
        <w:t xml:space="preserve"> w </w:t>
      </w:r>
      <w:r w:rsidRPr="008641E1">
        <w:rPr>
          <w:rFonts w:ascii="Times New Roman" w:hAnsi="Times New Roman"/>
        </w:rPr>
        <w:t>Europie, Instytut Rozwoju Wsi i Rolnictwa PAN, Warszawa, s. 51-66.</w:t>
      </w:r>
    </w:p>
    <w:p w14:paraId="683AC8FC" w14:textId="5B3175DA"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Herbst J., Przewłocka J., 2011. Podstawowe fakty o organizacjach pozarz</w:t>
      </w:r>
      <w:r w:rsidRPr="008641E1">
        <w:rPr>
          <w:rFonts w:ascii="Times New Roman" w:eastAsia="TimesNewRoman" w:hAnsi="Times New Roman"/>
        </w:rPr>
        <w:t>ą</w:t>
      </w:r>
      <w:r w:rsidRPr="008641E1">
        <w:rPr>
          <w:rFonts w:ascii="Times New Roman" w:hAnsi="Times New Roman"/>
        </w:rPr>
        <w:t>dowych. Raport</w:t>
      </w:r>
      <w:r w:rsidR="00A57171" w:rsidRPr="008641E1">
        <w:rPr>
          <w:rFonts w:ascii="Times New Roman" w:hAnsi="Times New Roman"/>
        </w:rPr>
        <w:t xml:space="preserve"> </w:t>
      </w:r>
      <w:r w:rsidRPr="008641E1">
        <w:rPr>
          <w:rFonts w:ascii="Times New Roman" w:hAnsi="Times New Roman"/>
        </w:rPr>
        <w:t>z badania 2010, Stowarzyszenie Klon/Jawor, Warszawa.</w:t>
      </w:r>
    </w:p>
    <w:p w14:paraId="323D5B31"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Holzer J., 2003. Demografia, Polskie Wydawnictwo Ekonomiczne, Warszawa.</w:t>
      </w:r>
    </w:p>
    <w:p w14:paraId="76E03300" w14:textId="77777777" w:rsidR="00B375BE" w:rsidRPr="008641E1" w:rsidRDefault="000579F1" w:rsidP="00B65C94">
      <w:pPr>
        <w:spacing w:after="0" w:line="240" w:lineRule="auto"/>
        <w:jc w:val="both"/>
        <w:rPr>
          <w:rFonts w:ascii="Times New Roman" w:hAnsi="Times New Roman"/>
        </w:rPr>
      </w:pPr>
      <w:r w:rsidRPr="008641E1">
        <w:rPr>
          <w:rFonts w:ascii="Times New Roman" w:hAnsi="Times New Roman"/>
        </w:rPr>
        <w:t>Kondracki J., 2013. Geografia regionalna Polski, Wydawnictwo Naukowe PWN, Warszawa.</w:t>
      </w:r>
    </w:p>
    <w:p w14:paraId="12117CCA"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8641E1" w:rsidRDefault="000579F1" w:rsidP="00A57171">
      <w:pPr>
        <w:autoSpaceDE w:val="0"/>
        <w:autoSpaceDN w:val="0"/>
        <w:adjustRightInd w:val="0"/>
        <w:spacing w:after="0" w:line="240" w:lineRule="auto"/>
        <w:jc w:val="both"/>
        <w:rPr>
          <w:rFonts w:ascii="Times New Roman" w:hAnsi="Times New Roman"/>
        </w:rPr>
      </w:pPr>
      <w:r w:rsidRPr="008641E1">
        <w:rPr>
          <w:rFonts w:ascii="Times New Roman" w:hAnsi="Times New Roman"/>
        </w:rPr>
        <w:t>Program Rozwoju Obszarów Wiejskich na lata 2014-2020. Ministerstwo Rolnictwa</w:t>
      </w:r>
      <w:r w:rsidR="00A57171" w:rsidRPr="008641E1">
        <w:rPr>
          <w:rFonts w:ascii="Times New Roman" w:hAnsi="Times New Roman"/>
        </w:rPr>
        <w:t xml:space="preserve"> </w:t>
      </w:r>
      <w:r w:rsidRPr="008641E1">
        <w:rPr>
          <w:rFonts w:ascii="Times New Roman" w:hAnsi="Times New Roman"/>
        </w:rPr>
        <w:t>i Rozwoju Wsi, 2015, Warszawa.</w:t>
      </w:r>
    </w:p>
    <w:p w14:paraId="756C709D" w14:textId="5AD3BEB5"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 xml:space="preserve">Raczkowska M., 2009. Kapitał społeczny na obszarach wiejskich w Polsce. W: </w:t>
      </w:r>
      <w:proofErr w:type="spellStart"/>
      <w:r w:rsidRPr="008641E1">
        <w:rPr>
          <w:rFonts w:ascii="Times New Roman" w:hAnsi="Times New Roman"/>
        </w:rPr>
        <w:t>Kiryjow</w:t>
      </w:r>
      <w:proofErr w:type="spellEnd"/>
      <w:r w:rsidRPr="008641E1">
        <w:rPr>
          <w:rFonts w:ascii="Times New Roman" w:hAnsi="Times New Roman"/>
        </w:rPr>
        <w:t xml:space="preserve"> J.</w:t>
      </w:r>
      <w:r w:rsidR="00A57171" w:rsidRPr="008641E1">
        <w:rPr>
          <w:rFonts w:ascii="Times New Roman" w:hAnsi="Times New Roman"/>
        </w:rPr>
        <w:t xml:space="preserve"> </w:t>
      </w:r>
      <w:r w:rsidRPr="008641E1">
        <w:rPr>
          <w:rFonts w:ascii="Times New Roman" w:hAnsi="Times New Roman"/>
        </w:rPr>
        <w:t xml:space="preserve">(red.), </w:t>
      </w:r>
      <w:r w:rsidRPr="008641E1">
        <w:rPr>
          <w:rFonts w:ascii="Times New Roman" w:hAnsi="Times New Roman"/>
          <w:i/>
          <w:iCs/>
        </w:rPr>
        <w:t>Zeszyty Naukowe SGGW w Warszawie</w:t>
      </w:r>
      <w:r w:rsidRPr="008641E1">
        <w:rPr>
          <w:rFonts w:ascii="Times New Roman" w:hAnsi="Times New Roman"/>
        </w:rPr>
        <w:t>, Ekonomika i Organizacja Gospodarki</w:t>
      </w:r>
      <w:r w:rsidR="00A57171" w:rsidRPr="008641E1">
        <w:rPr>
          <w:rFonts w:ascii="Times New Roman" w:hAnsi="Times New Roman"/>
        </w:rPr>
        <w:t xml:space="preserve"> </w:t>
      </w:r>
      <w:r w:rsidRPr="008641E1">
        <w:rPr>
          <w:rFonts w:ascii="Times New Roman" w:eastAsia="TimesNewRoman" w:hAnsi="Times New Roman"/>
        </w:rPr>
        <w:t>Ż</w:t>
      </w:r>
      <w:r w:rsidRPr="008641E1">
        <w:rPr>
          <w:rFonts w:ascii="Times New Roman" w:hAnsi="Times New Roman"/>
        </w:rPr>
        <w:t>ywno</w:t>
      </w:r>
      <w:r w:rsidRPr="008641E1">
        <w:rPr>
          <w:rFonts w:ascii="Times New Roman" w:eastAsia="TimesNewRoman" w:hAnsi="Times New Roman"/>
        </w:rPr>
        <w:t>ś</w:t>
      </w:r>
      <w:r w:rsidRPr="008641E1">
        <w:rPr>
          <w:rFonts w:ascii="Times New Roman" w:hAnsi="Times New Roman"/>
        </w:rPr>
        <w:t>ciowej nr 79, s. 39-47.</w:t>
      </w:r>
    </w:p>
    <w:p w14:paraId="31B50DE1" w14:textId="4D47BA5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Rozporządzenie Ministra Rolnictwa i Rozwoju Wsi z dnia 24 września 2015 r. w s</w:t>
      </w:r>
      <w:r w:rsidR="00B65C94" w:rsidRPr="008641E1">
        <w:rPr>
          <w:rFonts w:ascii="Times New Roman" w:hAnsi="Times New Roman"/>
        </w:rPr>
        <w:t>prawie szczegółowych warunków i </w:t>
      </w:r>
      <w:r w:rsidRPr="008641E1">
        <w:rPr>
          <w:rFonts w:ascii="Times New Roman" w:hAnsi="Times New Roman"/>
        </w:rPr>
        <w:t>trybu przyznawania pomocy finansowej w ramach poddziałania</w:t>
      </w:r>
      <w:r w:rsidR="00A57171" w:rsidRPr="008641E1">
        <w:rPr>
          <w:rFonts w:ascii="Times New Roman" w:hAnsi="Times New Roman"/>
        </w:rPr>
        <w:t xml:space="preserve"> </w:t>
      </w:r>
      <w:r w:rsidRPr="008641E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Strategia komunikacji PROW 2014-2020. Ministerstwo Rolnictwa i Rozwoju Wsi, 2015, Warszawa.</w:t>
      </w:r>
    </w:p>
    <w:p w14:paraId="67E3D00B"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Ustawa z dnia 20 lutego 2015 r. o rozwoju lokalnym z udziałem lokalnej społeczności. Dz. U. 2015 poz. 348.</w:t>
      </w:r>
    </w:p>
    <w:p w14:paraId="0DAA1D84" w14:textId="77777777" w:rsidR="00B375BE" w:rsidRPr="008641E1" w:rsidRDefault="000579F1" w:rsidP="00B65C94">
      <w:pPr>
        <w:autoSpaceDE w:val="0"/>
        <w:autoSpaceDN w:val="0"/>
        <w:adjustRightInd w:val="0"/>
        <w:spacing w:after="0" w:line="240" w:lineRule="auto"/>
        <w:jc w:val="both"/>
        <w:rPr>
          <w:rFonts w:ascii="Times New Roman" w:hAnsi="Times New Roman"/>
        </w:rPr>
      </w:pPr>
      <w:r w:rsidRPr="008641E1">
        <w:rPr>
          <w:rFonts w:ascii="Times New Roman" w:hAnsi="Times New Roman"/>
        </w:rPr>
        <w:t>Zasady realizacji instrumentu Rozwój lokalny kierowany przez społeczność w P</w:t>
      </w:r>
      <w:r w:rsidR="00B65C94" w:rsidRPr="008641E1">
        <w:rPr>
          <w:rFonts w:ascii="Times New Roman" w:hAnsi="Times New Roman"/>
        </w:rPr>
        <w:t>olsce. Ministerstwo Rolnictwa i </w:t>
      </w:r>
      <w:r w:rsidRPr="008641E1">
        <w:rPr>
          <w:rFonts w:ascii="Times New Roman" w:hAnsi="Times New Roman"/>
        </w:rPr>
        <w:t>Rozwoju Wsi, Warszawa, 2014.</w:t>
      </w:r>
    </w:p>
    <w:p w14:paraId="523AF9CA" w14:textId="77777777" w:rsidR="00B375BE" w:rsidRPr="008641E1" w:rsidRDefault="00B375BE" w:rsidP="00AF1031">
      <w:pPr>
        <w:spacing w:after="0" w:line="240" w:lineRule="auto"/>
        <w:rPr>
          <w:rFonts w:ascii="Times New Roman" w:hAnsi="Times New Roman"/>
          <w:b/>
          <w:color w:val="000000"/>
          <w:sz w:val="32"/>
          <w:szCs w:val="28"/>
        </w:rPr>
      </w:pPr>
    </w:p>
    <w:p w14:paraId="3B8D93FF"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1: PROCEDURA AKTUALIZACJI LSR</w:t>
      </w:r>
    </w:p>
    <w:p w14:paraId="3F296683"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 - Słownik</w:t>
      </w:r>
    </w:p>
    <w:p w14:paraId="324E975E" w14:textId="77777777" w:rsidR="005B2FC7" w:rsidRPr="008641E1" w:rsidRDefault="005B2FC7" w:rsidP="000219EB">
      <w:pPr>
        <w:spacing w:after="0" w:line="240" w:lineRule="auto"/>
        <w:jc w:val="both"/>
        <w:rPr>
          <w:rFonts w:ascii="Times New Roman" w:hAnsi="Times New Roman"/>
        </w:rPr>
      </w:pPr>
      <w:r w:rsidRPr="008641E1">
        <w:rPr>
          <w:rFonts w:ascii="Times New Roman" w:hAnsi="Times New Roman"/>
        </w:rPr>
        <w:t>Użyte w procedurze zwroty oznaczają:</w:t>
      </w:r>
    </w:p>
    <w:p w14:paraId="0C11BA95" w14:textId="225DFCDB"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LGD –Lokalna Grupa Działania </w:t>
      </w:r>
      <w:r w:rsidR="00110375" w:rsidRPr="008641E1">
        <w:rPr>
          <w:rFonts w:ascii="Times New Roman" w:hAnsi="Times New Roman"/>
        </w:rPr>
        <w:t>,,Partnerstwo na Jurze”,</w:t>
      </w:r>
    </w:p>
    <w:p w14:paraId="1F2F99E8" w14:textId="010D3A73" w:rsidR="005B2FC7" w:rsidRPr="008641E1" w:rsidRDefault="005B2FC7" w:rsidP="00110375">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LSR – </w:t>
      </w:r>
      <w:r w:rsidR="00110375" w:rsidRPr="008641E1">
        <w:rPr>
          <w:rFonts w:ascii="Times New Roman" w:hAnsi="Times New Roman"/>
        </w:rPr>
        <w:t xml:space="preserve">Strategia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00DE55DE" w:rsidRPr="008641E1">
        <w:rPr>
          <w:rFonts w:ascii="Times New Roman" w:eastAsia="Times New Roman" w:hAnsi="Times New Roman"/>
          <w:lang w:eastAsia="pl-PL"/>
        </w:rPr>
        <w:t xml:space="preserve"> </w:t>
      </w:r>
      <w:r w:rsidR="00110375" w:rsidRPr="008641E1">
        <w:rPr>
          <w:rFonts w:ascii="Times New Roman" w:hAnsi="Times New Roman"/>
        </w:rPr>
        <w:t>wdrażana przez Lokalną Grupę Działania „Partnerstwo na Jurze”</w:t>
      </w:r>
      <w:r w:rsidRPr="008641E1">
        <w:rPr>
          <w:rFonts w:ascii="Times New Roman" w:hAnsi="Times New Roman"/>
        </w:rPr>
        <w:t>,</w:t>
      </w:r>
    </w:p>
    <w:p w14:paraId="00302078" w14:textId="419B5C57"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Zarząd LGD – Zarząd Lokalnej Grupy Działania </w:t>
      </w:r>
      <w:r w:rsidR="00110375" w:rsidRPr="008641E1">
        <w:rPr>
          <w:rFonts w:ascii="Times New Roman" w:hAnsi="Times New Roman"/>
        </w:rPr>
        <w:t>,,Partnerstwo na Jurze”,</w:t>
      </w:r>
    </w:p>
    <w:p w14:paraId="515A3E23" w14:textId="446C810F"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 xml:space="preserve">Rada LGD- Organ decyzyjny Lokalnej Grupy Działania </w:t>
      </w:r>
      <w:r w:rsidR="00110375" w:rsidRPr="008641E1">
        <w:rPr>
          <w:rFonts w:ascii="Times New Roman" w:hAnsi="Times New Roman"/>
        </w:rPr>
        <w:t>,,Partnerstwo na Jurze”,</w:t>
      </w:r>
    </w:p>
    <w:p w14:paraId="0E0E9472" w14:textId="7BB30C49" w:rsidR="005B2FC7" w:rsidRPr="008641E1" w:rsidRDefault="005B2FC7"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Biuro LGD – Biuro Lokalnej Grupy</w:t>
      </w:r>
      <w:r w:rsidR="00110375" w:rsidRPr="008641E1">
        <w:rPr>
          <w:rFonts w:ascii="Times New Roman" w:hAnsi="Times New Roman"/>
        </w:rPr>
        <w:t xml:space="preserve"> Działania ,,Partnerstwo na Jurze”,</w:t>
      </w:r>
    </w:p>
    <w:p w14:paraId="150E7413" w14:textId="2FEB96CB" w:rsidR="00110375" w:rsidRPr="008641E1" w:rsidRDefault="00110375" w:rsidP="00110375">
      <w:pPr>
        <w:pStyle w:val="Akapitzlist1"/>
        <w:numPr>
          <w:ilvl w:val="0"/>
          <w:numId w:val="60"/>
        </w:numPr>
        <w:spacing w:after="0" w:line="240" w:lineRule="auto"/>
        <w:jc w:val="both"/>
        <w:rPr>
          <w:rFonts w:ascii="Times New Roman" w:hAnsi="Times New Roman"/>
        </w:rPr>
      </w:pPr>
      <w:r w:rsidRPr="008641E1">
        <w:rPr>
          <w:rFonts w:ascii="Times New Roman" w:hAnsi="Times New Roman"/>
        </w:rPr>
        <w:t>Członkowie WZC – Walne Zebranie Członków Lokalnej Grupy Działania ,,Partnerstwo na Jurze”,</w:t>
      </w:r>
    </w:p>
    <w:p w14:paraId="2985DD83" w14:textId="7C04AC81" w:rsidR="00110375" w:rsidRPr="008641E1" w:rsidRDefault="00110375" w:rsidP="000219EB">
      <w:pPr>
        <w:pStyle w:val="Akapitzlist1"/>
        <w:numPr>
          <w:ilvl w:val="0"/>
          <w:numId w:val="60"/>
        </w:numPr>
        <w:spacing w:after="0" w:line="240" w:lineRule="auto"/>
        <w:jc w:val="both"/>
        <w:rPr>
          <w:rFonts w:ascii="Times New Roman" w:hAnsi="Times New Roman"/>
        </w:rPr>
      </w:pPr>
      <w:r w:rsidRPr="008641E1">
        <w:rPr>
          <w:rFonts w:ascii="Times New Roman" w:hAnsi="Times New Roman"/>
        </w:rPr>
        <w:t>Obszar LGD – powiat chrzanowski z wyłączeniem miasta Chrzanowa i miasta Trzebinia.</w:t>
      </w:r>
    </w:p>
    <w:p w14:paraId="60617F1A" w14:textId="77777777" w:rsidR="005B2FC7" w:rsidRPr="008641E1" w:rsidRDefault="005B2FC7" w:rsidP="000219EB">
      <w:pPr>
        <w:pStyle w:val="Akapitzlist1"/>
        <w:spacing w:after="0" w:line="240" w:lineRule="auto"/>
        <w:ind w:left="360"/>
        <w:jc w:val="both"/>
        <w:rPr>
          <w:rFonts w:ascii="Times New Roman" w:hAnsi="Times New Roman"/>
        </w:rPr>
      </w:pPr>
    </w:p>
    <w:p w14:paraId="1755F04C"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II - Odpowiedzialność za proces aktualizacji LSR</w:t>
      </w:r>
    </w:p>
    <w:p w14:paraId="56F06402" w14:textId="69FBBD50" w:rsidR="005B2FC7" w:rsidRPr="008641E1" w:rsidRDefault="007F3F67" w:rsidP="007F3F67">
      <w:pPr>
        <w:pStyle w:val="Akapitzlist1"/>
        <w:spacing w:after="0" w:line="240" w:lineRule="auto"/>
        <w:ind w:left="0"/>
        <w:jc w:val="both"/>
        <w:rPr>
          <w:rFonts w:ascii="Times New Roman" w:hAnsi="Times New Roman"/>
        </w:rPr>
      </w:pPr>
      <w:r w:rsidRPr="008641E1">
        <w:rPr>
          <w:rFonts w:ascii="Times New Roman" w:hAnsi="Times New Roman"/>
        </w:rPr>
        <w:t xml:space="preserve">1.  </w:t>
      </w:r>
      <w:r w:rsidR="005B2FC7" w:rsidRPr="008641E1">
        <w:rPr>
          <w:rFonts w:ascii="Times New Roman" w:hAnsi="Times New Roman"/>
        </w:rPr>
        <w:t>Aktualizacja LSR należy do kompetencji Zarządu Lokalnej Grupy Działania ,,Partnerstwo na Jurze” .</w:t>
      </w:r>
    </w:p>
    <w:p w14:paraId="5F3976BE" w14:textId="77777777" w:rsidR="005B2FC7" w:rsidRPr="008641E1" w:rsidRDefault="005B2FC7" w:rsidP="000219EB">
      <w:pPr>
        <w:pStyle w:val="Akapitzlist1"/>
        <w:spacing w:after="0" w:line="240" w:lineRule="auto"/>
        <w:ind w:left="360"/>
        <w:jc w:val="both"/>
        <w:rPr>
          <w:rFonts w:ascii="Times New Roman" w:hAnsi="Times New Roman"/>
        </w:rPr>
      </w:pPr>
      <w:r w:rsidRPr="008641E1">
        <w:rPr>
          <w:rFonts w:ascii="Times New Roman" w:hAnsi="Times New Roman"/>
        </w:rPr>
        <w:t>Aktualizacja LSR może nastąpić na wniosek:</w:t>
      </w:r>
    </w:p>
    <w:p w14:paraId="3A8D44F2" w14:textId="00A06420"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Zarządu LGD,</w:t>
      </w:r>
    </w:p>
    <w:p w14:paraId="589ABD4C" w14:textId="77777777"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Komisji Rewizyjnej LGD,</w:t>
      </w:r>
    </w:p>
    <w:p w14:paraId="435CEE17" w14:textId="05963E09" w:rsidR="005B2FC7" w:rsidRPr="008641E1" w:rsidRDefault="005B2FC7"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Rady LGD</w:t>
      </w:r>
      <w:r w:rsidR="008C7414" w:rsidRPr="008641E1">
        <w:rPr>
          <w:rFonts w:ascii="Times New Roman" w:hAnsi="Times New Roman"/>
        </w:rPr>
        <w:t>,</w:t>
      </w:r>
    </w:p>
    <w:p w14:paraId="6866A9B2" w14:textId="25823389" w:rsidR="00A640F5" w:rsidRPr="008641E1" w:rsidRDefault="00A640F5"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Członków WZC</w:t>
      </w:r>
      <w:r w:rsidR="00542737" w:rsidRPr="008641E1">
        <w:rPr>
          <w:rFonts w:ascii="Times New Roman" w:hAnsi="Times New Roman"/>
        </w:rPr>
        <w:t>,</w:t>
      </w:r>
    </w:p>
    <w:p w14:paraId="6FD6888D" w14:textId="36ECFBD4" w:rsidR="008C7414" w:rsidRPr="008641E1" w:rsidRDefault="00A640F5" w:rsidP="000219EB">
      <w:pPr>
        <w:pStyle w:val="Akapitzlist1"/>
        <w:numPr>
          <w:ilvl w:val="1"/>
          <w:numId w:val="61"/>
        </w:numPr>
        <w:spacing w:after="0" w:line="240" w:lineRule="auto"/>
        <w:jc w:val="both"/>
        <w:rPr>
          <w:rFonts w:ascii="Times New Roman" w:hAnsi="Times New Roman"/>
        </w:rPr>
      </w:pPr>
      <w:r w:rsidRPr="008641E1">
        <w:rPr>
          <w:rFonts w:ascii="Times New Roman" w:hAnsi="Times New Roman"/>
        </w:rPr>
        <w:t>Mieszkańców obszaru LSR</w:t>
      </w:r>
      <w:r w:rsidR="00542737" w:rsidRPr="008641E1">
        <w:rPr>
          <w:rFonts w:ascii="Times New Roman" w:hAnsi="Times New Roman"/>
        </w:rPr>
        <w:t>.</w:t>
      </w:r>
    </w:p>
    <w:p w14:paraId="3C85B8F3" w14:textId="7115204F" w:rsidR="00461D08" w:rsidRPr="008641E1" w:rsidRDefault="00461D08" w:rsidP="00461D08">
      <w:pPr>
        <w:pStyle w:val="Akapitzlist1"/>
        <w:spacing w:after="0" w:line="240" w:lineRule="auto"/>
        <w:jc w:val="both"/>
        <w:rPr>
          <w:rFonts w:ascii="Times New Roman" w:hAnsi="Times New Roman"/>
        </w:rPr>
      </w:pPr>
    </w:p>
    <w:p w14:paraId="52857554" w14:textId="77777777" w:rsidR="00461D08" w:rsidRPr="008641E1" w:rsidRDefault="00461D08" w:rsidP="00461D08">
      <w:pPr>
        <w:pStyle w:val="Akapitzlist1"/>
        <w:spacing w:after="0" w:line="240" w:lineRule="auto"/>
        <w:jc w:val="both"/>
        <w:rPr>
          <w:rFonts w:ascii="Times New Roman" w:hAnsi="Times New Roman"/>
        </w:rPr>
      </w:pPr>
    </w:p>
    <w:p w14:paraId="23826E27" w14:textId="77777777" w:rsidR="00D7395E" w:rsidRPr="008641E1" w:rsidRDefault="00D7395E" w:rsidP="00D7395E">
      <w:pPr>
        <w:pStyle w:val="Akapitzlist1"/>
        <w:spacing w:after="0" w:line="240" w:lineRule="auto"/>
        <w:jc w:val="both"/>
        <w:rPr>
          <w:rFonts w:ascii="Times New Roman" w:hAnsi="Times New Roman"/>
        </w:rPr>
      </w:pPr>
    </w:p>
    <w:p w14:paraId="218829AC"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lastRenderedPageBreak/>
        <w:t>Cześć III- Proces aktualizacji LSR</w:t>
      </w:r>
    </w:p>
    <w:p w14:paraId="7FB35D29" w14:textId="6EC784E9" w:rsidR="005B2FC7" w:rsidRPr="008641E1" w:rsidRDefault="005B2FC7" w:rsidP="000219EB">
      <w:pPr>
        <w:pStyle w:val="Akapitzlist1"/>
        <w:numPr>
          <w:ilvl w:val="0"/>
          <w:numId w:val="85"/>
        </w:numPr>
        <w:spacing w:after="0" w:line="240" w:lineRule="auto"/>
        <w:jc w:val="both"/>
        <w:rPr>
          <w:rFonts w:ascii="Times New Roman" w:hAnsi="Times New Roman"/>
        </w:rPr>
      </w:pPr>
      <w:r w:rsidRPr="008641E1">
        <w:rPr>
          <w:rFonts w:ascii="Times New Roman" w:hAnsi="Times New Roman"/>
        </w:rPr>
        <w:t xml:space="preserve">Aktualizacja Strategii Rozwoju Lokalnego Kierowanego przez Społeczność zwanej dalej LSR, może nastąpić </w:t>
      </w:r>
      <w:r w:rsidR="00836C9B" w:rsidRPr="008641E1">
        <w:rPr>
          <w:rFonts w:ascii="Times New Roman" w:hAnsi="Times New Roman"/>
        </w:rPr>
        <w:br/>
      </w:r>
      <w:r w:rsidRPr="008641E1">
        <w:rPr>
          <w:rFonts w:ascii="Times New Roman" w:hAnsi="Times New Roman"/>
        </w:rPr>
        <w:t>w związku:</w:t>
      </w:r>
    </w:p>
    <w:p w14:paraId="682866BA" w14:textId="6847851B"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danych dotyczących obszaru LSR,</w:t>
      </w:r>
    </w:p>
    <w:p w14:paraId="09E4315E" w14:textId="0BC97FE3"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przepisów  mających wpływ na wdrażanie LSR,</w:t>
      </w:r>
    </w:p>
    <w:p w14:paraId="03266E13" w14:textId="4C3BF1A5"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potrzebą zastosowania zaleceń z kontroli, oceny, monitoringu i/lub ewaluacji LSR/LGD,</w:t>
      </w:r>
    </w:p>
    <w:p w14:paraId="7FF4D02E" w14:textId="32B21A0A"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wezwaniem Samorządu Województwa do wprowadzenia zmian,</w:t>
      </w:r>
    </w:p>
    <w:p w14:paraId="12ECEDF8" w14:textId="759DB5F7" w:rsidR="001D4EA0"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ze zmianą sytuacji gospodarczych czy społecznych na obszarze objętym LSR</w:t>
      </w:r>
      <w:r w:rsidR="00A640F5" w:rsidRPr="008641E1">
        <w:rPr>
          <w:rFonts w:ascii="Times New Roman" w:hAnsi="Times New Roman"/>
        </w:rPr>
        <w:t>,</w:t>
      </w:r>
    </w:p>
    <w:p w14:paraId="60AD0436" w14:textId="3E5AB7BF" w:rsidR="00A640F5" w:rsidRPr="008641E1" w:rsidRDefault="001D4EA0" w:rsidP="001D4EA0">
      <w:pPr>
        <w:pStyle w:val="Akapitzlist1"/>
        <w:numPr>
          <w:ilvl w:val="2"/>
          <w:numId w:val="60"/>
        </w:numPr>
        <w:spacing w:after="0" w:line="240" w:lineRule="auto"/>
        <w:ind w:left="993"/>
        <w:jc w:val="both"/>
        <w:rPr>
          <w:rFonts w:ascii="Times New Roman" w:hAnsi="Times New Roman"/>
        </w:rPr>
      </w:pPr>
      <w:r w:rsidRPr="008641E1">
        <w:rPr>
          <w:rFonts w:ascii="Times New Roman" w:hAnsi="Times New Roman"/>
        </w:rPr>
        <w:t xml:space="preserve"> </w:t>
      </w:r>
      <w:r w:rsidR="005B2FC7" w:rsidRPr="008641E1">
        <w:rPr>
          <w:rFonts w:ascii="Times New Roman" w:hAnsi="Times New Roman"/>
        </w:rPr>
        <w:t>z przeprowadzonym monitoringiem i/lub ewaluacją LSR</w:t>
      </w:r>
    </w:p>
    <w:p w14:paraId="68D3A5A7" w14:textId="2F0F0764" w:rsidR="00A640F5" w:rsidRPr="008641E1" w:rsidRDefault="00A640F5"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b/>
        </w:rPr>
        <w:t>Projekt  zmiany  LSR  musi  zostać  poddany konsultacjom  społecznym  poprzez  zamieszczenie zmienianych części LSR na stronie internetowej LGD na co najmniej 7 dni</w:t>
      </w:r>
      <w:r w:rsidR="005B2FC7" w:rsidRPr="008641E1">
        <w:rPr>
          <w:rFonts w:ascii="Times New Roman" w:hAnsi="Times New Roman"/>
          <w:b/>
        </w:rPr>
        <w:t xml:space="preserve"> </w:t>
      </w:r>
    </w:p>
    <w:p w14:paraId="39D67EC5" w14:textId="348F405E" w:rsidR="000219EB" w:rsidRPr="008641E1" w:rsidRDefault="005B2FC7"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b/>
        </w:rPr>
        <w:t>Dodatkowe działania:</w:t>
      </w:r>
      <w:r w:rsidRPr="008641E1">
        <w:rPr>
          <w:rFonts w:ascii="Times New Roman" w:hAnsi="Times New Roman"/>
        </w:rPr>
        <w:t xml:space="preserve"> dla lepszego zaangażowania społeczności lokalnej w proces konsultacji społecznych Zarząd LGD może zorganizować spotkanie konsultacyjne i/lub zamieścić ogłoszenie w prasie lokalnej </w:t>
      </w:r>
      <w:r w:rsidR="000219EB" w:rsidRPr="008641E1">
        <w:rPr>
          <w:rFonts w:ascii="Times New Roman" w:hAnsi="Times New Roman"/>
        </w:rPr>
        <w:t>i/</w:t>
      </w:r>
      <w:r w:rsidRPr="008641E1">
        <w:rPr>
          <w:rFonts w:ascii="Times New Roman" w:hAnsi="Times New Roman"/>
        </w:rPr>
        <w:t xml:space="preserve">lub </w:t>
      </w:r>
      <w:r w:rsidR="000219EB" w:rsidRPr="008641E1">
        <w:rPr>
          <w:rFonts w:ascii="Times New Roman" w:hAnsi="Times New Roman"/>
        </w:rPr>
        <w:br/>
      </w:r>
      <w:r w:rsidRPr="008641E1">
        <w:rPr>
          <w:rFonts w:ascii="Times New Roman" w:hAnsi="Times New Roman"/>
        </w:rPr>
        <w:t xml:space="preserve">w innych środkach masowego przekazu. </w:t>
      </w:r>
    </w:p>
    <w:p w14:paraId="122B43DC" w14:textId="6C228CDC" w:rsidR="000219EB" w:rsidRPr="008641E1" w:rsidRDefault="005B2FC7" w:rsidP="00542737">
      <w:pPr>
        <w:pStyle w:val="Akapitzlist1"/>
        <w:numPr>
          <w:ilvl w:val="0"/>
          <w:numId w:val="85"/>
        </w:numPr>
        <w:spacing w:after="0" w:line="240" w:lineRule="auto"/>
        <w:jc w:val="both"/>
        <w:rPr>
          <w:rFonts w:ascii="Times New Roman" w:hAnsi="Times New Roman"/>
        </w:rPr>
      </w:pPr>
      <w:r w:rsidRPr="008641E1">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052699CA" w14:textId="399B341E" w:rsidR="005B2FC7" w:rsidRPr="008641E1" w:rsidRDefault="005B2FC7" w:rsidP="000219EB">
      <w:pPr>
        <w:pStyle w:val="Akapitzlist1"/>
        <w:numPr>
          <w:ilvl w:val="0"/>
          <w:numId w:val="85"/>
        </w:numPr>
        <w:spacing w:after="0" w:line="240" w:lineRule="auto"/>
        <w:jc w:val="both"/>
        <w:rPr>
          <w:rFonts w:ascii="Times New Roman" w:hAnsi="Times New Roman"/>
        </w:rPr>
      </w:pPr>
      <w:r w:rsidRPr="008641E1">
        <w:rPr>
          <w:rFonts w:ascii="Times New Roman" w:hAnsi="Times New Roman"/>
        </w:rPr>
        <w:t>Zarząd LGD podejmuje stosowną uchwałę, określającą i zatwierdzającą zmiany w LSR.</w:t>
      </w:r>
    </w:p>
    <w:p w14:paraId="34E68E89" w14:textId="77777777" w:rsidR="005B2FC7" w:rsidRPr="008641E1" w:rsidRDefault="005B2FC7" w:rsidP="000219EB">
      <w:pPr>
        <w:spacing w:after="0" w:line="240" w:lineRule="auto"/>
        <w:rPr>
          <w:rFonts w:ascii="Times New Roman" w:hAnsi="Times New Roman"/>
          <w:b/>
        </w:rPr>
      </w:pPr>
    </w:p>
    <w:p w14:paraId="0BF6E16F" w14:textId="77777777" w:rsidR="005B2FC7" w:rsidRPr="008641E1" w:rsidRDefault="005B2FC7" w:rsidP="000219EB">
      <w:pPr>
        <w:spacing w:after="0" w:line="240" w:lineRule="auto"/>
        <w:rPr>
          <w:rFonts w:ascii="Times New Roman" w:hAnsi="Times New Roman"/>
          <w:b/>
        </w:rPr>
      </w:pPr>
      <w:r w:rsidRPr="008641E1">
        <w:rPr>
          <w:rFonts w:ascii="Times New Roman" w:hAnsi="Times New Roman"/>
          <w:b/>
        </w:rPr>
        <w:t>Cześć IV - Upowszechnianie wyników</w:t>
      </w:r>
    </w:p>
    <w:p w14:paraId="193313A0" w14:textId="77777777" w:rsidR="005B2FC7" w:rsidRPr="008641E1" w:rsidRDefault="005B2FC7" w:rsidP="000219EB">
      <w:pPr>
        <w:pStyle w:val="Akapitzlist"/>
        <w:numPr>
          <w:ilvl w:val="0"/>
          <w:numId w:val="84"/>
        </w:numPr>
        <w:spacing w:after="0" w:line="240" w:lineRule="auto"/>
        <w:jc w:val="both"/>
        <w:rPr>
          <w:rFonts w:ascii="Times New Roman" w:hAnsi="Times New Roman"/>
        </w:rPr>
      </w:pPr>
      <w:r w:rsidRPr="008641E1">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8641E1" w:rsidRDefault="00B375BE" w:rsidP="00AF1031">
      <w:pPr>
        <w:spacing w:after="0" w:line="240" w:lineRule="auto"/>
        <w:rPr>
          <w:rFonts w:ascii="Times New Roman" w:hAnsi="Times New Roman"/>
          <w:b/>
          <w:color w:val="FFFFFF"/>
        </w:rPr>
      </w:pPr>
    </w:p>
    <w:p w14:paraId="164B062E"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2: PROCEDURA DOKONYWANIA EWALUACJI I MONITORINGU LSR</w:t>
      </w:r>
    </w:p>
    <w:p w14:paraId="5738DFF6" w14:textId="77777777" w:rsidR="00B375BE" w:rsidRPr="008641E1" w:rsidRDefault="00B375BE" w:rsidP="00AF1031">
      <w:pPr>
        <w:spacing w:after="0" w:line="240" w:lineRule="auto"/>
        <w:rPr>
          <w:rFonts w:ascii="Times New Roman" w:hAnsi="Times New Roman"/>
          <w:b/>
        </w:rPr>
      </w:pPr>
    </w:p>
    <w:p w14:paraId="3BF4C49F"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 - Słownik</w:t>
      </w:r>
    </w:p>
    <w:p w14:paraId="3827E2F3" w14:textId="77777777" w:rsidR="00B375BE" w:rsidRPr="008641E1" w:rsidRDefault="000579F1" w:rsidP="00AF1031">
      <w:pPr>
        <w:spacing w:after="0" w:line="240" w:lineRule="auto"/>
        <w:jc w:val="both"/>
        <w:rPr>
          <w:rFonts w:ascii="Times New Roman" w:hAnsi="Times New Roman"/>
        </w:rPr>
      </w:pPr>
      <w:r w:rsidRPr="008641E1">
        <w:rPr>
          <w:rFonts w:ascii="Times New Roman" w:hAnsi="Times New Roman"/>
        </w:rPr>
        <w:t>Użyte w procedurze zwroty oznaczają:</w:t>
      </w:r>
    </w:p>
    <w:p w14:paraId="6D3A6049"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LGD – Stowarzyszenie Lokalna Grupa Działania Partnerstwo na Jurze,</w:t>
      </w:r>
    </w:p>
    <w:p w14:paraId="738CD2D1" w14:textId="44824254"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 xml:space="preserve">LSR – Strategia Rozwoju Lokalnego Kierowanego przez Społeczność na lata </w:t>
      </w:r>
      <w:r w:rsidR="00DE55DE" w:rsidRPr="008641E1">
        <w:rPr>
          <w:rFonts w:ascii="Times New Roman" w:eastAsia="Times New Roman" w:hAnsi="Times New Roman"/>
          <w:lang w:eastAsia="pl-PL"/>
        </w:rPr>
        <w:t>2016-202</w:t>
      </w:r>
      <w:r w:rsidR="0011046D">
        <w:rPr>
          <w:rFonts w:ascii="Times New Roman" w:eastAsia="Times New Roman" w:hAnsi="Times New Roman"/>
          <w:lang w:eastAsia="pl-PL"/>
        </w:rPr>
        <w:t>4</w:t>
      </w:r>
      <w:r w:rsidRPr="008641E1">
        <w:rPr>
          <w:rFonts w:ascii="Times New Roman" w:hAnsi="Times New Roman"/>
        </w:rPr>
        <w:t>,</w:t>
      </w:r>
    </w:p>
    <w:p w14:paraId="7C809754"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KR – Komisja Rewizyjna Lokalnej Grupy Działania Partnerstwo na Jurze,</w:t>
      </w:r>
    </w:p>
    <w:p w14:paraId="6C3A7802"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Zarząd Lokalnej Grupy Działania Partnerstwo na Jurze,</w:t>
      </w:r>
    </w:p>
    <w:p w14:paraId="1A1AE6BB" w14:textId="77777777" w:rsidR="00B375BE" w:rsidRPr="008641E1" w:rsidRDefault="000579F1" w:rsidP="00AF1031">
      <w:pPr>
        <w:pStyle w:val="Akapitzlist1"/>
        <w:numPr>
          <w:ilvl w:val="0"/>
          <w:numId w:val="65"/>
        </w:numPr>
        <w:spacing w:after="0" w:line="240" w:lineRule="auto"/>
        <w:jc w:val="both"/>
        <w:rPr>
          <w:rFonts w:ascii="Times New Roman" w:hAnsi="Times New Roman"/>
        </w:rPr>
      </w:pPr>
      <w:r w:rsidRPr="008641E1">
        <w:rPr>
          <w:rFonts w:ascii="Times New Roman" w:hAnsi="Times New Roman"/>
        </w:rPr>
        <w:t>Biuro LGD – Biuro Lokalnej Grupy Działania Partnerstwo na Jurze.</w:t>
      </w:r>
    </w:p>
    <w:p w14:paraId="15124D1B" w14:textId="77777777" w:rsidR="00B375BE" w:rsidRPr="008641E1" w:rsidRDefault="00B375BE" w:rsidP="00AF1031">
      <w:pPr>
        <w:spacing w:after="0" w:line="240" w:lineRule="auto"/>
        <w:jc w:val="both"/>
        <w:rPr>
          <w:rFonts w:ascii="Times New Roman" w:hAnsi="Times New Roman"/>
        </w:rPr>
      </w:pPr>
    </w:p>
    <w:p w14:paraId="7A24CEFC"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II - Odpowiedzialność za proces monitoringu i ewaluacji</w:t>
      </w:r>
    </w:p>
    <w:p w14:paraId="71259301"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 xml:space="preserve">Nadzór nad monitoringiem i ewaluacją LSR należy do kompetencji Zarządu. </w:t>
      </w:r>
    </w:p>
    <w:p w14:paraId="49857823"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 xml:space="preserve">Nadzór nad wynikami oraz analiza słuszności przyjętych rekomendacji należy do kompetencji Komisji Rewizyjnej. </w:t>
      </w:r>
    </w:p>
    <w:p w14:paraId="205EAA69" w14:textId="77777777" w:rsidR="00B375BE" w:rsidRPr="008641E1" w:rsidRDefault="000579F1" w:rsidP="00AF1031">
      <w:pPr>
        <w:pStyle w:val="Akapitzlist1"/>
        <w:numPr>
          <w:ilvl w:val="0"/>
          <w:numId w:val="66"/>
        </w:numPr>
        <w:spacing w:after="0" w:line="240" w:lineRule="auto"/>
        <w:jc w:val="both"/>
        <w:rPr>
          <w:rFonts w:ascii="Times New Roman" w:hAnsi="Times New Roman"/>
        </w:rPr>
      </w:pPr>
      <w:r w:rsidRPr="008641E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Pr="008641E1" w:rsidRDefault="000579F1" w:rsidP="00AF1031">
      <w:pPr>
        <w:spacing w:after="0" w:line="240" w:lineRule="auto"/>
        <w:rPr>
          <w:rFonts w:ascii="Times New Roman" w:hAnsi="Times New Roman"/>
          <w:b/>
        </w:rPr>
      </w:pPr>
      <w:r w:rsidRPr="008641E1">
        <w:rPr>
          <w:rFonts w:ascii="Times New Roman" w:hAnsi="Times New Roman"/>
        </w:rPr>
        <w:t>Zarząd jest odpowiedzialny za analizę i ocenę danych związanych z realizacją LSR, zbieranych przez Biuro LGD.</w:t>
      </w:r>
    </w:p>
    <w:p w14:paraId="2FE6985F" w14:textId="77777777" w:rsidR="00B375BE" w:rsidRPr="008641E1" w:rsidRDefault="000579F1" w:rsidP="00AF1031">
      <w:pPr>
        <w:spacing w:after="0" w:line="240" w:lineRule="auto"/>
        <w:rPr>
          <w:rFonts w:ascii="Times New Roman" w:hAnsi="Times New Roman"/>
          <w:b/>
        </w:rPr>
      </w:pPr>
      <w:r w:rsidRPr="008641E1">
        <w:rPr>
          <w:rFonts w:ascii="Times New Roman" w:hAnsi="Times New Roman"/>
          <w:b/>
        </w:rPr>
        <w:t>Cześć III – Monitoringu Strategii</w:t>
      </w:r>
    </w:p>
    <w:p w14:paraId="3C704223" w14:textId="77777777" w:rsidR="00B375BE" w:rsidRPr="008641E1" w:rsidRDefault="000579F1" w:rsidP="00AF1031">
      <w:pPr>
        <w:pStyle w:val="Akapitzlist1"/>
        <w:numPr>
          <w:ilvl w:val="0"/>
          <w:numId w:val="67"/>
        </w:numPr>
        <w:spacing w:after="0" w:line="240" w:lineRule="auto"/>
        <w:jc w:val="both"/>
        <w:rPr>
          <w:rFonts w:ascii="Times New Roman" w:hAnsi="Times New Roman"/>
        </w:rPr>
      </w:pPr>
      <w:r w:rsidRPr="008641E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8641E1" w:rsidRDefault="000579F1" w:rsidP="00AF1031">
      <w:pPr>
        <w:pStyle w:val="Akapitzlist1"/>
        <w:numPr>
          <w:ilvl w:val="0"/>
          <w:numId w:val="67"/>
        </w:numPr>
        <w:spacing w:after="0" w:line="240" w:lineRule="auto"/>
        <w:jc w:val="both"/>
        <w:rPr>
          <w:rFonts w:ascii="Times New Roman" w:hAnsi="Times New Roman"/>
          <w:b/>
        </w:rPr>
      </w:pPr>
      <w:r w:rsidRPr="008641E1">
        <w:rPr>
          <w:rFonts w:ascii="Times New Roman" w:hAnsi="Times New Roman"/>
        </w:rPr>
        <w:t>Monitoring prowadzony jest przez cały rok a na podstawie wyników monitoringu sporządzany jest raport do </w:t>
      </w:r>
      <w:r w:rsidR="00D67C73" w:rsidRPr="008641E1">
        <w:rPr>
          <w:rFonts w:ascii="Times New Roman" w:hAnsi="Times New Roman"/>
        </w:rPr>
        <w:t xml:space="preserve">15 lutego za cały poprzedni rok </w:t>
      </w:r>
      <w:r w:rsidRPr="008641E1">
        <w:rPr>
          <w:rFonts w:ascii="Times New Roman" w:hAnsi="Times New Roman"/>
        </w:rPr>
        <w:t xml:space="preserve"> każdego roku przez Biuro LGD na podstawie:</w:t>
      </w:r>
    </w:p>
    <w:p w14:paraId="342B175C" w14:textId="77777777" w:rsidR="00B375BE" w:rsidRPr="008641E1" w:rsidRDefault="000579F1" w:rsidP="00AF1031">
      <w:pPr>
        <w:pStyle w:val="Akapitzlist1"/>
        <w:numPr>
          <w:ilvl w:val="0"/>
          <w:numId w:val="68"/>
        </w:numPr>
        <w:spacing w:after="0" w:line="240" w:lineRule="auto"/>
        <w:jc w:val="both"/>
        <w:rPr>
          <w:rFonts w:ascii="Times New Roman" w:hAnsi="Times New Roman"/>
        </w:rPr>
      </w:pPr>
      <w:r w:rsidRPr="008641E1">
        <w:rPr>
          <w:rFonts w:ascii="Times New Roman" w:hAnsi="Times New Roman"/>
          <w:b/>
        </w:rPr>
        <w:t>Analiza projektów „realizowanych przez podmioty inne niż LGD”</w:t>
      </w:r>
    </w:p>
    <w:p w14:paraId="742C024E"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rejestr danych: dane dotyczące realizacji projektów przez beneficjentów wysyłane przez UMWM uzupełniane o wywiady telefoniczne z beneficjentami</w:t>
      </w:r>
    </w:p>
    <w:p w14:paraId="57615B07" w14:textId="77777777" w:rsidR="00B375BE" w:rsidRPr="008641E1" w:rsidRDefault="000579F1" w:rsidP="00AF1031">
      <w:pPr>
        <w:pStyle w:val="Akapitzlist1"/>
        <w:spacing w:after="0" w:line="240" w:lineRule="auto"/>
        <w:ind w:left="709"/>
        <w:jc w:val="both"/>
        <w:rPr>
          <w:rFonts w:ascii="Times New Roman" w:hAnsi="Times New Roman"/>
        </w:rPr>
      </w:pPr>
      <w:r w:rsidRPr="008641E1">
        <w:rPr>
          <w:rFonts w:ascii="Times New Roman" w:hAnsi="Times New Roman"/>
        </w:rPr>
        <w:t>w układzie: ile jest wybranych projektów, na jaka kwotę, na jakim są etapie realizacji</w:t>
      </w:r>
    </w:p>
    <w:p w14:paraId="4CEDFC93"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sprawozdania składane przez beneficjentów po zakończeniu realizacji projektu</w:t>
      </w:r>
    </w:p>
    <w:p w14:paraId="60FF75DB" w14:textId="77777777" w:rsidR="00B375BE" w:rsidRPr="008641E1" w:rsidRDefault="000579F1" w:rsidP="00AF1031">
      <w:pPr>
        <w:pStyle w:val="Akapitzlist1"/>
        <w:numPr>
          <w:ilvl w:val="1"/>
          <w:numId w:val="67"/>
        </w:numPr>
        <w:spacing w:after="0" w:line="240" w:lineRule="auto"/>
        <w:ind w:left="709" w:hanging="283"/>
        <w:jc w:val="both"/>
        <w:rPr>
          <w:rFonts w:ascii="Times New Roman" w:hAnsi="Times New Roman"/>
        </w:rPr>
      </w:pPr>
      <w:r w:rsidRPr="008641E1">
        <w:rPr>
          <w:rFonts w:ascii="Times New Roman" w:hAnsi="Times New Roman"/>
        </w:rPr>
        <w:t>zgodności prowadzonych naborów i ich wyników(realizacji wskaźników, realizacji budżetu) z planem działania i harmonogramem</w:t>
      </w:r>
    </w:p>
    <w:p w14:paraId="43594653"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Analiza projektów grantowych</w:t>
      </w:r>
    </w:p>
    <w:p w14:paraId="52EBA9FB" w14:textId="77777777" w:rsidR="00B375BE" w:rsidRPr="008641E1" w:rsidRDefault="000579F1" w:rsidP="00AF1031">
      <w:pPr>
        <w:pStyle w:val="Akapitzlist1"/>
        <w:numPr>
          <w:ilvl w:val="0"/>
          <w:numId w:val="69"/>
        </w:numPr>
        <w:spacing w:after="0" w:line="240" w:lineRule="auto"/>
        <w:ind w:hanging="294"/>
        <w:rPr>
          <w:rFonts w:ascii="Times New Roman" w:hAnsi="Times New Roman"/>
        </w:rPr>
      </w:pPr>
      <w:r w:rsidRPr="008641E1">
        <w:rPr>
          <w:rFonts w:ascii="Times New Roman" w:hAnsi="Times New Roman"/>
        </w:rPr>
        <w:t>zgodności prowadzonych naborów i ich wyników(realizacji wskaźników, realizacji budżetu) z planem działania i harmonogramem</w:t>
      </w:r>
    </w:p>
    <w:p w14:paraId="35E4D521"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lastRenderedPageBreak/>
        <w:t xml:space="preserve">kontrola realizacji umowy z </w:t>
      </w:r>
      <w:proofErr w:type="spellStart"/>
      <w:r w:rsidRPr="008641E1">
        <w:rPr>
          <w:rFonts w:ascii="Times New Roman" w:hAnsi="Times New Roman"/>
        </w:rPr>
        <w:t>grantobiorcą</w:t>
      </w:r>
      <w:proofErr w:type="spellEnd"/>
      <w:r w:rsidRPr="008641E1">
        <w:rPr>
          <w:rFonts w:ascii="Times New Roman" w:hAnsi="Times New Roman"/>
        </w:rPr>
        <w:t xml:space="preserve"> z punktu widzenia realizacji planu finansowego i merytorycznego oraz realizacji wskaźników – kontrola u beneficjenta</w:t>
      </w:r>
    </w:p>
    <w:p w14:paraId="26D12FC0"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t>sprawozdań z realizacji projektu grantowego po jego zakończeniu oraz dowodów potwierdzających realizację wskaźników</w:t>
      </w:r>
    </w:p>
    <w:p w14:paraId="4221ADA5" w14:textId="77777777" w:rsidR="00B375BE" w:rsidRPr="008641E1" w:rsidRDefault="000579F1" w:rsidP="00AF1031">
      <w:pPr>
        <w:pStyle w:val="Akapitzlist1"/>
        <w:numPr>
          <w:ilvl w:val="0"/>
          <w:numId w:val="69"/>
        </w:numPr>
        <w:spacing w:after="0" w:line="240" w:lineRule="auto"/>
        <w:ind w:hanging="294"/>
        <w:jc w:val="both"/>
        <w:rPr>
          <w:rFonts w:ascii="Times New Roman" w:hAnsi="Times New Roman"/>
        </w:rPr>
      </w:pPr>
      <w:r w:rsidRPr="008641E1">
        <w:rPr>
          <w:rFonts w:ascii="Times New Roman" w:hAnsi="Times New Roman"/>
        </w:rPr>
        <w:t>analiza zrealizowanych umów</w:t>
      </w:r>
    </w:p>
    <w:p w14:paraId="210F6511"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Analiza projektów własnych i współpracy</w:t>
      </w:r>
    </w:p>
    <w:p w14:paraId="66A4F3A6" w14:textId="77777777" w:rsidR="00B375BE" w:rsidRPr="008641E1" w:rsidRDefault="000579F1" w:rsidP="00AF1031">
      <w:pPr>
        <w:pStyle w:val="Akapitzlist1"/>
        <w:numPr>
          <w:ilvl w:val="0"/>
          <w:numId w:val="70"/>
        </w:numPr>
        <w:spacing w:after="0" w:line="240" w:lineRule="auto"/>
        <w:rPr>
          <w:rFonts w:ascii="Times New Roman" w:hAnsi="Times New Roman"/>
        </w:rPr>
      </w:pPr>
      <w:r w:rsidRPr="008641E1">
        <w:rPr>
          <w:rFonts w:ascii="Times New Roman" w:hAnsi="Times New Roman"/>
        </w:rPr>
        <w:t>zgodności prowadzonych naborów i ich wyników(realizacji wskaźników, realizacji budżetu) z planem działania i harmonogramem</w:t>
      </w:r>
    </w:p>
    <w:p w14:paraId="6124032A" w14:textId="77777777" w:rsidR="00B375BE" w:rsidRPr="008641E1" w:rsidRDefault="000579F1" w:rsidP="00AF1031">
      <w:pPr>
        <w:pStyle w:val="Akapitzlist1"/>
        <w:numPr>
          <w:ilvl w:val="0"/>
          <w:numId w:val="70"/>
        </w:numPr>
        <w:spacing w:after="0" w:line="240" w:lineRule="auto"/>
        <w:jc w:val="both"/>
        <w:rPr>
          <w:rFonts w:ascii="Times New Roman" w:hAnsi="Times New Roman"/>
        </w:rPr>
      </w:pPr>
      <w:r w:rsidRPr="008641E1">
        <w:rPr>
          <w:rFonts w:ascii="Times New Roman" w:hAnsi="Times New Roman"/>
        </w:rPr>
        <w:t>stan prac dotyczący realizacji projektów własnych i współpracy</w:t>
      </w:r>
    </w:p>
    <w:p w14:paraId="3D9A569F" w14:textId="77777777" w:rsidR="00B375BE" w:rsidRPr="008641E1" w:rsidRDefault="000579F1" w:rsidP="00AF1031">
      <w:pPr>
        <w:pStyle w:val="Akapitzlist1"/>
        <w:numPr>
          <w:ilvl w:val="0"/>
          <w:numId w:val="68"/>
        </w:numPr>
        <w:spacing w:after="0" w:line="240" w:lineRule="auto"/>
        <w:jc w:val="both"/>
        <w:rPr>
          <w:rFonts w:ascii="Times New Roman" w:hAnsi="Times New Roman"/>
          <w:b/>
        </w:rPr>
      </w:pPr>
      <w:r w:rsidRPr="008641E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realizacji wskaźników planu komunikacyjnego</w:t>
      </w:r>
    </w:p>
    <w:p w14:paraId="63519ECC"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realizacji wskaźników celu szczegółowego 4 – zgodność z planem działania</w:t>
      </w:r>
    </w:p>
    <w:p w14:paraId="4D45D7DE"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Analiza spełnienia warunków załącznika do LSR „procedura aktualizacji LSR”</w:t>
      </w:r>
    </w:p>
    <w:p w14:paraId="0B773EBC"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list obecności ze spotkań informacyjno-konsultacyjnych,</w:t>
      </w:r>
    </w:p>
    <w:p w14:paraId="78AE7907"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8641E1" w:rsidRDefault="000579F1" w:rsidP="00AF1031">
      <w:pPr>
        <w:pStyle w:val="Akapitzlist1"/>
        <w:numPr>
          <w:ilvl w:val="0"/>
          <w:numId w:val="71"/>
        </w:numPr>
        <w:spacing w:after="0" w:line="240" w:lineRule="auto"/>
        <w:ind w:left="709" w:hanging="283"/>
        <w:jc w:val="both"/>
        <w:rPr>
          <w:rFonts w:ascii="Times New Roman" w:hAnsi="Times New Roman"/>
        </w:rPr>
      </w:pPr>
      <w:r w:rsidRPr="008641E1">
        <w:rPr>
          <w:rFonts w:ascii="Times New Roman" w:hAnsi="Times New Roman"/>
        </w:rPr>
        <w:t xml:space="preserve">Analizę jakości współpracy biura LGD z potencjalnymi beneficjentami, odbiorcami usług LGD oraz projektów oraz z grupami </w:t>
      </w:r>
      <w:proofErr w:type="spellStart"/>
      <w:r w:rsidRPr="008641E1">
        <w:rPr>
          <w:rFonts w:ascii="Times New Roman" w:hAnsi="Times New Roman"/>
        </w:rPr>
        <w:t>defaworyzowanymi</w:t>
      </w:r>
      <w:proofErr w:type="spellEnd"/>
      <w:r w:rsidRPr="008641E1">
        <w:rPr>
          <w:rFonts w:ascii="Times New Roman" w:hAnsi="Times New Roman"/>
        </w:rPr>
        <w:t xml:space="preserve"> – poprzez bieżący monitoring działań i ich rezultatów, poprzez ankietę monitorującą przedsięwzięcia związane z animacją lokalną</w:t>
      </w:r>
    </w:p>
    <w:p w14:paraId="594FF14F" w14:textId="77777777" w:rsidR="00B375BE" w:rsidRPr="00DD3E3B" w:rsidRDefault="000579F1" w:rsidP="00AF1031">
      <w:pPr>
        <w:pStyle w:val="Akapitzlist1"/>
        <w:numPr>
          <w:ilvl w:val="0"/>
          <w:numId w:val="71"/>
        </w:numPr>
        <w:spacing w:after="0" w:line="240" w:lineRule="auto"/>
        <w:ind w:left="709" w:hanging="283"/>
        <w:jc w:val="both"/>
        <w:rPr>
          <w:rFonts w:ascii="Times New Roman" w:hAnsi="Times New Roman"/>
        </w:rPr>
      </w:pPr>
      <w:r w:rsidRPr="00DD3E3B">
        <w:rPr>
          <w:rFonts w:ascii="Times New Roman" w:hAnsi="Times New Roman"/>
        </w:rPr>
        <w:t xml:space="preserve">Analizę jakości i skuteczności działań komunikacyjnych ze społeczeństwem, oraz grupami </w:t>
      </w:r>
      <w:proofErr w:type="spellStart"/>
      <w:r w:rsidRPr="00DD3E3B">
        <w:rPr>
          <w:rFonts w:ascii="Times New Roman" w:hAnsi="Times New Roman"/>
        </w:rPr>
        <w:t>defaworyzowanymi</w:t>
      </w:r>
      <w:proofErr w:type="spellEnd"/>
      <w:r w:rsidRPr="00DD3E3B">
        <w:rPr>
          <w:rFonts w:ascii="Times New Roman" w:hAnsi="Times New Roman"/>
        </w:rPr>
        <w:t xml:space="preserve"> poprzez monitoring realizacji wskaźników oraz poziomu zadowolenia z usług biura</w:t>
      </w:r>
    </w:p>
    <w:p w14:paraId="6AE94C72" w14:textId="77777777" w:rsidR="00E72D44" w:rsidRPr="00DD3E3B" w:rsidRDefault="00E72D44" w:rsidP="00C32261">
      <w:pPr>
        <w:pStyle w:val="Akapitzlist"/>
        <w:numPr>
          <w:ilvl w:val="0"/>
          <w:numId w:val="68"/>
        </w:numPr>
        <w:spacing w:after="0" w:line="240" w:lineRule="auto"/>
        <w:jc w:val="both"/>
        <w:rPr>
          <w:rFonts w:ascii="Times New Roman" w:hAnsi="Times New Roman"/>
        </w:rPr>
      </w:pPr>
      <w:r w:rsidRPr="00DD3E3B">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DD3E3B" w:rsidRDefault="00E72D44" w:rsidP="00E72D44">
      <w:pPr>
        <w:spacing w:after="0" w:line="240" w:lineRule="auto"/>
        <w:ind w:left="720"/>
        <w:jc w:val="both"/>
        <w:rPr>
          <w:rFonts w:ascii="Times New Roman" w:hAnsi="Times New Roman"/>
        </w:rPr>
      </w:pPr>
      <w:r w:rsidRPr="00DD3E3B">
        <w:rPr>
          <w:rFonts w:ascii="Times New Roman" w:hAnsi="Times New Roman"/>
        </w:rPr>
        <w:t xml:space="preserve">Monitorowanie skuteczności doradztwa będzie prowadzone </w:t>
      </w:r>
      <w:r w:rsidR="006F30E0" w:rsidRPr="00DD3E3B">
        <w:rPr>
          <w:rFonts w:ascii="Times New Roman" w:hAnsi="Times New Roman"/>
        </w:rPr>
        <w:t>raz na pół roku</w:t>
      </w:r>
      <w:r w:rsidR="00E57F88" w:rsidRPr="00DD3E3B">
        <w:rPr>
          <w:rFonts w:ascii="Times New Roman" w:hAnsi="Times New Roman"/>
        </w:rPr>
        <w:t xml:space="preserve"> </w:t>
      </w:r>
      <w:r w:rsidRPr="00DD3E3B">
        <w:rPr>
          <w:rFonts w:ascii="Times New Roman" w:hAnsi="Times New Roman"/>
        </w:rPr>
        <w:t>przez Prezesa LGD na podstawie przekazanych przez biuro LGD ankiet badających zadowolenie mieszkańców. Po realizacji Prezes przedstawia opinię, zawierającą ewentualne rekomendacje dla biura LGD.</w:t>
      </w:r>
    </w:p>
    <w:p w14:paraId="4E17108B"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Wyniki monitoringu przedstawiane są w formie rocznych raportów monitorujących, sporządzanych przez Biuro LGD.</w:t>
      </w:r>
    </w:p>
    <w:p w14:paraId="65E27784"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 xml:space="preserve">Raporty monitorujące przekazywane są do wiadomości Zarządowi i KR </w:t>
      </w:r>
    </w:p>
    <w:p w14:paraId="3C0FE6AF" w14:textId="77777777" w:rsidR="00B375BE" w:rsidRPr="00DD3E3B" w:rsidRDefault="000579F1" w:rsidP="00AF1031">
      <w:pPr>
        <w:pStyle w:val="Akapitzlist1"/>
        <w:numPr>
          <w:ilvl w:val="0"/>
          <w:numId w:val="67"/>
        </w:numPr>
        <w:spacing w:after="0" w:line="240" w:lineRule="auto"/>
        <w:jc w:val="both"/>
        <w:rPr>
          <w:rFonts w:ascii="Times New Roman" w:hAnsi="Times New Roman"/>
        </w:rPr>
      </w:pPr>
      <w:r w:rsidRPr="00DD3E3B">
        <w:rPr>
          <w:rFonts w:ascii="Times New Roman" w:hAnsi="Times New Roman"/>
        </w:rPr>
        <w:t xml:space="preserve">W przypadku stwierdzenia niezgodności lub negatywnej </w:t>
      </w:r>
      <w:r w:rsidRPr="00DD3E3B">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DD3E3B" w:rsidRDefault="00B375BE" w:rsidP="00AF1031">
      <w:pPr>
        <w:pStyle w:val="Akapitzlist1"/>
        <w:spacing w:after="0" w:line="240" w:lineRule="auto"/>
        <w:ind w:left="360"/>
        <w:jc w:val="both"/>
        <w:rPr>
          <w:rFonts w:ascii="Times New Roman" w:hAnsi="Times New Roman"/>
        </w:rPr>
      </w:pPr>
    </w:p>
    <w:p w14:paraId="430E60D4" w14:textId="77777777" w:rsidR="00B375BE" w:rsidRPr="00DD3E3B" w:rsidRDefault="000579F1" w:rsidP="00AF1031">
      <w:pPr>
        <w:spacing w:after="0" w:line="240" w:lineRule="auto"/>
        <w:rPr>
          <w:rFonts w:ascii="Times New Roman" w:hAnsi="Times New Roman"/>
          <w:b/>
        </w:rPr>
      </w:pPr>
      <w:r w:rsidRPr="00DD3E3B">
        <w:rPr>
          <w:rFonts w:ascii="Times New Roman" w:hAnsi="Times New Roman"/>
          <w:b/>
        </w:rPr>
        <w:t>Cześć IV – Ewaluacja Strategii, jako narzędzie monitoringu</w:t>
      </w:r>
    </w:p>
    <w:p w14:paraId="19A57E55"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b/>
        </w:rPr>
        <w:t>Ewaluacja to</w:t>
      </w:r>
      <w:r w:rsidRPr="00DD3E3B">
        <w:rPr>
          <w:rFonts w:ascii="Times New Roman" w:hAnsi="Times New Roman"/>
        </w:rPr>
        <w:t xml:space="preserve"> ocena trafności skuteczności, efektywności, użyteczności, i trwałości podejmowanych działań.</w:t>
      </w:r>
    </w:p>
    <w:p w14:paraId="7CEC4A22"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5CEE9C9B" w14:textId="77777777" w:rsidR="00B375BE" w:rsidRPr="00DD3E3B" w:rsidRDefault="000579F1" w:rsidP="00AF1031">
      <w:pPr>
        <w:pStyle w:val="Akapitzlist1"/>
        <w:numPr>
          <w:ilvl w:val="0"/>
          <w:numId w:val="72"/>
        </w:numPr>
        <w:spacing w:after="0" w:line="240" w:lineRule="auto"/>
        <w:jc w:val="both"/>
        <w:rPr>
          <w:rFonts w:ascii="Times New Roman" w:hAnsi="Times New Roman"/>
        </w:rPr>
      </w:pPr>
      <w:r w:rsidRPr="00DD3E3B">
        <w:rPr>
          <w:rFonts w:ascii="Times New Roman" w:hAnsi="Times New Roman"/>
        </w:rPr>
        <w:t xml:space="preserve">Ewaluacja </w:t>
      </w:r>
      <w:r w:rsidRPr="00DD3E3B">
        <w:rPr>
          <w:rFonts w:ascii="Times New Roman" w:hAnsi="Times New Roman"/>
          <w:i/>
        </w:rPr>
        <w:t xml:space="preserve">on </w:t>
      </w:r>
      <w:proofErr w:type="spellStart"/>
      <w:r w:rsidRPr="00DD3E3B">
        <w:rPr>
          <w:rFonts w:ascii="Times New Roman" w:hAnsi="Times New Roman"/>
          <w:i/>
        </w:rPr>
        <w:t>going</w:t>
      </w:r>
      <w:proofErr w:type="spellEnd"/>
      <w:r w:rsidRPr="00DD3E3B">
        <w:rPr>
          <w:rFonts w:ascii="Times New Roman" w:hAnsi="Times New Roman"/>
        </w:rPr>
        <w:t xml:space="preserve"> jest badaniem </w:t>
      </w:r>
      <w:r w:rsidRPr="00DD3E3B">
        <w:rPr>
          <w:rFonts w:ascii="Times New Roman" w:hAnsi="Times New Roman"/>
          <w:b/>
        </w:rPr>
        <w:t>obejmującym</w:t>
      </w:r>
      <w:r w:rsidRPr="00DD3E3B">
        <w:rPr>
          <w:rFonts w:ascii="Times New Roman" w:hAnsi="Times New Roman"/>
        </w:rPr>
        <w:t xml:space="preserve"> przede wszystkim:</w:t>
      </w:r>
    </w:p>
    <w:p w14:paraId="48FAD8A6"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procesu monitoringu</w:t>
      </w:r>
    </w:p>
    <w:p w14:paraId="5A563930" w14:textId="77777777" w:rsidR="00B375BE" w:rsidRPr="00DD3E3B" w:rsidRDefault="000579F1" w:rsidP="00AF1031">
      <w:pPr>
        <w:pStyle w:val="Akapitzlist1"/>
        <w:spacing w:after="0" w:line="240" w:lineRule="auto"/>
        <w:ind w:left="709"/>
        <w:jc w:val="both"/>
        <w:rPr>
          <w:rFonts w:ascii="Times New Roman" w:hAnsi="Times New Roman"/>
        </w:rPr>
      </w:pPr>
      <w:r w:rsidRPr="00DD3E3B">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dokumentów: kryteria, procedury, regulaminy, zapisy LSR</w:t>
      </w:r>
    </w:p>
    <w:p w14:paraId="06FD1EA7" w14:textId="77777777" w:rsidR="00B375BE" w:rsidRPr="00DD3E3B" w:rsidRDefault="000579F1" w:rsidP="00AF1031">
      <w:pPr>
        <w:pStyle w:val="Akapitzlist1"/>
        <w:spacing w:after="0" w:line="240" w:lineRule="auto"/>
        <w:ind w:left="709"/>
        <w:jc w:val="both"/>
        <w:rPr>
          <w:rFonts w:ascii="Times New Roman" w:hAnsi="Times New Roman"/>
        </w:rPr>
      </w:pPr>
      <w:r w:rsidRPr="00DD3E3B">
        <w:rPr>
          <w:rFonts w:ascii="Times New Roman" w:hAnsi="Times New Roman"/>
        </w:rPr>
        <w:t>Poprzez badanie ankietowe, zbieranie informacji na spotkaniach z mieszkańcami i na konsultacjach</w:t>
      </w:r>
    </w:p>
    <w:p w14:paraId="378D9162" w14:textId="77777777" w:rsidR="00B375BE" w:rsidRPr="00DD3E3B" w:rsidRDefault="000579F1" w:rsidP="00AF1031">
      <w:pPr>
        <w:pStyle w:val="Akapitzlist1"/>
        <w:numPr>
          <w:ilvl w:val="1"/>
          <w:numId w:val="72"/>
        </w:numPr>
        <w:spacing w:after="0" w:line="240" w:lineRule="auto"/>
        <w:ind w:left="709" w:hanging="283"/>
        <w:jc w:val="both"/>
        <w:rPr>
          <w:rFonts w:ascii="Times New Roman" w:hAnsi="Times New Roman"/>
        </w:rPr>
      </w:pPr>
      <w:r w:rsidRPr="00DD3E3B">
        <w:rPr>
          <w:rFonts w:ascii="Times New Roman" w:hAnsi="Times New Roman"/>
        </w:rPr>
        <w:t>Ocena wdrażania LSR:</w:t>
      </w:r>
    </w:p>
    <w:p w14:paraId="4D0F3697" w14:textId="77777777" w:rsidR="00B375BE" w:rsidRPr="00DD3E3B" w:rsidRDefault="000579F1" w:rsidP="00AF1031">
      <w:pPr>
        <w:pStyle w:val="Akapitzlist1"/>
        <w:numPr>
          <w:ilvl w:val="0"/>
          <w:numId w:val="73"/>
        </w:numPr>
        <w:spacing w:after="0" w:line="240" w:lineRule="auto"/>
        <w:ind w:left="1416"/>
        <w:jc w:val="both"/>
        <w:rPr>
          <w:rFonts w:ascii="Times New Roman" w:hAnsi="Times New Roman"/>
        </w:rPr>
      </w:pPr>
      <w:r w:rsidRPr="00DD3E3B">
        <w:rPr>
          <w:rFonts w:ascii="Times New Roman" w:hAnsi="Times New Roman"/>
        </w:rPr>
        <w:t>Ocena techniczna wdrażania LSR</w:t>
      </w:r>
    </w:p>
    <w:p w14:paraId="5BAE1E76"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DD3E3B" w:rsidRDefault="000579F1" w:rsidP="00AF1031">
      <w:pPr>
        <w:pStyle w:val="Akapitzlist1"/>
        <w:numPr>
          <w:ilvl w:val="0"/>
          <w:numId w:val="73"/>
        </w:numPr>
        <w:spacing w:after="0" w:line="240" w:lineRule="auto"/>
        <w:jc w:val="both"/>
        <w:rPr>
          <w:rFonts w:ascii="Times New Roman" w:hAnsi="Times New Roman"/>
        </w:rPr>
      </w:pPr>
      <w:r w:rsidRPr="00DD3E3B">
        <w:rPr>
          <w:rFonts w:ascii="Times New Roman" w:hAnsi="Times New Roman"/>
        </w:rPr>
        <w:t>Wnikliwa analiza przyczyn wynikłej niezgodności zapisów LSR z wynikami monitoringu</w:t>
      </w:r>
    </w:p>
    <w:p w14:paraId="6BBD3436"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W oparciu o: w głównej mierze poprzez wywiady z pracownikami, beneficjentami, interesariuszami oraz analizę dokumentacji, ankiet</w:t>
      </w:r>
    </w:p>
    <w:p w14:paraId="5488E6B0" w14:textId="77777777" w:rsidR="00B375BE" w:rsidRPr="00DD3E3B" w:rsidRDefault="000579F1" w:rsidP="00AF1031">
      <w:pPr>
        <w:pStyle w:val="Akapitzlist1"/>
        <w:spacing w:after="0" w:line="240" w:lineRule="auto"/>
        <w:ind w:left="1429"/>
        <w:jc w:val="both"/>
        <w:rPr>
          <w:rFonts w:ascii="Times New Roman" w:hAnsi="Times New Roman"/>
        </w:rPr>
      </w:pPr>
      <w:r w:rsidRPr="00DD3E3B">
        <w:rPr>
          <w:rFonts w:ascii="Times New Roman" w:hAnsi="Times New Roman"/>
        </w:rPr>
        <w:t>na podstawie raportu z monitoringu generowane są główne problemy w realizacji LSR</w:t>
      </w:r>
    </w:p>
    <w:p w14:paraId="2306DD82"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 xml:space="preserve">Wynikła niezgodność – analiza przyczyny </w:t>
      </w:r>
    </w:p>
    <w:p w14:paraId="596C8976"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Analiza przyczyn poza administracyjnych: badanie ankietowe</w:t>
      </w:r>
    </w:p>
    <w:p w14:paraId="33E2476A"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lastRenderedPageBreak/>
        <w:t>Kryteria wyboru projektów: czy są przejrzyste, łatwe do interpretacji, czy pozwalają wybrać operacje w sposób najpełniejszy odpowiadające realizacji LSR</w:t>
      </w:r>
    </w:p>
    <w:p w14:paraId="0ADA754B"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 xml:space="preserve">Problemy beneficjentów związane z wdrażaniem i realizacją projektu </w:t>
      </w:r>
    </w:p>
    <w:p w14:paraId="79D2722B" w14:textId="77777777" w:rsidR="00B375BE" w:rsidRPr="00DD3E3B" w:rsidRDefault="000579F1" w:rsidP="00AF1031">
      <w:pPr>
        <w:pStyle w:val="Akapitzlist1"/>
        <w:spacing w:after="0" w:line="240" w:lineRule="auto"/>
        <w:ind w:left="709" w:firstLine="707"/>
        <w:jc w:val="both"/>
        <w:rPr>
          <w:rFonts w:ascii="Times New Roman" w:hAnsi="Times New Roman"/>
        </w:rPr>
      </w:pPr>
      <w:r w:rsidRPr="00DD3E3B">
        <w:rPr>
          <w:rFonts w:ascii="Times New Roman" w:hAnsi="Times New Roman"/>
        </w:rPr>
        <w:t>Jakiej pomocy oczekują beneficjenci by móc zrealizować projekt</w:t>
      </w:r>
    </w:p>
    <w:p w14:paraId="1972D71B" w14:textId="77777777" w:rsidR="00B375BE" w:rsidRPr="00DD3E3B" w:rsidRDefault="000579F1" w:rsidP="00AF1031">
      <w:pPr>
        <w:pStyle w:val="Akapitzlist1"/>
        <w:spacing w:after="0" w:line="240" w:lineRule="auto"/>
        <w:ind w:left="1416"/>
        <w:jc w:val="both"/>
        <w:rPr>
          <w:rFonts w:ascii="Times New Roman" w:hAnsi="Times New Roman"/>
        </w:rPr>
      </w:pPr>
      <w:r w:rsidRPr="00DD3E3B">
        <w:rPr>
          <w:rFonts w:ascii="Times New Roman" w:hAnsi="Times New Roman"/>
        </w:rPr>
        <w:t>Ocena prowadzonych działań informacyjno-doradczych oraz naborów, w tym całej procedury, obsługi dokonana przez beneficjentów</w:t>
      </w:r>
    </w:p>
    <w:p w14:paraId="65B2E778" w14:textId="30F58EC2" w:rsidR="00B375BE" w:rsidRPr="00DD3E3B" w:rsidRDefault="000579F1" w:rsidP="00AF1031">
      <w:pPr>
        <w:pStyle w:val="Akapitzlist1"/>
        <w:numPr>
          <w:ilvl w:val="0"/>
          <w:numId w:val="73"/>
        </w:numPr>
        <w:spacing w:after="0" w:line="240" w:lineRule="auto"/>
        <w:jc w:val="both"/>
        <w:rPr>
          <w:rFonts w:ascii="Times New Roman" w:hAnsi="Times New Roman"/>
        </w:rPr>
      </w:pPr>
      <w:r w:rsidRPr="00DD3E3B">
        <w:rPr>
          <w:rFonts w:ascii="Times New Roman" w:hAnsi="Times New Roman"/>
        </w:rPr>
        <w:t>Analiza działalności LGD, w tym przede wszystkim funkcjonowania organów stowarzyszenia, Biura LGD i jego pracowników.</w:t>
      </w:r>
    </w:p>
    <w:p w14:paraId="5BB3F4FD" w14:textId="521D9B73" w:rsidR="009A100C" w:rsidRPr="00DD3E3B" w:rsidRDefault="009A100C" w:rsidP="009A100C">
      <w:pPr>
        <w:pStyle w:val="Akapitzlist1"/>
        <w:numPr>
          <w:ilvl w:val="0"/>
          <w:numId w:val="72"/>
        </w:numPr>
        <w:spacing w:after="0" w:line="240" w:lineRule="auto"/>
        <w:jc w:val="both"/>
        <w:rPr>
          <w:rFonts w:ascii="Times New Roman" w:hAnsi="Times New Roman"/>
        </w:rPr>
      </w:pPr>
      <w:r w:rsidRPr="00DD3E3B">
        <w:rPr>
          <w:rFonts w:ascii="Times New Roman" w:hAnsi="Times New Roman"/>
          <w:b/>
        </w:rPr>
        <w:t xml:space="preserve">Raport z ewaluacji </w:t>
      </w:r>
      <w:r w:rsidRPr="00DD3E3B">
        <w:rPr>
          <w:rFonts w:ascii="Times New Roman" w:hAnsi="Times New Roman"/>
          <w:bCs/>
          <w:i/>
          <w:iCs/>
        </w:rPr>
        <w:t xml:space="preserve">on </w:t>
      </w:r>
      <w:proofErr w:type="spellStart"/>
      <w:r w:rsidRPr="00DD3E3B">
        <w:rPr>
          <w:rFonts w:ascii="Times New Roman" w:hAnsi="Times New Roman"/>
          <w:bCs/>
          <w:i/>
          <w:iCs/>
        </w:rPr>
        <w:t>going</w:t>
      </w:r>
      <w:proofErr w:type="spellEnd"/>
      <w:r w:rsidRPr="00DD3E3B">
        <w:rPr>
          <w:rFonts w:ascii="Times New Roman" w:hAnsi="Times New Roman"/>
          <w:bCs/>
          <w:i/>
          <w:iCs/>
        </w:rPr>
        <w:t xml:space="preserve"> </w:t>
      </w:r>
      <w:r w:rsidRPr="00DD3E3B">
        <w:rPr>
          <w:rFonts w:ascii="Times New Roman" w:hAnsi="Times New Roman"/>
          <w:b/>
        </w:rPr>
        <w:t>zawiera</w:t>
      </w:r>
      <w:r w:rsidRPr="00DD3E3B">
        <w:rPr>
          <w:rFonts w:ascii="Times New Roman" w:hAnsi="Times New Roman"/>
        </w:rPr>
        <w:t xml:space="preserve"> ocenę podejmowanych działań w oparciu o następujące kryteria oceny:</w:t>
      </w:r>
    </w:p>
    <w:p w14:paraId="6FA443C5"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Trafności i skuteczności zastosowanych kryteriów operacji</w:t>
      </w:r>
      <w:r w:rsidRPr="00DD3E3B">
        <w:rPr>
          <w:rFonts w:ascii="Times New Roman" w:hAnsi="Times New Roman"/>
        </w:rPr>
        <w:t xml:space="preserve">. </w:t>
      </w:r>
    </w:p>
    <w:p w14:paraId="0BC8CAB7"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 xml:space="preserve">Efektywności </w:t>
      </w:r>
      <w:r w:rsidRPr="00DD3E3B">
        <w:rPr>
          <w:rFonts w:ascii="Times New Roman" w:hAnsi="Times New Roman"/>
        </w:rPr>
        <w:t xml:space="preserve">LSR, czyli stosunku poniesionych nakładów w stosunku do osiągniętych do momentu badania efektów. </w:t>
      </w:r>
    </w:p>
    <w:p w14:paraId="3115828F" w14:textId="77777777" w:rsidR="009A100C" w:rsidRPr="00DD3E3B" w:rsidRDefault="009A100C" w:rsidP="009A100C">
      <w:pPr>
        <w:pStyle w:val="Akapitzlist1"/>
        <w:numPr>
          <w:ilvl w:val="1"/>
          <w:numId w:val="74"/>
        </w:numPr>
        <w:spacing w:after="0" w:line="240" w:lineRule="auto"/>
        <w:jc w:val="both"/>
        <w:rPr>
          <w:rFonts w:ascii="Times New Roman" w:hAnsi="Times New Roman"/>
        </w:rPr>
      </w:pPr>
      <w:r w:rsidRPr="00DD3E3B">
        <w:rPr>
          <w:rFonts w:ascii="Times New Roman" w:hAnsi="Times New Roman"/>
          <w:b/>
        </w:rPr>
        <w:t xml:space="preserve">Skuteczność działań doradczych i szkoleniowych </w:t>
      </w:r>
    </w:p>
    <w:p w14:paraId="57726C5C" w14:textId="3691D3E3" w:rsidR="009A100C" w:rsidRPr="00DD3E3B" w:rsidRDefault="009A100C" w:rsidP="009A100C">
      <w:pPr>
        <w:pStyle w:val="Akapitzlist1"/>
        <w:spacing w:after="0" w:line="240" w:lineRule="auto"/>
        <w:jc w:val="both"/>
        <w:rPr>
          <w:rFonts w:ascii="Times New Roman" w:hAnsi="Times New Roman"/>
        </w:rPr>
      </w:pPr>
    </w:p>
    <w:p w14:paraId="46EA66F4" w14:textId="77777777" w:rsidR="008641E1" w:rsidRPr="00DD3E3B" w:rsidRDefault="008641E1" w:rsidP="008641E1">
      <w:pPr>
        <w:pStyle w:val="Akapitzlist1"/>
        <w:spacing w:after="0" w:line="240" w:lineRule="auto"/>
        <w:ind w:left="0"/>
        <w:jc w:val="both"/>
        <w:rPr>
          <w:rFonts w:ascii="Times New Roman" w:hAnsi="Times New Roman"/>
          <w:b/>
        </w:rPr>
      </w:pPr>
    </w:p>
    <w:p w14:paraId="79C45BC2" w14:textId="4B5CC70D" w:rsidR="00464AF4" w:rsidRPr="00DD3E3B" w:rsidRDefault="00DD3E3B" w:rsidP="00DD3E3B">
      <w:pPr>
        <w:pStyle w:val="Akapitzlist1"/>
        <w:spacing w:after="0" w:line="240" w:lineRule="auto"/>
        <w:ind w:left="0"/>
        <w:jc w:val="both"/>
        <w:rPr>
          <w:rFonts w:ascii="Times New Roman" w:hAnsi="Times New Roman"/>
          <w:strike/>
          <w:highlight w:val="yellow"/>
        </w:rPr>
      </w:pPr>
      <w:r w:rsidRPr="00DD3E3B">
        <w:rPr>
          <w:rFonts w:ascii="Times New Roman" w:hAnsi="Times New Roman"/>
          <w:bCs/>
        </w:rPr>
        <w:t>5.</w:t>
      </w:r>
      <w:r w:rsidRPr="00DD3E3B">
        <w:rPr>
          <w:rFonts w:ascii="Times New Roman" w:hAnsi="Times New Roman"/>
          <w:b/>
        </w:rPr>
        <w:t xml:space="preserve"> </w:t>
      </w:r>
      <w:r w:rsidR="0051271B" w:rsidRPr="00DD3E3B">
        <w:rPr>
          <w:rFonts w:ascii="Times New Roman" w:hAnsi="Times New Roman"/>
          <w:b/>
        </w:rPr>
        <w:t xml:space="preserve">Ewaluacja zewnętrzna </w:t>
      </w:r>
      <w:r w:rsidR="0051271B" w:rsidRPr="00DD3E3B">
        <w:rPr>
          <w:rFonts w:ascii="Times New Roman" w:hAnsi="Times New Roman"/>
        </w:rPr>
        <w:t>przeprowadzona zostanie na koniec 2021 roku przez zewnętrznego ewaluatora, zgodnie z zasadami określonymi w Wytycznej nr 5/3/2017 Ministra Rolnictwa i Rozwoju Wsi w zakresie monitoringu i ewaluacji strategii rozwoju lokalnego kierowanego przez społeczność w ramach Programu Rozwoju Obszarów Wiejskich na lata 2014-2020</w:t>
      </w:r>
      <w:r w:rsidR="0051271B" w:rsidRPr="00DD3E3B">
        <w:rPr>
          <w:rFonts w:ascii="Times New Roman" w:hAnsi="Times New Roman"/>
          <w:strike/>
        </w:rPr>
        <w:t xml:space="preserve">. </w:t>
      </w:r>
      <w:r w:rsidR="00464AF4" w:rsidRPr="00DD3E3B">
        <w:rPr>
          <w:rFonts w:ascii="Times New Roman" w:hAnsi="Times New Roman"/>
        </w:rPr>
        <w:t>Realizacja badania odbywa się jednokrotnie</w:t>
      </w:r>
      <w:r w:rsidR="0051271B" w:rsidRPr="00DD3E3B">
        <w:rPr>
          <w:rFonts w:ascii="Times New Roman" w:hAnsi="Times New Roman"/>
        </w:rPr>
        <w:t xml:space="preserve">. </w:t>
      </w:r>
      <w:r w:rsidR="00464AF4" w:rsidRPr="00DD3E3B">
        <w:rPr>
          <w:rFonts w:ascii="Times New Roman" w:hAnsi="Times New Roman"/>
        </w:rPr>
        <w:t>Ewaluacja zewnętrzna może zostać zlecona wspólnie tj. badanie obejmuje kilka lub wszystkie LGD z terenu województwa.</w:t>
      </w:r>
    </w:p>
    <w:p w14:paraId="3206B79D" w14:textId="77777777" w:rsidR="00464AF4" w:rsidRPr="00DD3E3B" w:rsidRDefault="00464AF4" w:rsidP="00464AF4">
      <w:pPr>
        <w:pStyle w:val="Akapitzlist1"/>
        <w:spacing w:after="0" w:line="240" w:lineRule="auto"/>
        <w:ind w:left="360"/>
        <w:jc w:val="both"/>
        <w:rPr>
          <w:rFonts w:ascii="Times New Roman" w:hAnsi="Times New Roman"/>
        </w:rPr>
      </w:pPr>
      <w:r w:rsidRPr="00DD3E3B">
        <w:rPr>
          <w:rFonts w:ascii="Times New Roman" w:hAnsi="Times New Roman"/>
        </w:rPr>
        <w:t>Ewaluacja zewnętrzna dotyczyć będzie co najmniej następujących obszarów badawczych:</w:t>
      </w:r>
    </w:p>
    <w:p w14:paraId="7BD39C86" w14:textId="77777777" w:rsidR="00464AF4" w:rsidRPr="00DD3E3B" w:rsidRDefault="00464AF4" w:rsidP="00464AF4">
      <w:pPr>
        <w:pStyle w:val="Akapitzlist1"/>
        <w:numPr>
          <w:ilvl w:val="0"/>
          <w:numId w:val="87"/>
        </w:numPr>
        <w:spacing w:after="0" w:line="240" w:lineRule="auto"/>
        <w:jc w:val="both"/>
        <w:rPr>
          <w:rFonts w:ascii="Times New Roman" w:hAnsi="Times New Roman"/>
        </w:rPr>
      </w:pPr>
      <w:r w:rsidRPr="00DD3E3B">
        <w:rPr>
          <w:rFonts w:ascii="Times New Roman" w:hAnsi="Times New Roman"/>
        </w:rPr>
        <w:t>ocena wpływu na kapitał społeczny; przedsiębiorczość; turystyka i dziedzictwo kulturowe; grupy defaworyzowane; innowacyjność; projekt współpracy; ocena funkcjonowania LGD; ocena procesu wdrażania; wartość dodana podejścia Leader.</w:t>
      </w:r>
    </w:p>
    <w:p w14:paraId="55539F94" w14:textId="77777777" w:rsidR="00464AF4" w:rsidRPr="00DD3E3B" w:rsidRDefault="00464AF4" w:rsidP="00464AF4">
      <w:pPr>
        <w:pStyle w:val="Akapitzlist1"/>
        <w:spacing w:after="0" w:line="240" w:lineRule="auto"/>
        <w:ind w:left="426"/>
        <w:jc w:val="both"/>
        <w:rPr>
          <w:rFonts w:ascii="Times New Roman" w:hAnsi="Times New Roman"/>
        </w:rPr>
      </w:pPr>
      <w:r w:rsidRPr="00DD3E3B">
        <w:rPr>
          <w:rFonts w:ascii="Times New Roman" w:hAnsi="Times New Roman"/>
        </w:rPr>
        <w:t>Podczas procesu badawczego zapewniona zostanie triangulacja metod i technik badawczych poprzez zastosowanie analizy danych zastanych, badań jakościowych oraz badań ilościowych.</w:t>
      </w:r>
    </w:p>
    <w:p w14:paraId="42DF5436" w14:textId="6FC58658" w:rsidR="00464AF4" w:rsidRPr="00DD3E3B" w:rsidRDefault="00464AF4" w:rsidP="00464AF4">
      <w:pPr>
        <w:pStyle w:val="Akapitzlist1"/>
        <w:spacing w:after="0" w:line="240" w:lineRule="auto"/>
        <w:ind w:left="426"/>
        <w:jc w:val="both"/>
        <w:rPr>
          <w:rFonts w:ascii="Times New Roman" w:hAnsi="Times New Roman"/>
        </w:rPr>
      </w:pPr>
      <w:r w:rsidRPr="00DD3E3B">
        <w:rPr>
          <w:rFonts w:ascii="Times New Roman" w:hAnsi="Times New Roman"/>
        </w:rPr>
        <w:t>W wyniku ewaluacji zewnętrznej sporządzony zostanie raport</w:t>
      </w:r>
    </w:p>
    <w:p w14:paraId="07BFD3FC" w14:textId="65342151" w:rsidR="0067188A" w:rsidRPr="00DD3E3B" w:rsidRDefault="0067188A" w:rsidP="00464AF4">
      <w:pPr>
        <w:pStyle w:val="Akapitzlist1"/>
        <w:spacing w:after="0" w:line="240" w:lineRule="auto"/>
        <w:ind w:left="426"/>
        <w:jc w:val="both"/>
        <w:rPr>
          <w:rFonts w:ascii="Times New Roman" w:hAnsi="Times New Roman"/>
          <w:color w:val="FF0000"/>
        </w:rPr>
      </w:pPr>
    </w:p>
    <w:p w14:paraId="7369EEF7" w14:textId="30C9DE2A" w:rsidR="00B375BE" w:rsidRPr="00DD3E3B" w:rsidRDefault="000579F1" w:rsidP="00DD3E3B">
      <w:pPr>
        <w:pStyle w:val="Akapitzlist1"/>
        <w:numPr>
          <w:ilvl w:val="0"/>
          <w:numId w:val="67"/>
        </w:numPr>
        <w:spacing w:after="0" w:line="240" w:lineRule="auto"/>
        <w:jc w:val="both"/>
        <w:rPr>
          <w:rFonts w:ascii="Times New Roman" w:hAnsi="Times New Roman"/>
        </w:rPr>
      </w:pPr>
      <w:r w:rsidRPr="00DD3E3B">
        <w:rPr>
          <w:rFonts w:ascii="Times New Roman" w:hAnsi="Times New Roman"/>
          <w:b/>
        </w:rPr>
        <w:t>Zarząd</w:t>
      </w:r>
      <w:r w:rsidRPr="00DD3E3B">
        <w:rPr>
          <w:rFonts w:ascii="Times New Roman" w:hAnsi="Times New Roman"/>
        </w:rPr>
        <w:t xml:space="preserve"> podejmuje decyzje w sprawie wdrożenia rekomendacji bądź przeprowadzenia aktualizacji LSR</w:t>
      </w:r>
      <w:r w:rsidR="009A100C" w:rsidRPr="00DD3E3B">
        <w:rPr>
          <w:rFonts w:ascii="Times New Roman" w:hAnsi="Times New Roman"/>
        </w:rPr>
        <w:t xml:space="preserve"> na podstawie raportów</w:t>
      </w:r>
      <w:r w:rsidRPr="00DD3E3B">
        <w:rPr>
          <w:rFonts w:ascii="Times New Roman" w:hAnsi="Times New Roman"/>
        </w:rPr>
        <w:t>.</w:t>
      </w:r>
    </w:p>
    <w:p w14:paraId="39641D29" w14:textId="77777777" w:rsidR="00B375BE" w:rsidRPr="00DD3E3B" w:rsidRDefault="00B375BE" w:rsidP="00AF1031">
      <w:pPr>
        <w:pStyle w:val="Akapitzlist1"/>
        <w:spacing w:after="0" w:line="240" w:lineRule="auto"/>
        <w:ind w:left="360"/>
        <w:jc w:val="both"/>
        <w:rPr>
          <w:rFonts w:ascii="Times New Roman" w:hAnsi="Times New Roman"/>
        </w:rPr>
      </w:pPr>
    </w:p>
    <w:p w14:paraId="50BF7B4B" w14:textId="77777777" w:rsidR="00B375BE" w:rsidRPr="00DD3E3B" w:rsidRDefault="000579F1" w:rsidP="00AF1031">
      <w:pPr>
        <w:spacing w:after="0" w:line="240" w:lineRule="auto"/>
        <w:rPr>
          <w:rFonts w:ascii="Times New Roman" w:hAnsi="Times New Roman"/>
          <w:b/>
        </w:rPr>
      </w:pPr>
      <w:r w:rsidRPr="00DD3E3B">
        <w:rPr>
          <w:rFonts w:ascii="Times New Roman" w:hAnsi="Times New Roman"/>
          <w:b/>
        </w:rPr>
        <w:t>Cześć V – Upowszechnianie wyników</w:t>
      </w:r>
    </w:p>
    <w:p w14:paraId="5CE9DE6F" w14:textId="77777777" w:rsidR="00B375BE" w:rsidRPr="00DD3E3B" w:rsidRDefault="000579F1" w:rsidP="00B65C94">
      <w:pPr>
        <w:spacing w:after="0" w:line="240" w:lineRule="auto"/>
        <w:jc w:val="both"/>
        <w:rPr>
          <w:rFonts w:ascii="Times New Roman" w:hAnsi="Times New Roman"/>
        </w:rPr>
      </w:pPr>
      <w:r w:rsidRPr="00DD3E3B">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08F3400F" w:rsidR="00B375BE" w:rsidRPr="00DD3E3B" w:rsidRDefault="000579F1" w:rsidP="00B65C94">
      <w:pPr>
        <w:spacing w:after="0" w:line="240" w:lineRule="auto"/>
        <w:jc w:val="both"/>
        <w:rPr>
          <w:rFonts w:ascii="Times New Roman" w:hAnsi="Times New Roman"/>
        </w:rPr>
      </w:pPr>
      <w:r w:rsidRPr="00DD3E3B">
        <w:rPr>
          <w:rFonts w:ascii="Times New Roman" w:hAnsi="Times New Roman"/>
        </w:rPr>
        <w:t xml:space="preserve">Ewaluacja </w:t>
      </w:r>
      <w:r w:rsidRPr="00DD3E3B">
        <w:rPr>
          <w:rFonts w:ascii="Times New Roman" w:hAnsi="Times New Roman"/>
          <w:i/>
        </w:rPr>
        <w:t xml:space="preserve">on </w:t>
      </w:r>
      <w:proofErr w:type="spellStart"/>
      <w:r w:rsidRPr="00DD3E3B">
        <w:rPr>
          <w:rFonts w:ascii="Times New Roman" w:hAnsi="Times New Roman"/>
          <w:i/>
        </w:rPr>
        <w:t>going</w:t>
      </w:r>
      <w:proofErr w:type="spellEnd"/>
      <w:r w:rsidRPr="00DD3E3B">
        <w:rPr>
          <w:rFonts w:ascii="Times New Roman" w:hAnsi="Times New Roman"/>
        </w:rPr>
        <w:t xml:space="preserve"> służy wsparciu procesu monitorowania i zarządzania LSR, dlatego głównym odbiorcom jej wyników jest Zarząd. </w:t>
      </w:r>
      <w:r w:rsidR="00EB6E04" w:rsidRPr="00DD3E3B">
        <w:rPr>
          <w:rFonts w:ascii="Times New Roman" w:hAnsi="Times New Roman"/>
        </w:rPr>
        <w:t xml:space="preserve">Wyniki ewaluacji zewnętrznej zostaną umieszczone na stronie internetowej LGD. </w:t>
      </w:r>
    </w:p>
    <w:p w14:paraId="186DC09E" w14:textId="77777777" w:rsidR="00B375BE" w:rsidRPr="008641E1" w:rsidRDefault="00B375BE" w:rsidP="00A81EFD">
      <w:pPr>
        <w:rPr>
          <w:rFonts w:ascii="Times New Roman" w:hAnsi="Times New Roman"/>
          <w:b/>
          <w:color w:val="FFFFFF"/>
        </w:rPr>
        <w:sectPr w:rsidR="00B375BE" w:rsidRPr="008641E1">
          <w:footerReference w:type="default" r:id="rId23"/>
          <w:type w:val="nextColumn"/>
          <w:pgSz w:w="11906" w:h="16838"/>
          <w:pgMar w:top="680" w:right="680" w:bottom="680" w:left="680" w:header="709" w:footer="708" w:gutter="0"/>
          <w:cols w:space="708"/>
          <w:docGrid w:linePitch="360"/>
        </w:sectPr>
      </w:pPr>
    </w:p>
    <w:p w14:paraId="45831BEE" w14:textId="77777777" w:rsidR="00B375BE" w:rsidRPr="008641E1" w:rsidRDefault="000579F1" w:rsidP="00AF1031">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lastRenderedPageBreak/>
        <w:t>ZAŁĄCZNIK NR 3: PLAN DZIAŁANIA</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568"/>
        <w:gridCol w:w="982"/>
        <w:gridCol w:w="850"/>
        <w:gridCol w:w="1003"/>
        <w:gridCol w:w="840"/>
        <w:gridCol w:w="861"/>
        <w:gridCol w:w="1134"/>
        <w:gridCol w:w="851"/>
        <w:gridCol w:w="850"/>
        <w:gridCol w:w="1134"/>
        <w:gridCol w:w="851"/>
        <w:gridCol w:w="1134"/>
        <w:gridCol w:w="567"/>
        <w:gridCol w:w="425"/>
      </w:tblGrid>
      <w:tr w:rsidR="00AA4BC3" w:rsidRPr="008641E1" w14:paraId="32076FF7" w14:textId="77777777" w:rsidTr="004C40D1">
        <w:trPr>
          <w:trHeight w:val="300"/>
          <w:jc w:val="center"/>
        </w:trPr>
        <w:tc>
          <w:tcPr>
            <w:tcW w:w="15446" w:type="dxa"/>
            <w:gridSpan w:val="15"/>
            <w:shd w:val="clear" w:color="auto" w:fill="92D050"/>
            <w:vAlign w:val="bottom"/>
          </w:tcPr>
          <w:p w14:paraId="51D34B95" w14:textId="77777777" w:rsidR="00AA4BC3" w:rsidRPr="008641E1" w:rsidRDefault="00AA4BC3" w:rsidP="00AA4BC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PLAN DZIAŁANIA</w:t>
            </w:r>
          </w:p>
        </w:tc>
      </w:tr>
      <w:tr w:rsidR="00D8076A" w:rsidRPr="008641E1" w14:paraId="2DB826AE" w14:textId="77777777" w:rsidTr="004C40D1">
        <w:trPr>
          <w:trHeight w:val="1012"/>
          <w:jc w:val="center"/>
        </w:trPr>
        <w:tc>
          <w:tcPr>
            <w:tcW w:w="2396" w:type="dxa"/>
            <w:vMerge w:val="restart"/>
            <w:shd w:val="clear" w:color="auto" w:fill="C5E0B3"/>
            <w:vAlign w:val="center"/>
          </w:tcPr>
          <w:p w14:paraId="625F3297" w14:textId="77777777" w:rsidR="00AA4BC3" w:rsidRPr="008641E1" w:rsidRDefault="00AA4BC3" w:rsidP="00AA4BC3">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Cel ogólny 1</w:t>
            </w:r>
          </w:p>
        </w:tc>
        <w:tc>
          <w:tcPr>
            <w:tcW w:w="1568" w:type="dxa"/>
            <w:shd w:val="clear" w:color="auto" w:fill="E2EFD9"/>
            <w:vAlign w:val="center"/>
          </w:tcPr>
          <w:p w14:paraId="7924BF37"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Lata</w:t>
            </w:r>
          </w:p>
        </w:tc>
        <w:tc>
          <w:tcPr>
            <w:tcW w:w="2835" w:type="dxa"/>
            <w:gridSpan w:val="3"/>
            <w:shd w:val="clear" w:color="auto" w:fill="E2EFD9"/>
            <w:vAlign w:val="center"/>
          </w:tcPr>
          <w:p w14:paraId="11C8A48F"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2016-2018</w:t>
            </w:r>
          </w:p>
        </w:tc>
        <w:tc>
          <w:tcPr>
            <w:tcW w:w="2835" w:type="dxa"/>
            <w:gridSpan w:val="3"/>
            <w:shd w:val="clear" w:color="auto" w:fill="E2EFD9"/>
            <w:vAlign w:val="center"/>
          </w:tcPr>
          <w:p w14:paraId="595DB3ED" w14:textId="77777777" w:rsidR="00AA4BC3" w:rsidRPr="008641E1" w:rsidRDefault="00AA4BC3"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2019-2021</w:t>
            </w:r>
          </w:p>
        </w:tc>
        <w:tc>
          <w:tcPr>
            <w:tcW w:w="2835" w:type="dxa"/>
            <w:gridSpan w:val="3"/>
            <w:shd w:val="clear" w:color="auto" w:fill="E2EFD9"/>
            <w:vAlign w:val="center"/>
          </w:tcPr>
          <w:p w14:paraId="7ACC6ADA" w14:textId="6D14B56F" w:rsidR="000A3998" w:rsidRPr="008641E1" w:rsidRDefault="000A399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2022 - 202</w:t>
            </w:r>
            <w:r w:rsidR="0011046D">
              <w:rPr>
                <w:rFonts w:ascii="Times New Roman" w:eastAsia="Times New Roman" w:hAnsi="Times New Roman"/>
                <w:b/>
                <w:sz w:val="18"/>
                <w:szCs w:val="18"/>
                <w:lang w:eastAsia="pl-PL"/>
              </w:rPr>
              <w:t>4</w:t>
            </w:r>
          </w:p>
        </w:tc>
        <w:tc>
          <w:tcPr>
            <w:tcW w:w="1985" w:type="dxa"/>
            <w:gridSpan w:val="2"/>
            <w:shd w:val="clear" w:color="auto" w:fill="E2EFD9"/>
            <w:vAlign w:val="center"/>
          </w:tcPr>
          <w:p w14:paraId="2AF4A3A5" w14:textId="76ED2B94" w:rsidR="00AA4BC3" w:rsidRPr="008641E1" w:rsidRDefault="00AA4BC3" w:rsidP="00AA4BC3">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 xml:space="preserve">Razem </w:t>
            </w:r>
          </w:p>
          <w:p w14:paraId="0F2C32A5" w14:textId="5455897B" w:rsidR="000A3998" w:rsidRPr="008641E1" w:rsidRDefault="000A399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2016 - 202</w:t>
            </w:r>
            <w:r w:rsidR="0011046D">
              <w:rPr>
                <w:rFonts w:ascii="Times New Roman" w:eastAsia="Times New Roman" w:hAnsi="Times New Roman"/>
                <w:b/>
                <w:sz w:val="18"/>
                <w:szCs w:val="18"/>
                <w:lang w:eastAsia="pl-PL"/>
              </w:rPr>
              <w:t>4</w:t>
            </w:r>
          </w:p>
        </w:tc>
        <w:tc>
          <w:tcPr>
            <w:tcW w:w="567" w:type="dxa"/>
            <w:shd w:val="clear" w:color="auto" w:fill="C5E0B3"/>
            <w:vAlign w:val="center"/>
          </w:tcPr>
          <w:p w14:paraId="2D9FAAC0" w14:textId="77777777" w:rsidR="00AA4BC3" w:rsidRPr="008641E1" w:rsidRDefault="00AA4BC3" w:rsidP="00AA4BC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Program</w:t>
            </w:r>
          </w:p>
        </w:tc>
        <w:tc>
          <w:tcPr>
            <w:tcW w:w="425" w:type="dxa"/>
            <w:shd w:val="clear" w:color="auto" w:fill="C5E0B3"/>
            <w:vAlign w:val="center"/>
          </w:tcPr>
          <w:p w14:paraId="6166542D" w14:textId="77777777" w:rsidR="00AA4BC3" w:rsidRPr="008641E1" w:rsidRDefault="00AA4BC3" w:rsidP="00AA4BC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Poddziałanie/ zakres Programu</w:t>
            </w:r>
          </w:p>
        </w:tc>
      </w:tr>
      <w:tr w:rsidR="00FD535C" w:rsidRPr="008641E1" w14:paraId="65C7FF17" w14:textId="77777777" w:rsidTr="004C40D1">
        <w:trPr>
          <w:trHeight w:val="1015"/>
          <w:jc w:val="center"/>
        </w:trPr>
        <w:tc>
          <w:tcPr>
            <w:tcW w:w="2396" w:type="dxa"/>
            <w:vMerge/>
            <w:shd w:val="clear" w:color="auto" w:fill="C5E0B3"/>
            <w:vAlign w:val="center"/>
          </w:tcPr>
          <w:p w14:paraId="0CB09D02" w14:textId="77777777" w:rsidR="00AA4BC3" w:rsidRPr="008641E1" w:rsidRDefault="00AA4BC3" w:rsidP="00AA4BC3">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E840740" w14:textId="77777777" w:rsidR="00AA4BC3" w:rsidRPr="008641E1" w:rsidRDefault="00AA4BC3"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Nazwa wskaźnika</w:t>
            </w:r>
          </w:p>
        </w:tc>
        <w:tc>
          <w:tcPr>
            <w:tcW w:w="982" w:type="dxa"/>
            <w:shd w:val="clear" w:color="auto" w:fill="E2EFD9"/>
            <w:vAlign w:val="center"/>
          </w:tcPr>
          <w:p w14:paraId="5A1724EC" w14:textId="77777777" w:rsidR="00AA4BC3" w:rsidRPr="008641E1" w:rsidRDefault="00AA4BC3" w:rsidP="00AA4BC3">
            <w:pPr>
              <w:spacing w:after="0" w:line="240" w:lineRule="auto"/>
              <w:jc w:val="center"/>
              <w:rPr>
                <w:rFonts w:ascii="Times New Roman" w:eastAsia="Times New Roman" w:hAnsi="Times New Roman"/>
                <w:color w:val="000000"/>
                <w:sz w:val="16"/>
                <w:szCs w:val="16"/>
                <w:lang w:eastAsia="pl-PL"/>
              </w:rPr>
            </w:pPr>
            <w:r w:rsidRPr="008641E1">
              <w:rPr>
                <w:rFonts w:ascii="Times New Roman" w:eastAsia="Times New Roman" w:hAnsi="Times New Roman"/>
                <w:color w:val="000000"/>
                <w:sz w:val="16"/>
                <w:szCs w:val="16"/>
                <w:lang w:eastAsia="pl-PL"/>
              </w:rPr>
              <w:t>Wartość z jednostką miary</w:t>
            </w:r>
          </w:p>
        </w:tc>
        <w:tc>
          <w:tcPr>
            <w:tcW w:w="850" w:type="dxa"/>
            <w:shd w:val="clear" w:color="auto" w:fill="E2EFD9"/>
            <w:vAlign w:val="center"/>
          </w:tcPr>
          <w:p w14:paraId="44F0698B"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003" w:type="dxa"/>
            <w:shd w:val="clear" w:color="auto" w:fill="E2EFD9"/>
            <w:vAlign w:val="center"/>
          </w:tcPr>
          <w:p w14:paraId="4E604B29" w14:textId="613C2F8C"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P</w:t>
            </w:r>
            <w:r w:rsidR="00C6349A" w:rsidRPr="008641E1">
              <w:rPr>
                <w:rFonts w:ascii="Times New Roman" w:eastAsia="Times New Roman" w:hAnsi="Times New Roman"/>
                <w:b/>
                <w:sz w:val="16"/>
                <w:szCs w:val="16"/>
                <w:lang w:eastAsia="pl-PL"/>
              </w:rPr>
              <w:t>lanowane wsparcie</w:t>
            </w:r>
            <w:r w:rsidRPr="008641E1">
              <w:rPr>
                <w:rFonts w:ascii="Times New Roman" w:eastAsia="Times New Roman" w:hAnsi="Times New Roman"/>
                <w:b/>
                <w:sz w:val="16"/>
                <w:szCs w:val="16"/>
                <w:lang w:eastAsia="pl-PL"/>
              </w:rPr>
              <w:t xml:space="preserve"> </w:t>
            </w:r>
            <w:r w:rsidR="00BD6B22" w:rsidRPr="008641E1">
              <w:rPr>
                <w:rFonts w:ascii="Times New Roman" w:eastAsia="Times New Roman" w:hAnsi="Times New Roman"/>
                <w:b/>
                <w:sz w:val="16"/>
                <w:szCs w:val="16"/>
                <w:lang w:eastAsia="pl-PL"/>
              </w:rPr>
              <w:t xml:space="preserve">w </w:t>
            </w:r>
          </w:p>
          <w:p w14:paraId="560DE458" w14:textId="5F303D6F"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40" w:type="dxa"/>
            <w:shd w:val="clear" w:color="auto" w:fill="E2EFD9"/>
            <w:vAlign w:val="center"/>
          </w:tcPr>
          <w:p w14:paraId="6DFDDE8E"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Wartość z jednostką miary</w:t>
            </w:r>
          </w:p>
        </w:tc>
        <w:tc>
          <w:tcPr>
            <w:tcW w:w="861" w:type="dxa"/>
            <w:shd w:val="clear" w:color="auto" w:fill="E2EFD9"/>
            <w:vAlign w:val="center"/>
          </w:tcPr>
          <w:p w14:paraId="3F4FDE94"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134" w:type="dxa"/>
            <w:shd w:val="clear" w:color="auto" w:fill="E2EFD9"/>
            <w:vAlign w:val="center"/>
          </w:tcPr>
          <w:p w14:paraId="71137099" w14:textId="5CF8F40F"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t>
            </w:r>
            <w:r w:rsidR="00BD6B22" w:rsidRPr="008641E1">
              <w:rPr>
                <w:rFonts w:ascii="Times New Roman" w:eastAsia="Times New Roman" w:hAnsi="Times New Roman"/>
                <w:b/>
                <w:sz w:val="16"/>
                <w:szCs w:val="16"/>
                <w:lang w:eastAsia="pl-PL"/>
              </w:rPr>
              <w:t xml:space="preserve">w </w:t>
            </w:r>
          </w:p>
          <w:p w14:paraId="761AAA4E" w14:textId="11D39253"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51" w:type="dxa"/>
            <w:shd w:val="clear" w:color="auto" w:fill="E2EFD9"/>
            <w:vAlign w:val="center"/>
          </w:tcPr>
          <w:p w14:paraId="78046AAB"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Wartość z jednostką miary</w:t>
            </w:r>
          </w:p>
        </w:tc>
        <w:tc>
          <w:tcPr>
            <w:tcW w:w="850" w:type="dxa"/>
            <w:shd w:val="clear" w:color="auto" w:fill="E2EFD9"/>
            <w:vAlign w:val="center"/>
          </w:tcPr>
          <w:p w14:paraId="5C7D1788" w14:textId="77777777" w:rsidR="00AA4BC3" w:rsidRPr="008641E1" w:rsidRDefault="00AA4BC3" w:rsidP="00AA4BC3">
            <w:pPr>
              <w:spacing w:after="0" w:line="240" w:lineRule="auto"/>
              <w:jc w:val="center"/>
              <w:rPr>
                <w:rFonts w:ascii="Times New Roman" w:eastAsia="Times New Roman" w:hAnsi="Times New Roman"/>
                <w:sz w:val="14"/>
                <w:szCs w:val="14"/>
                <w:lang w:eastAsia="pl-PL"/>
              </w:rPr>
            </w:pPr>
            <w:r w:rsidRPr="008641E1">
              <w:rPr>
                <w:rFonts w:ascii="Times New Roman" w:eastAsia="Times New Roman" w:hAnsi="Times New Roman"/>
                <w:sz w:val="14"/>
                <w:szCs w:val="14"/>
                <w:lang w:eastAsia="pl-PL"/>
              </w:rPr>
              <w:t>% realizacji wskaźnika narastająco</w:t>
            </w:r>
          </w:p>
        </w:tc>
        <w:tc>
          <w:tcPr>
            <w:tcW w:w="1134" w:type="dxa"/>
            <w:shd w:val="clear" w:color="auto" w:fill="E2EFD9"/>
            <w:vAlign w:val="center"/>
          </w:tcPr>
          <w:p w14:paraId="46B3D507" w14:textId="55B7DA5C" w:rsidR="00BD6B22" w:rsidRPr="008641E1" w:rsidRDefault="00AA4BC3" w:rsidP="00BD6B22">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t>
            </w:r>
            <w:r w:rsidR="00BD6B22" w:rsidRPr="008641E1">
              <w:rPr>
                <w:rFonts w:ascii="Times New Roman" w:eastAsia="Times New Roman" w:hAnsi="Times New Roman"/>
                <w:b/>
                <w:sz w:val="16"/>
                <w:szCs w:val="16"/>
                <w:lang w:eastAsia="pl-PL"/>
              </w:rPr>
              <w:t xml:space="preserve">w </w:t>
            </w:r>
          </w:p>
          <w:p w14:paraId="45FCAE86" w14:textId="7C0053F7" w:rsidR="00AA4BC3" w:rsidRPr="008641E1" w:rsidRDefault="00BD6B22" w:rsidP="00BD6B22">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851" w:type="dxa"/>
            <w:shd w:val="clear" w:color="auto" w:fill="E2EFD9"/>
            <w:vAlign w:val="center"/>
          </w:tcPr>
          <w:p w14:paraId="09C016A9" w14:textId="77777777" w:rsidR="00AA4BC3" w:rsidRPr="008641E1" w:rsidRDefault="00AA4BC3" w:rsidP="00AA4BC3">
            <w:pPr>
              <w:spacing w:after="0" w:line="240" w:lineRule="auto"/>
              <w:jc w:val="center"/>
              <w:rPr>
                <w:rFonts w:ascii="Times New Roman" w:eastAsia="Times New Roman" w:hAnsi="Times New Roman"/>
                <w:sz w:val="16"/>
                <w:szCs w:val="16"/>
                <w:lang w:eastAsia="pl-PL"/>
              </w:rPr>
            </w:pPr>
            <w:r w:rsidRPr="008641E1">
              <w:rPr>
                <w:rFonts w:ascii="Times New Roman" w:eastAsia="Times New Roman" w:hAnsi="Times New Roman"/>
                <w:sz w:val="16"/>
                <w:szCs w:val="16"/>
                <w:lang w:eastAsia="pl-PL"/>
              </w:rPr>
              <w:t>Razem wartość wskaźników</w:t>
            </w:r>
          </w:p>
        </w:tc>
        <w:tc>
          <w:tcPr>
            <w:tcW w:w="1134" w:type="dxa"/>
            <w:shd w:val="clear" w:color="auto" w:fill="E2EFD9"/>
            <w:vAlign w:val="center"/>
          </w:tcPr>
          <w:p w14:paraId="32E59B75" w14:textId="47FA1D20" w:rsidR="00AA4BC3" w:rsidRPr="008641E1" w:rsidRDefault="00AA4BC3" w:rsidP="00AA4BC3">
            <w:pPr>
              <w:spacing w:after="0" w:line="240" w:lineRule="auto"/>
              <w:jc w:val="center"/>
              <w:rPr>
                <w:rFonts w:ascii="Times New Roman" w:eastAsia="Times New Roman" w:hAnsi="Times New Roman"/>
                <w:b/>
                <w:strike/>
                <w:sz w:val="16"/>
                <w:szCs w:val="16"/>
                <w:lang w:eastAsia="pl-PL"/>
              </w:rPr>
            </w:pPr>
            <w:r w:rsidRPr="008641E1">
              <w:rPr>
                <w:rFonts w:ascii="Times New Roman" w:eastAsia="Times New Roman" w:hAnsi="Times New Roman"/>
                <w:b/>
                <w:sz w:val="16"/>
                <w:szCs w:val="16"/>
                <w:lang w:eastAsia="pl-PL"/>
              </w:rPr>
              <w:t xml:space="preserve">Planowane wsparcie w </w:t>
            </w:r>
          </w:p>
          <w:p w14:paraId="29320BEA" w14:textId="2D89AE7F" w:rsidR="00BD6B22" w:rsidRPr="008641E1" w:rsidRDefault="00BD6B22" w:rsidP="00AA4BC3">
            <w:pPr>
              <w:spacing w:after="0" w:line="240" w:lineRule="auto"/>
              <w:jc w:val="center"/>
              <w:rPr>
                <w:rFonts w:ascii="Times New Roman" w:eastAsia="Times New Roman" w:hAnsi="Times New Roman"/>
                <w:b/>
                <w:sz w:val="16"/>
                <w:szCs w:val="16"/>
                <w:lang w:eastAsia="pl-PL"/>
              </w:rPr>
            </w:pPr>
            <w:r w:rsidRPr="008641E1">
              <w:rPr>
                <w:rFonts w:ascii="Times New Roman" w:eastAsia="Times New Roman" w:hAnsi="Times New Roman"/>
                <w:b/>
                <w:sz w:val="16"/>
                <w:szCs w:val="16"/>
                <w:lang w:eastAsia="pl-PL"/>
              </w:rPr>
              <w:t>EURO</w:t>
            </w:r>
          </w:p>
        </w:tc>
        <w:tc>
          <w:tcPr>
            <w:tcW w:w="567" w:type="dxa"/>
            <w:shd w:val="clear" w:color="auto" w:fill="C5E0B3"/>
            <w:vAlign w:val="center"/>
          </w:tcPr>
          <w:p w14:paraId="7FFFE486" w14:textId="77777777" w:rsidR="00AA4BC3" w:rsidRPr="008641E1" w:rsidRDefault="00AA4BC3" w:rsidP="00AA4BC3">
            <w:pPr>
              <w:spacing w:after="0" w:line="240" w:lineRule="auto"/>
              <w:rPr>
                <w:rFonts w:ascii="Times New Roman" w:eastAsia="Times New Roman" w:hAnsi="Times New Roman"/>
                <w:color w:val="000000"/>
                <w:sz w:val="18"/>
                <w:szCs w:val="18"/>
                <w:lang w:eastAsia="pl-PL"/>
              </w:rPr>
            </w:pPr>
          </w:p>
        </w:tc>
        <w:tc>
          <w:tcPr>
            <w:tcW w:w="425" w:type="dxa"/>
            <w:shd w:val="clear" w:color="auto" w:fill="C5E0B3"/>
            <w:vAlign w:val="center"/>
          </w:tcPr>
          <w:p w14:paraId="16EEE4B0" w14:textId="77777777" w:rsidR="00AA4BC3" w:rsidRPr="008641E1" w:rsidRDefault="00AA4BC3" w:rsidP="00AA4BC3">
            <w:pPr>
              <w:spacing w:after="0" w:line="240" w:lineRule="auto"/>
              <w:rPr>
                <w:rFonts w:ascii="Times New Roman" w:eastAsia="Times New Roman" w:hAnsi="Times New Roman"/>
                <w:color w:val="000000"/>
                <w:sz w:val="18"/>
                <w:szCs w:val="18"/>
                <w:lang w:eastAsia="pl-PL"/>
              </w:rPr>
            </w:pPr>
          </w:p>
        </w:tc>
      </w:tr>
      <w:tr w:rsidR="007510BE" w:rsidRPr="008641E1" w14:paraId="676DBAD6" w14:textId="77777777" w:rsidTr="004C40D1">
        <w:trPr>
          <w:trHeight w:val="480"/>
          <w:jc w:val="center"/>
        </w:trPr>
        <w:tc>
          <w:tcPr>
            <w:tcW w:w="15446" w:type="dxa"/>
            <w:gridSpan w:val="15"/>
            <w:shd w:val="clear" w:color="auto" w:fill="92D050"/>
            <w:vAlign w:val="center"/>
          </w:tcPr>
          <w:p w14:paraId="467090BF" w14:textId="69627FD6" w:rsidR="007510BE" w:rsidRPr="008641E1" w:rsidRDefault="007510BE" w:rsidP="00AA4BC3">
            <w:pPr>
              <w:spacing w:after="0" w:line="240" w:lineRule="auto"/>
              <w:rPr>
                <w:rFonts w:ascii="Times New Roman" w:eastAsia="Times New Roman" w:hAnsi="Times New Roman"/>
                <w:color w:val="000000"/>
                <w:sz w:val="18"/>
                <w:szCs w:val="18"/>
                <w:lang w:eastAsia="pl-PL"/>
              </w:rPr>
            </w:pPr>
            <w:r w:rsidRPr="008641E1">
              <w:rPr>
                <w:rFonts w:ascii="Times New Roman" w:eastAsia="Times New Roman" w:hAnsi="Times New Roman"/>
                <w:b/>
                <w:bCs/>
                <w:color w:val="FFFFFF"/>
                <w:sz w:val="18"/>
                <w:szCs w:val="18"/>
                <w:lang w:eastAsia="pl-PL"/>
              </w:rPr>
              <w:t>CEL SZCZEGÓŁOWY 1 Kształtowanie oferty oraz warunków dla spędzania czasu wolnego mieszkańców oraz rozwój potencjału turystycznego i rekreacyjnego obszaru objętego LSR.</w:t>
            </w:r>
          </w:p>
        </w:tc>
      </w:tr>
      <w:tr w:rsidR="00AE5E91" w:rsidRPr="008641E1" w14:paraId="030C44EB" w14:textId="77777777" w:rsidTr="00FA4FFC">
        <w:trPr>
          <w:cantSplit/>
          <w:trHeight w:val="1881"/>
          <w:jc w:val="center"/>
        </w:trPr>
        <w:tc>
          <w:tcPr>
            <w:tcW w:w="2396" w:type="dxa"/>
            <w:tcBorders>
              <w:bottom w:val="single" w:sz="4" w:space="0" w:color="auto"/>
            </w:tcBorders>
            <w:shd w:val="clear" w:color="auto" w:fill="C5E0B3"/>
            <w:vAlign w:val="center"/>
          </w:tcPr>
          <w:p w14:paraId="77A5A092" w14:textId="77777777" w:rsidR="00AA4BC3" w:rsidRPr="008641E1" w:rsidRDefault="00AA4BC3" w:rsidP="00AA4BC3">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1.1 Rozwój oferty czasu wolnego dla mieszkańców LSR, w tym grup defaworyzowanych, sprzyjający włączeniu społecznemu, poprzez budowę, przebudowę, rozbudowę, modernizację i wyposażenie</w:t>
            </w:r>
          </w:p>
        </w:tc>
        <w:tc>
          <w:tcPr>
            <w:tcW w:w="1568" w:type="dxa"/>
            <w:tcBorders>
              <w:bottom w:val="single" w:sz="4" w:space="0" w:color="auto"/>
            </w:tcBorders>
            <w:shd w:val="clear" w:color="auto" w:fill="E2EFD9"/>
            <w:vAlign w:val="center"/>
          </w:tcPr>
          <w:p w14:paraId="280DF268" w14:textId="77777777" w:rsidR="00AA4BC3" w:rsidRPr="008641E1" w:rsidRDefault="00AA4BC3" w:rsidP="00AA4BC3">
            <w:pPr>
              <w:spacing w:after="0" w:line="240" w:lineRule="auto"/>
              <w:jc w:val="center"/>
              <w:rPr>
                <w:rFonts w:ascii="Times New Roman" w:eastAsia="Times New Roman" w:hAnsi="Times New Roman"/>
                <w:sz w:val="18"/>
                <w:szCs w:val="18"/>
                <w:lang w:eastAsia="pl-PL"/>
              </w:rPr>
            </w:pPr>
            <w:proofErr w:type="spellStart"/>
            <w:r w:rsidRPr="008641E1">
              <w:rPr>
                <w:rFonts w:ascii="Times New Roman" w:eastAsia="Times New Roman" w:hAnsi="Times New Roman"/>
                <w:b/>
                <w:sz w:val="18"/>
                <w:szCs w:val="18"/>
                <w:lang w:eastAsia="pl-PL"/>
              </w:rPr>
              <w:t>Wsk</w:t>
            </w:r>
            <w:proofErr w:type="spellEnd"/>
            <w:r w:rsidRPr="008641E1">
              <w:rPr>
                <w:rFonts w:ascii="Times New Roman" w:eastAsia="Times New Roman" w:hAnsi="Times New Roman"/>
                <w:b/>
                <w:sz w:val="18"/>
                <w:szCs w:val="18"/>
                <w:lang w:eastAsia="pl-PL"/>
              </w:rPr>
              <w:t>. produktu</w:t>
            </w:r>
            <w:r w:rsidRPr="008641E1">
              <w:rPr>
                <w:rFonts w:ascii="Times New Roman" w:eastAsia="Times New Roman" w:hAnsi="Times New Roman"/>
                <w:sz w:val="18"/>
                <w:szCs w:val="18"/>
                <w:lang w:eastAsia="pl-PL"/>
              </w:rPr>
              <w:br/>
              <w:t>Liczba obiektów infrastruktury czasu wolnego objętych wsparciem</w:t>
            </w:r>
          </w:p>
        </w:tc>
        <w:tc>
          <w:tcPr>
            <w:tcW w:w="982" w:type="dxa"/>
            <w:tcBorders>
              <w:bottom w:val="single" w:sz="4" w:space="0" w:color="auto"/>
            </w:tcBorders>
            <w:shd w:val="clear" w:color="auto" w:fill="auto"/>
            <w:vAlign w:val="center"/>
          </w:tcPr>
          <w:p w14:paraId="3A1952E1" w14:textId="77777777" w:rsidR="00AA4BC3" w:rsidRPr="008641E1" w:rsidRDefault="00AA4BC3" w:rsidP="00AA4BC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 szt.</w:t>
            </w:r>
          </w:p>
        </w:tc>
        <w:tc>
          <w:tcPr>
            <w:tcW w:w="850" w:type="dxa"/>
            <w:tcBorders>
              <w:bottom w:val="single" w:sz="4" w:space="0" w:color="auto"/>
            </w:tcBorders>
            <w:shd w:val="clear" w:color="auto" w:fill="auto"/>
            <w:vAlign w:val="center"/>
          </w:tcPr>
          <w:p w14:paraId="788D4612" w14:textId="795D0D09" w:rsidR="008B7E1A" w:rsidRPr="00FA4FFC" w:rsidRDefault="008B7E1A" w:rsidP="00470095">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13,05%</w:t>
            </w:r>
          </w:p>
        </w:tc>
        <w:tc>
          <w:tcPr>
            <w:tcW w:w="1003" w:type="dxa"/>
            <w:tcBorders>
              <w:bottom w:val="single" w:sz="4" w:space="0" w:color="auto"/>
            </w:tcBorders>
            <w:shd w:val="clear" w:color="auto" w:fill="auto"/>
            <w:vAlign w:val="center"/>
          </w:tcPr>
          <w:p w14:paraId="5EC6138D" w14:textId="393B1F16" w:rsidR="00BD6B22" w:rsidRPr="00FA4FFC" w:rsidRDefault="00BD6B22"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141</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225</w:t>
            </w:r>
            <w:r w:rsidR="0066125C" w:rsidRPr="00FA4FFC">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6FE90187" w14:textId="7CDF7B72" w:rsidR="00AA4BC3" w:rsidRPr="00FA4FFC" w:rsidRDefault="00B543A1"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6</w:t>
            </w:r>
            <w:r w:rsidR="00AA4BC3" w:rsidRPr="00FA4FFC">
              <w:rPr>
                <w:rFonts w:ascii="Times New Roman" w:eastAsia="Times New Roman" w:hAnsi="Times New Roman"/>
                <w:sz w:val="18"/>
                <w:szCs w:val="18"/>
                <w:lang w:eastAsia="pl-PL"/>
              </w:rPr>
              <w:t xml:space="preserve"> szt.</w:t>
            </w:r>
          </w:p>
        </w:tc>
        <w:tc>
          <w:tcPr>
            <w:tcW w:w="861" w:type="dxa"/>
            <w:tcBorders>
              <w:bottom w:val="single" w:sz="4" w:space="0" w:color="auto"/>
            </w:tcBorders>
            <w:shd w:val="clear" w:color="auto" w:fill="E2EFD9"/>
            <w:vAlign w:val="center"/>
          </w:tcPr>
          <w:p w14:paraId="58EC9B2B" w14:textId="01CA17F2" w:rsidR="008B7E1A" w:rsidRPr="00FA4FFC" w:rsidRDefault="008B7E1A"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39,13%</w:t>
            </w:r>
          </w:p>
        </w:tc>
        <w:tc>
          <w:tcPr>
            <w:tcW w:w="1134" w:type="dxa"/>
            <w:tcBorders>
              <w:bottom w:val="single" w:sz="4" w:space="0" w:color="auto"/>
            </w:tcBorders>
            <w:shd w:val="clear" w:color="auto" w:fill="E2EFD9"/>
            <w:vAlign w:val="center"/>
          </w:tcPr>
          <w:p w14:paraId="080995AB" w14:textId="3227D26F" w:rsidR="00BD6B22" w:rsidRPr="00FA4FFC" w:rsidRDefault="00BD6B22"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282</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450</w:t>
            </w:r>
            <w:r w:rsidR="0066125C" w:rsidRPr="00FA4FFC">
              <w:rPr>
                <w:rFonts w:ascii="Times New Roman" w:eastAsia="Times New Roman" w:hAnsi="Times New Roman"/>
                <w:b/>
                <w:sz w:val="18"/>
                <w:szCs w:val="18"/>
                <w:lang w:eastAsia="pl-PL"/>
              </w:rPr>
              <w:t>,00</w:t>
            </w:r>
          </w:p>
        </w:tc>
        <w:tc>
          <w:tcPr>
            <w:tcW w:w="851" w:type="dxa"/>
            <w:tcBorders>
              <w:bottom w:val="single" w:sz="4" w:space="0" w:color="auto"/>
            </w:tcBorders>
            <w:shd w:val="clear" w:color="auto" w:fill="auto"/>
            <w:vAlign w:val="center"/>
          </w:tcPr>
          <w:p w14:paraId="72BF7AD0" w14:textId="615C19CE" w:rsidR="002519A6" w:rsidRPr="00FA4FFC" w:rsidRDefault="002519A6" w:rsidP="008641E1">
            <w:pPr>
              <w:spacing w:after="0" w:line="240" w:lineRule="auto"/>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 </w:t>
            </w:r>
            <w:r w:rsidR="00EB33C4" w:rsidRPr="00FA4FFC">
              <w:rPr>
                <w:rFonts w:ascii="Times New Roman" w:eastAsia="Times New Roman" w:hAnsi="Times New Roman"/>
                <w:sz w:val="18"/>
                <w:szCs w:val="18"/>
                <w:lang w:eastAsia="pl-PL"/>
              </w:rPr>
              <w:t xml:space="preserve">  1</w:t>
            </w:r>
            <w:r w:rsidR="008B7E1A" w:rsidRPr="00FA4FFC">
              <w:rPr>
                <w:rFonts w:ascii="Times New Roman" w:eastAsia="Times New Roman" w:hAnsi="Times New Roman"/>
                <w:sz w:val="18"/>
                <w:szCs w:val="18"/>
                <w:lang w:eastAsia="pl-PL"/>
              </w:rPr>
              <w:t>4</w:t>
            </w:r>
            <w:r w:rsidR="00EB33C4" w:rsidRPr="00FA4FFC">
              <w:rPr>
                <w:rFonts w:ascii="Times New Roman" w:eastAsia="Times New Roman" w:hAnsi="Times New Roman"/>
                <w:sz w:val="18"/>
                <w:szCs w:val="18"/>
                <w:lang w:eastAsia="pl-PL"/>
              </w:rPr>
              <w:t xml:space="preserve"> </w:t>
            </w:r>
            <w:r w:rsidRPr="00FA4FFC">
              <w:rPr>
                <w:rFonts w:ascii="Times New Roman" w:eastAsia="Times New Roman" w:hAnsi="Times New Roman"/>
                <w:sz w:val="18"/>
                <w:szCs w:val="18"/>
                <w:lang w:eastAsia="pl-PL"/>
              </w:rPr>
              <w:t>szt</w:t>
            </w:r>
            <w:r w:rsidR="00007395" w:rsidRPr="00FA4FFC">
              <w:rPr>
                <w:rFonts w:ascii="Times New Roman" w:eastAsia="Times New Roman" w:hAnsi="Times New Roman"/>
                <w:sz w:val="18"/>
                <w:szCs w:val="18"/>
                <w:lang w:eastAsia="pl-PL"/>
              </w:rPr>
              <w:t xml:space="preserve"> </w:t>
            </w:r>
          </w:p>
        </w:tc>
        <w:tc>
          <w:tcPr>
            <w:tcW w:w="850" w:type="dxa"/>
            <w:tcBorders>
              <w:bottom w:val="single" w:sz="4" w:space="0" w:color="auto"/>
            </w:tcBorders>
            <w:shd w:val="clear" w:color="auto" w:fill="auto"/>
            <w:vAlign w:val="center"/>
          </w:tcPr>
          <w:p w14:paraId="36D77885" w14:textId="77777777" w:rsidR="00AA4BC3" w:rsidRPr="00FA4FFC" w:rsidRDefault="00AA4BC3"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100,00%</w:t>
            </w:r>
          </w:p>
        </w:tc>
        <w:tc>
          <w:tcPr>
            <w:tcW w:w="1134" w:type="dxa"/>
            <w:tcBorders>
              <w:bottom w:val="single" w:sz="4" w:space="0" w:color="auto"/>
            </w:tcBorders>
            <w:shd w:val="clear" w:color="auto" w:fill="auto"/>
            <w:vAlign w:val="center"/>
          </w:tcPr>
          <w:p w14:paraId="0A46693B" w14:textId="77777777" w:rsidR="00EB33C4" w:rsidRDefault="00EB33C4" w:rsidP="00A15DE0">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443 404,00</w:t>
            </w:r>
          </w:p>
          <w:p w14:paraId="084C4F52" w14:textId="77777777" w:rsidR="001C3E68" w:rsidRDefault="001C3E68" w:rsidP="00A15DE0">
            <w:pPr>
              <w:spacing w:after="0" w:line="240" w:lineRule="auto"/>
              <w:jc w:val="center"/>
              <w:rPr>
                <w:rFonts w:ascii="Times New Roman" w:eastAsia="Times New Roman" w:hAnsi="Times New Roman"/>
                <w:b/>
                <w:strike/>
                <w:color w:val="FF0000"/>
                <w:sz w:val="18"/>
                <w:szCs w:val="18"/>
                <w:lang w:eastAsia="pl-PL"/>
              </w:rPr>
            </w:pPr>
          </w:p>
          <w:p w14:paraId="03376302" w14:textId="0D12678E" w:rsidR="001C3E68" w:rsidRPr="001C3E68" w:rsidRDefault="001C3E68" w:rsidP="001C3E68">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379 457,00</w:t>
            </w:r>
          </w:p>
        </w:tc>
        <w:tc>
          <w:tcPr>
            <w:tcW w:w="851" w:type="dxa"/>
            <w:tcBorders>
              <w:bottom w:val="single" w:sz="4" w:space="0" w:color="auto"/>
            </w:tcBorders>
            <w:shd w:val="clear" w:color="auto" w:fill="E2EFD9"/>
            <w:vAlign w:val="center"/>
          </w:tcPr>
          <w:p w14:paraId="7EDDEB49" w14:textId="0FFA620E" w:rsidR="002519A6" w:rsidRPr="00FA4FFC" w:rsidRDefault="002519A6" w:rsidP="008D3E08">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 </w:t>
            </w:r>
            <w:r w:rsidR="00EB33C4" w:rsidRPr="00FA4FFC">
              <w:rPr>
                <w:rFonts w:ascii="Times New Roman" w:eastAsia="Times New Roman" w:hAnsi="Times New Roman"/>
                <w:sz w:val="18"/>
                <w:szCs w:val="18"/>
                <w:lang w:eastAsia="pl-PL"/>
              </w:rPr>
              <w:t>2</w:t>
            </w:r>
            <w:r w:rsidR="009F285E" w:rsidRPr="00FA4FFC">
              <w:rPr>
                <w:rFonts w:ascii="Times New Roman" w:eastAsia="Times New Roman" w:hAnsi="Times New Roman"/>
                <w:sz w:val="18"/>
                <w:szCs w:val="18"/>
                <w:lang w:eastAsia="pl-PL"/>
              </w:rPr>
              <w:t>3</w:t>
            </w:r>
            <w:r w:rsidR="00EB33C4" w:rsidRPr="00FA4FFC">
              <w:rPr>
                <w:rFonts w:ascii="Times New Roman" w:eastAsia="Times New Roman" w:hAnsi="Times New Roman"/>
                <w:sz w:val="18"/>
                <w:szCs w:val="18"/>
                <w:lang w:eastAsia="pl-PL"/>
              </w:rPr>
              <w:t xml:space="preserve"> </w:t>
            </w:r>
            <w:r w:rsidRPr="00FA4FFC">
              <w:rPr>
                <w:rFonts w:ascii="Times New Roman" w:eastAsia="Times New Roman" w:hAnsi="Times New Roman"/>
                <w:sz w:val="18"/>
                <w:szCs w:val="18"/>
                <w:lang w:eastAsia="pl-PL"/>
              </w:rPr>
              <w:t>szt.</w:t>
            </w:r>
          </w:p>
        </w:tc>
        <w:tc>
          <w:tcPr>
            <w:tcW w:w="1134" w:type="dxa"/>
            <w:tcBorders>
              <w:bottom w:val="single" w:sz="4" w:space="0" w:color="auto"/>
            </w:tcBorders>
            <w:shd w:val="clear" w:color="auto" w:fill="E2EFD9"/>
            <w:vAlign w:val="center"/>
          </w:tcPr>
          <w:p w14:paraId="04FB9389" w14:textId="77777777" w:rsidR="00007395" w:rsidRDefault="00B00A28" w:rsidP="00AA4BC3">
            <w:pPr>
              <w:spacing w:after="0" w:line="240" w:lineRule="auto"/>
              <w:jc w:val="center"/>
              <w:rPr>
                <w:rFonts w:ascii="Times New Roman" w:eastAsia="Times New Roman" w:hAnsi="Times New Roman"/>
                <w:b/>
                <w:color w:val="FF0000"/>
                <w:sz w:val="18"/>
                <w:szCs w:val="18"/>
                <w:lang w:eastAsia="pl-PL"/>
              </w:rPr>
            </w:pPr>
            <w:r w:rsidRPr="001C3E68">
              <w:rPr>
                <w:rFonts w:ascii="Times New Roman" w:eastAsia="Times New Roman" w:hAnsi="Times New Roman"/>
                <w:b/>
                <w:strike/>
                <w:color w:val="FF0000"/>
                <w:sz w:val="18"/>
                <w:szCs w:val="18"/>
                <w:lang w:eastAsia="pl-PL"/>
              </w:rPr>
              <w:t>867 079,00</w:t>
            </w:r>
          </w:p>
          <w:p w14:paraId="77E1ED71" w14:textId="77777777" w:rsidR="001C3E68" w:rsidRDefault="001C3E68" w:rsidP="00AA4BC3">
            <w:pPr>
              <w:spacing w:after="0" w:line="240" w:lineRule="auto"/>
              <w:jc w:val="center"/>
              <w:rPr>
                <w:rFonts w:ascii="Times New Roman" w:eastAsia="Times New Roman" w:hAnsi="Times New Roman"/>
                <w:b/>
                <w:color w:val="FF0000"/>
                <w:sz w:val="18"/>
                <w:szCs w:val="18"/>
                <w:lang w:eastAsia="pl-PL"/>
              </w:rPr>
            </w:pPr>
          </w:p>
          <w:p w14:paraId="22984C21" w14:textId="5C5EC520" w:rsidR="001C3E68" w:rsidRPr="001C3E68" w:rsidRDefault="001C3E68" w:rsidP="00AA4BC3">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803 132,</w:t>
            </w:r>
            <w:commentRangeStart w:id="28"/>
            <w:r>
              <w:rPr>
                <w:rFonts w:ascii="Times New Roman" w:eastAsia="Times New Roman" w:hAnsi="Times New Roman"/>
                <w:b/>
                <w:color w:val="FF0000"/>
                <w:sz w:val="18"/>
                <w:szCs w:val="18"/>
                <w:lang w:eastAsia="pl-PL"/>
              </w:rPr>
              <w:t>00</w:t>
            </w:r>
            <w:commentRangeEnd w:id="28"/>
            <w:r w:rsidR="00C124B1">
              <w:rPr>
                <w:rStyle w:val="Odwoaniedokomentarza"/>
              </w:rPr>
              <w:commentReference w:id="28"/>
            </w:r>
          </w:p>
        </w:tc>
        <w:tc>
          <w:tcPr>
            <w:tcW w:w="567" w:type="dxa"/>
            <w:tcBorders>
              <w:bottom w:val="single" w:sz="4" w:space="0" w:color="auto"/>
            </w:tcBorders>
            <w:textDirection w:val="btLr"/>
            <w:vAlign w:val="center"/>
          </w:tcPr>
          <w:p w14:paraId="47AD5B17" w14:textId="77777777" w:rsidR="00AA4BC3" w:rsidRPr="008641E1"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tcBorders>
              <w:bottom w:val="single" w:sz="4" w:space="0" w:color="auto"/>
            </w:tcBorders>
            <w:textDirection w:val="btLr"/>
            <w:vAlign w:val="center"/>
          </w:tcPr>
          <w:p w14:paraId="608C57AC" w14:textId="77777777" w:rsidR="00AA4BC3" w:rsidRPr="008641E1"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AE5E91" w:rsidRPr="008641E1" w14:paraId="044518B9" w14:textId="77777777" w:rsidTr="004C40D1">
        <w:trPr>
          <w:cantSplit/>
          <w:trHeight w:val="1134"/>
          <w:jc w:val="center"/>
        </w:trPr>
        <w:tc>
          <w:tcPr>
            <w:tcW w:w="2396" w:type="dxa"/>
            <w:vMerge w:val="restart"/>
            <w:tcBorders>
              <w:bottom w:val="single" w:sz="4" w:space="0" w:color="auto"/>
            </w:tcBorders>
            <w:shd w:val="clear" w:color="auto" w:fill="C5E0B3"/>
            <w:vAlign w:val="center"/>
          </w:tcPr>
          <w:p w14:paraId="08BCA046" w14:textId="77777777" w:rsidR="007A1208" w:rsidRPr="008641E1" w:rsidRDefault="007A1208" w:rsidP="00AA4BC3">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1.2</w:t>
            </w:r>
            <w:r w:rsidRPr="008641E1">
              <w:rPr>
                <w:rFonts w:ascii="Times New Roman" w:eastAsia="Times New Roman" w:hAnsi="Times New Roman"/>
                <w:b/>
                <w:bCs/>
                <w:color w:val="000000"/>
                <w:sz w:val="18"/>
                <w:szCs w:val="18"/>
                <w:lang w:eastAsia="pl-PL"/>
              </w:rPr>
              <w:br/>
              <w:t xml:space="preserve">Tworzenie i rozwój oferty turystycznej, wykorzystującej zasoby obszaru LSR </w:t>
            </w:r>
            <w:r w:rsidRPr="008641E1">
              <w:rPr>
                <w:rFonts w:ascii="Times New Roman" w:eastAsia="Times New Roman" w:hAnsi="Times New Roman"/>
                <w:b/>
                <w:bCs/>
                <w:color w:val="000000"/>
                <w:sz w:val="18"/>
                <w:szCs w:val="18"/>
                <w:lang w:eastAsia="pl-PL"/>
              </w:rPr>
              <w:br/>
              <w:t>a) obiekty infrastruktury turystycznej i rekreacyjnej</w:t>
            </w:r>
            <w:r w:rsidRPr="008641E1">
              <w:rPr>
                <w:rFonts w:ascii="Times New Roman" w:eastAsia="Times New Roman" w:hAnsi="Times New Roman"/>
                <w:b/>
                <w:bCs/>
                <w:color w:val="000000"/>
                <w:sz w:val="18"/>
                <w:szCs w:val="18"/>
                <w:lang w:eastAsia="pl-PL"/>
              </w:rPr>
              <w:br/>
              <w:t>b) produkty turystyczne</w:t>
            </w:r>
          </w:p>
        </w:tc>
        <w:tc>
          <w:tcPr>
            <w:tcW w:w="1568" w:type="dxa"/>
            <w:tcBorders>
              <w:bottom w:val="single" w:sz="4" w:space="0" w:color="auto"/>
            </w:tcBorders>
            <w:shd w:val="clear" w:color="auto" w:fill="E2EFD9"/>
            <w:vAlign w:val="center"/>
          </w:tcPr>
          <w:p w14:paraId="475D5A0D" w14:textId="1750507D"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r>
            <w:r w:rsidRPr="008641E1">
              <w:rPr>
                <w:rFonts w:ascii="Times New Roman" w:eastAsia="Times New Roman" w:hAnsi="Times New Roman"/>
                <w:sz w:val="18"/>
                <w:szCs w:val="18"/>
                <w:lang w:eastAsia="pl-PL"/>
              </w:rPr>
              <w:t xml:space="preserve">Liczba nowych lub wspartych </w:t>
            </w:r>
            <w:r w:rsidRPr="008641E1">
              <w:rPr>
                <w:rFonts w:ascii="Times New Roman" w:eastAsia="Times New Roman" w:hAnsi="Times New Roman"/>
                <w:color w:val="000000"/>
                <w:sz w:val="18"/>
                <w:szCs w:val="18"/>
                <w:lang w:eastAsia="pl-PL"/>
              </w:rPr>
              <w:t>obiektów infrastruktury turystycznej i rekreacyjnej</w:t>
            </w:r>
          </w:p>
        </w:tc>
        <w:tc>
          <w:tcPr>
            <w:tcW w:w="982" w:type="dxa"/>
            <w:tcBorders>
              <w:bottom w:val="single" w:sz="4" w:space="0" w:color="auto"/>
            </w:tcBorders>
            <w:shd w:val="clear" w:color="auto" w:fill="auto"/>
            <w:vAlign w:val="center"/>
          </w:tcPr>
          <w:p w14:paraId="63546D2B" w14:textId="77777777"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w:t>
            </w:r>
          </w:p>
        </w:tc>
        <w:tc>
          <w:tcPr>
            <w:tcW w:w="850" w:type="dxa"/>
            <w:tcBorders>
              <w:bottom w:val="single" w:sz="4" w:space="0" w:color="auto"/>
            </w:tcBorders>
            <w:shd w:val="clear" w:color="auto" w:fill="auto"/>
            <w:vAlign w:val="center"/>
          </w:tcPr>
          <w:p w14:paraId="38ECEDFA" w14:textId="77777777" w:rsidR="007A1208" w:rsidRPr="008641E1" w:rsidRDefault="007A1208"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0,00%</w:t>
            </w:r>
          </w:p>
        </w:tc>
        <w:tc>
          <w:tcPr>
            <w:tcW w:w="1003" w:type="dxa"/>
            <w:tcBorders>
              <w:bottom w:val="single" w:sz="4" w:space="0" w:color="auto"/>
            </w:tcBorders>
            <w:shd w:val="clear" w:color="auto" w:fill="auto"/>
            <w:vAlign w:val="center"/>
          </w:tcPr>
          <w:p w14:paraId="7472641D" w14:textId="2B2EB442" w:rsidR="007A1208" w:rsidRPr="008641E1" w:rsidRDefault="007A1208" w:rsidP="00AA4B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286E414B" w14:textId="77777777" w:rsidR="00353F46" w:rsidRPr="008641E1" w:rsidRDefault="00353F46" w:rsidP="00353F46">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w:t>
            </w:r>
          </w:p>
          <w:p w14:paraId="637793A2" w14:textId="3C08F8DF" w:rsidR="007A1208" w:rsidRPr="008641E1" w:rsidRDefault="00353F46" w:rsidP="00AA4BC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obiekty</w:t>
            </w:r>
          </w:p>
        </w:tc>
        <w:tc>
          <w:tcPr>
            <w:tcW w:w="861" w:type="dxa"/>
            <w:tcBorders>
              <w:bottom w:val="single" w:sz="4" w:space="0" w:color="auto"/>
            </w:tcBorders>
            <w:shd w:val="clear" w:color="auto" w:fill="E2EFD9"/>
            <w:vAlign w:val="center"/>
          </w:tcPr>
          <w:p w14:paraId="7D67ABA7" w14:textId="419CCCA4" w:rsidR="0012068C" w:rsidRPr="00FA4FFC" w:rsidRDefault="0012068C" w:rsidP="00470095">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75%</w:t>
            </w:r>
          </w:p>
        </w:tc>
        <w:tc>
          <w:tcPr>
            <w:tcW w:w="1134" w:type="dxa"/>
            <w:tcBorders>
              <w:bottom w:val="single" w:sz="4" w:space="0" w:color="auto"/>
            </w:tcBorders>
            <w:shd w:val="clear" w:color="auto" w:fill="E2EFD9"/>
            <w:vAlign w:val="center"/>
          </w:tcPr>
          <w:p w14:paraId="0D3124E6" w14:textId="552EFC18" w:rsidR="00A271DA" w:rsidRPr="00FA4FFC" w:rsidRDefault="00A271DA" w:rsidP="00AA4BC3">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37</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500</w:t>
            </w:r>
            <w:r w:rsidR="0066125C" w:rsidRPr="00FA4FFC">
              <w:rPr>
                <w:rFonts w:ascii="Times New Roman" w:eastAsia="Times New Roman" w:hAnsi="Times New Roman"/>
                <w:b/>
                <w:sz w:val="18"/>
                <w:szCs w:val="18"/>
                <w:lang w:eastAsia="pl-PL"/>
              </w:rPr>
              <w:t>,00</w:t>
            </w:r>
          </w:p>
        </w:tc>
        <w:tc>
          <w:tcPr>
            <w:tcW w:w="851" w:type="dxa"/>
            <w:tcBorders>
              <w:bottom w:val="single" w:sz="4" w:space="0" w:color="auto"/>
            </w:tcBorders>
            <w:shd w:val="clear" w:color="auto" w:fill="auto"/>
            <w:vAlign w:val="center"/>
          </w:tcPr>
          <w:p w14:paraId="31614F84" w14:textId="723591E6" w:rsidR="007A1208" w:rsidRPr="00FA4FFC" w:rsidRDefault="00EB33C4" w:rsidP="007A1208">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1 </w:t>
            </w:r>
            <w:r w:rsidR="00353F46" w:rsidRPr="00FA4FFC">
              <w:rPr>
                <w:rFonts w:ascii="Times New Roman" w:eastAsia="Times New Roman" w:hAnsi="Times New Roman"/>
                <w:sz w:val="18"/>
                <w:szCs w:val="18"/>
                <w:lang w:eastAsia="pl-PL"/>
              </w:rPr>
              <w:t>obiek</w:t>
            </w:r>
            <w:r w:rsidR="00FA4FFC" w:rsidRPr="00FA4FFC">
              <w:rPr>
                <w:rFonts w:ascii="Times New Roman" w:eastAsia="Times New Roman" w:hAnsi="Times New Roman"/>
                <w:sz w:val="18"/>
                <w:szCs w:val="18"/>
                <w:lang w:eastAsia="pl-PL"/>
              </w:rPr>
              <w:t>t</w:t>
            </w:r>
          </w:p>
        </w:tc>
        <w:tc>
          <w:tcPr>
            <w:tcW w:w="850" w:type="dxa"/>
            <w:tcBorders>
              <w:bottom w:val="single" w:sz="4" w:space="0" w:color="auto"/>
            </w:tcBorders>
            <w:shd w:val="clear" w:color="auto" w:fill="auto"/>
            <w:vAlign w:val="center"/>
          </w:tcPr>
          <w:p w14:paraId="62FF383E" w14:textId="7F6A5836" w:rsidR="007A1208" w:rsidRPr="00FA4FFC" w:rsidRDefault="007A1208" w:rsidP="007A1208">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100 %</w:t>
            </w:r>
          </w:p>
        </w:tc>
        <w:tc>
          <w:tcPr>
            <w:tcW w:w="1134" w:type="dxa"/>
            <w:tcBorders>
              <w:bottom w:val="single" w:sz="4" w:space="0" w:color="auto"/>
            </w:tcBorders>
            <w:shd w:val="clear" w:color="auto" w:fill="auto"/>
            <w:vAlign w:val="center"/>
          </w:tcPr>
          <w:p w14:paraId="0569F182" w14:textId="77777777" w:rsidR="00EB33C4" w:rsidRDefault="00EB33C4" w:rsidP="00AA4BC3">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7 400,00</w:t>
            </w:r>
          </w:p>
          <w:p w14:paraId="00ED6F68" w14:textId="77777777" w:rsidR="001C3E68" w:rsidRDefault="001C3E68" w:rsidP="00AA4BC3">
            <w:pPr>
              <w:spacing w:after="0" w:line="240" w:lineRule="auto"/>
              <w:jc w:val="center"/>
              <w:rPr>
                <w:rFonts w:ascii="Times New Roman" w:eastAsia="Times New Roman" w:hAnsi="Times New Roman"/>
                <w:b/>
                <w:strike/>
                <w:color w:val="FF0000"/>
                <w:sz w:val="18"/>
                <w:szCs w:val="18"/>
                <w:lang w:eastAsia="pl-PL"/>
              </w:rPr>
            </w:pPr>
          </w:p>
          <w:p w14:paraId="22662465" w14:textId="11BCF6CB" w:rsidR="001C3E68" w:rsidRPr="001C3E68" w:rsidRDefault="001C3E68" w:rsidP="00AA4BC3">
            <w:pPr>
              <w:spacing w:after="0" w:line="240" w:lineRule="auto"/>
              <w:jc w:val="center"/>
              <w:rPr>
                <w:rFonts w:ascii="Times New Roman" w:eastAsia="Times New Roman" w:hAnsi="Times New Roman"/>
                <w:b/>
                <w:sz w:val="18"/>
                <w:szCs w:val="18"/>
                <w:lang w:eastAsia="pl-PL"/>
              </w:rPr>
            </w:pPr>
            <w:r w:rsidRPr="001C3E68">
              <w:rPr>
                <w:rFonts w:ascii="Times New Roman" w:eastAsia="Times New Roman" w:hAnsi="Times New Roman"/>
                <w:b/>
                <w:color w:val="FF0000"/>
                <w:sz w:val="18"/>
                <w:szCs w:val="18"/>
                <w:lang w:eastAsia="pl-PL"/>
              </w:rPr>
              <w:t>5 918,00</w:t>
            </w:r>
          </w:p>
        </w:tc>
        <w:tc>
          <w:tcPr>
            <w:tcW w:w="851" w:type="dxa"/>
            <w:tcBorders>
              <w:bottom w:val="single" w:sz="4" w:space="0" w:color="auto"/>
            </w:tcBorders>
            <w:shd w:val="clear" w:color="auto" w:fill="E2EFD9"/>
            <w:vAlign w:val="center"/>
          </w:tcPr>
          <w:p w14:paraId="7D344B1F" w14:textId="678E18AA" w:rsidR="007A1208" w:rsidRPr="00FA4FFC" w:rsidRDefault="002E61DF"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4 </w:t>
            </w:r>
            <w:r w:rsidR="007A1208" w:rsidRPr="00FA4FFC">
              <w:rPr>
                <w:rFonts w:ascii="Times New Roman" w:eastAsia="Times New Roman" w:hAnsi="Times New Roman"/>
                <w:sz w:val="18"/>
                <w:szCs w:val="18"/>
                <w:lang w:eastAsia="pl-PL"/>
              </w:rPr>
              <w:t>obiekt</w:t>
            </w:r>
            <w:r w:rsidR="0012068C" w:rsidRPr="00FA4FFC">
              <w:rPr>
                <w:rFonts w:ascii="Times New Roman" w:eastAsia="Times New Roman" w:hAnsi="Times New Roman"/>
                <w:sz w:val="18"/>
                <w:szCs w:val="18"/>
                <w:lang w:eastAsia="pl-PL"/>
              </w:rPr>
              <w:t>y</w:t>
            </w:r>
          </w:p>
        </w:tc>
        <w:tc>
          <w:tcPr>
            <w:tcW w:w="1134" w:type="dxa"/>
            <w:tcBorders>
              <w:bottom w:val="single" w:sz="4" w:space="0" w:color="auto"/>
            </w:tcBorders>
            <w:shd w:val="clear" w:color="auto" w:fill="E2EFD9"/>
            <w:vAlign w:val="center"/>
          </w:tcPr>
          <w:p w14:paraId="33B44AA9" w14:textId="77777777" w:rsidR="00B00A28" w:rsidRPr="001C3E68" w:rsidRDefault="00B00A28" w:rsidP="00406DC6">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44 900,</w:t>
            </w:r>
            <w:commentRangeStart w:id="29"/>
            <w:r w:rsidRPr="001C3E68">
              <w:rPr>
                <w:rFonts w:ascii="Times New Roman" w:eastAsia="Times New Roman" w:hAnsi="Times New Roman"/>
                <w:b/>
                <w:strike/>
                <w:color w:val="FF0000"/>
                <w:sz w:val="18"/>
                <w:szCs w:val="18"/>
                <w:lang w:eastAsia="pl-PL"/>
              </w:rPr>
              <w:t>00</w:t>
            </w:r>
            <w:commentRangeEnd w:id="29"/>
            <w:r w:rsidR="00C124B1">
              <w:rPr>
                <w:rStyle w:val="Odwoaniedokomentarza"/>
              </w:rPr>
              <w:commentReference w:id="29"/>
            </w:r>
          </w:p>
          <w:p w14:paraId="07B631CE" w14:textId="77777777" w:rsidR="001C3E68" w:rsidRPr="001C3E68" w:rsidRDefault="001C3E68" w:rsidP="00406DC6">
            <w:pPr>
              <w:spacing w:after="0" w:line="240" w:lineRule="auto"/>
              <w:jc w:val="center"/>
              <w:rPr>
                <w:rFonts w:ascii="Times New Roman" w:eastAsia="Times New Roman" w:hAnsi="Times New Roman"/>
                <w:b/>
                <w:color w:val="FF0000"/>
                <w:sz w:val="18"/>
                <w:szCs w:val="18"/>
                <w:lang w:eastAsia="pl-PL"/>
              </w:rPr>
            </w:pPr>
          </w:p>
          <w:p w14:paraId="5A32F21A" w14:textId="21D7757B" w:rsidR="001C3E68" w:rsidRPr="00FA4FFC" w:rsidRDefault="001C3E68" w:rsidP="00406DC6">
            <w:pPr>
              <w:spacing w:after="0" w:line="240" w:lineRule="auto"/>
              <w:jc w:val="center"/>
              <w:rPr>
                <w:rFonts w:ascii="Times New Roman" w:eastAsia="Times New Roman" w:hAnsi="Times New Roman"/>
                <w:b/>
                <w:sz w:val="18"/>
                <w:szCs w:val="18"/>
                <w:lang w:eastAsia="pl-PL"/>
              </w:rPr>
            </w:pPr>
            <w:r w:rsidRPr="001C3E68">
              <w:rPr>
                <w:rFonts w:ascii="Times New Roman" w:eastAsia="Times New Roman" w:hAnsi="Times New Roman"/>
                <w:b/>
                <w:color w:val="FF0000"/>
                <w:sz w:val="18"/>
                <w:szCs w:val="18"/>
                <w:lang w:eastAsia="pl-PL"/>
              </w:rPr>
              <w:t>43 418,00</w:t>
            </w:r>
          </w:p>
        </w:tc>
        <w:tc>
          <w:tcPr>
            <w:tcW w:w="567" w:type="dxa"/>
            <w:tcBorders>
              <w:bottom w:val="single" w:sz="4" w:space="0" w:color="auto"/>
            </w:tcBorders>
            <w:textDirection w:val="btLr"/>
            <w:vAlign w:val="center"/>
          </w:tcPr>
          <w:p w14:paraId="6F7EA370" w14:textId="77777777" w:rsidR="007A1208" w:rsidRPr="008641E1" w:rsidRDefault="007A1208"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bottom w:val="single" w:sz="4" w:space="0" w:color="auto"/>
            </w:tcBorders>
            <w:textDirection w:val="btLr"/>
            <w:vAlign w:val="center"/>
          </w:tcPr>
          <w:p w14:paraId="6850F147" w14:textId="77777777" w:rsidR="007A1208" w:rsidRPr="008641E1" w:rsidRDefault="007A1208" w:rsidP="00283128">
            <w:pPr>
              <w:spacing w:after="0" w:line="240" w:lineRule="auto"/>
              <w:ind w:left="113" w:right="113"/>
              <w:jc w:val="center"/>
              <w:rPr>
                <w:rFonts w:ascii="Times New Roman" w:eastAsia="Times New Roman" w:hAnsi="Times New Roman"/>
                <w:color w:val="000000"/>
                <w:sz w:val="18"/>
                <w:szCs w:val="18"/>
                <w:lang w:eastAsia="pl-PL"/>
              </w:rPr>
            </w:pPr>
          </w:p>
        </w:tc>
      </w:tr>
      <w:tr w:rsidR="007C1189" w:rsidRPr="008641E1" w14:paraId="0EB8019E" w14:textId="77777777" w:rsidTr="004C40D1">
        <w:trPr>
          <w:cantSplit/>
          <w:trHeight w:val="1134"/>
          <w:jc w:val="center"/>
        </w:trPr>
        <w:tc>
          <w:tcPr>
            <w:tcW w:w="2396" w:type="dxa"/>
            <w:vMerge/>
            <w:tcBorders>
              <w:top w:val="single" w:sz="4" w:space="0" w:color="auto"/>
              <w:bottom w:val="single" w:sz="4" w:space="0" w:color="auto"/>
              <w:right w:val="single" w:sz="4" w:space="0" w:color="auto"/>
            </w:tcBorders>
            <w:shd w:val="clear" w:color="auto" w:fill="C5E0B3"/>
            <w:vAlign w:val="center"/>
          </w:tcPr>
          <w:p w14:paraId="69D22235" w14:textId="6FFF18D8" w:rsidR="00353F46" w:rsidRPr="008641E1" w:rsidRDefault="00353F46" w:rsidP="00AA4BC3">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353F46" w:rsidRPr="008641E1" w:rsidRDefault="00353F46" w:rsidP="00AA4BC3">
            <w:pPr>
              <w:spacing w:after="0" w:line="240" w:lineRule="auto"/>
              <w:jc w:val="center"/>
              <w:rPr>
                <w:rFonts w:ascii="Times New Roman" w:eastAsia="Times New Roman" w:hAnsi="Times New Roman"/>
                <w:b/>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nowych lub ulepszonych produktów turystycznych wykorzystujących zasoby obszaru LSR</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353F46" w:rsidRPr="008641E1" w:rsidRDefault="00353F46"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7 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4F0F7853" w:rsidR="00353F46" w:rsidRPr="008641E1" w:rsidRDefault="007C1189" w:rsidP="00AA4B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28,00</w:t>
            </w:r>
            <w:r w:rsidR="00353F46" w:rsidRPr="008641E1">
              <w:rPr>
                <w:rFonts w:ascii="Times New Roman" w:eastAsia="Times New Roman" w:hAnsi="Times New Roman"/>
                <w:color w:val="000000"/>
                <w:sz w:val="18"/>
                <w:szCs w:val="18"/>
                <w:lang w:eastAsia="pl-PL"/>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C4AE765" w14:textId="3A9CF0C9" w:rsidR="00A271DA" w:rsidRPr="008641E1" w:rsidRDefault="00A271DA"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w:t>
            </w:r>
            <w:r w:rsidR="003D42D2"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071</w:t>
            </w:r>
            <w:r w:rsidR="003D42D2" w:rsidRPr="008641E1">
              <w:rPr>
                <w:rFonts w:ascii="Times New Roman" w:eastAsia="Times New Roman" w:hAnsi="Times New Roman"/>
                <w:b/>
                <w:sz w:val="18"/>
                <w:szCs w:val="18"/>
                <w:lang w:eastAsia="pl-PL"/>
              </w:rPr>
              <w:t>,25</w:t>
            </w:r>
          </w:p>
        </w:tc>
        <w:tc>
          <w:tcPr>
            <w:tcW w:w="840" w:type="dxa"/>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4D975420" w:rsidR="00353F46" w:rsidRPr="008641E1" w:rsidRDefault="007C1189" w:rsidP="00B5048A">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18</w:t>
            </w:r>
            <w:r w:rsidR="00353F46" w:rsidRPr="008641E1">
              <w:rPr>
                <w:rFonts w:ascii="Times New Roman" w:eastAsia="Times New Roman" w:hAnsi="Times New Roman"/>
                <w:sz w:val="18"/>
                <w:szCs w:val="18"/>
                <w:lang w:eastAsia="pl-PL"/>
              </w:rPr>
              <w:t>szt.</w:t>
            </w:r>
          </w:p>
        </w:tc>
        <w:tc>
          <w:tcPr>
            <w:tcW w:w="861" w:type="dxa"/>
            <w:tcBorders>
              <w:top w:val="single" w:sz="4" w:space="0" w:color="auto"/>
              <w:left w:val="single" w:sz="4" w:space="0" w:color="auto"/>
              <w:bottom w:val="single" w:sz="4" w:space="0" w:color="auto"/>
              <w:right w:val="single" w:sz="4" w:space="0" w:color="auto"/>
            </w:tcBorders>
            <w:shd w:val="clear" w:color="auto" w:fill="E2EFD9"/>
            <w:vAlign w:val="center"/>
          </w:tcPr>
          <w:p w14:paraId="6465083D" w14:textId="18E3A781" w:rsidR="00353F46" w:rsidRPr="00FA4FFC" w:rsidRDefault="00353F46"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100</w:t>
            </w:r>
            <w:r w:rsidR="009072F8" w:rsidRPr="00FA4FFC">
              <w:rPr>
                <w:rFonts w:ascii="Times New Roman" w:eastAsia="Times New Roman" w:hAnsi="Times New Roman"/>
                <w:sz w:val="18"/>
                <w:szCs w:val="18"/>
                <w:lang w:eastAsia="pl-PL"/>
              </w:rPr>
              <w:t>,00</w:t>
            </w:r>
            <w:r w:rsidRPr="00FA4FFC">
              <w:rPr>
                <w:rFonts w:ascii="Times New Roman" w:eastAsia="Times New Roman" w:hAnsi="Times New Roman"/>
                <w:sz w:val="18"/>
                <w:szCs w:val="18"/>
                <w:lang w:eastAsia="pl-P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98BF99E" w14:textId="370DF305" w:rsidR="00353F46" w:rsidRPr="00FA4FFC" w:rsidRDefault="00353F46" w:rsidP="00470095">
            <w:pPr>
              <w:spacing w:after="0" w:line="240" w:lineRule="auto"/>
              <w:jc w:val="center"/>
              <w:rPr>
                <w:rFonts w:ascii="Times New Roman" w:eastAsia="Times New Roman" w:hAnsi="Times New Roman"/>
                <w:b/>
                <w:strike/>
                <w:sz w:val="18"/>
                <w:szCs w:val="18"/>
                <w:lang w:eastAsia="pl-PL"/>
              </w:rPr>
            </w:pPr>
            <w:r w:rsidRPr="00FA4FFC">
              <w:rPr>
                <w:rFonts w:ascii="Times New Roman" w:eastAsia="Times New Roman" w:hAnsi="Times New Roman"/>
                <w:b/>
                <w:sz w:val="18"/>
                <w:szCs w:val="18"/>
                <w:lang w:eastAsia="pl-PL"/>
              </w:rPr>
              <w:t>  </w:t>
            </w:r>
          </w:p>
          <w:p w14:paraId="039C1D1F" w14:textId="77777777" w:rsidR="0012068C" w:rsidRDefault="0012068C" w:rsidP="00470095">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10 271,00</w:t>
            </w:r>
          </w:p>
          <w:p w14:paraId="3EAA0B01" w14:textId="77777777" w:rsidR="001C3E68" w:rsidRDefault="001C3E68" w:rsidP="00470095">
            <w:pPr>
              <w:spacing w:after="0" w:line="240" w:lineRule="auto"/>
              <w:jc w:val="center"/>
              <w:rPr>
                <w:rFonts w:ascii="Times New Roman" w:eastAsia="Times New Roman" w:hAnsi="Times New Roman"/>
                <w:b/>
                <w:strike/>
                <w:color w:val="FF0000"/>
                <w:sz w:val="18"/>
                <w:szCs w:val="18"/>
                <w:lang w:eastAsia="pl-PL"/>
              </w:rPr>
            </w:pPr>
          </w:p>
          <w:p w14:paraId="12F9E64D" w14:textId="0EA00095" w:rsidR="001C3E68" w:rsidRPr="001C3E68" w:rsidRDefault="001C3E68" w:rsidP="00470095">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9 776,00</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FFA6A" w14:textId="7E50EDF7" w:rsidR="00353F46" w:rsidRPr="00FA4FFC" w:rsidRDefault="00353F46" w:rsidP="00AA4BC3">
            <w:pPr>
              <w:spacing w:after="0" w:line="240" w:lineRule="auto"/>
              <w:jc w:val="center"/>
              <w:rPr>
                <w:rFonts w:ascii="Times New Roman" w:eastAsia="Times New Roman" w:hAnsi="Times New Roman"/>
                <w:b/>
                <w:sz w:val="18"/>
                <w:szCs w:val="18"/>
                <w:lang w:eastAsia="pl-PL"/>
              </w:rPr>
            </w:pPr>
          </w:p>
        </w:tc>
        <w:tc>
          <w:tcPr>
            <w:tcW w:w="851" w:type="dxa"/>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6F13DFB1" w:rsidR="00353F46" w:rsidRPr="00FA4FFC" w:rsidRDefault="007C1189" w:rsidP="00AA4BC3">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25</w:t>
            </w:r>
            <w:r w:rsidR="00353F46" w:rsidRPr="00FA4FFC">
              <w:rPr>
                <w:rFonts w:ascii="Times New Roman" w:eastAsia="Times New Roman" w:hAnsi="Times New Roman"/>
                <w:sz w:val="18"/>
                <w:szCs w:val="18"/>
                <w:lang w:eastAsia="pl-PL"/>
              </w:rPr>
              <w:t xml:space="preserve"> szt.</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5B9C4B20" w14:textId="77777777" w:rsidR="00B00A28" w:rsidRDefault="00B00A28" w:rsidP="002B214A">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22 342,25</w:t>
            </w:r>
          </w:p>
          <w:p w14:paraId="5626CEE0" w14:textId="77777777" w:rsidR="001C3E68" w:rsidRDefault="001C3E68" w:rsidP="002B214A">
            <w:pPr>
              <w:spacing w:after="0" w:line="240" w:lineRule="auto"/>
              <w:jc w:val="center"/>
              <w:rPr>
                <w:rFonts w:ascii="Times New Roman" w:eastAsia="Times New Roman" w:hAnsi="Times New Roman"/>
                <w:b/>
                <w:strike/>
                <w:color w:val="FF0000"/>
                <w:sz w:val="18"/>
                <w:szCs w:val="18"/>
                <w:lang w:eastAsia="pl-PL"/>
              </w:rPr>
            </w:pPr>
          </w:p>
          <w:p w14:paraId="6936EEA1" w14:textId="08ECE678" w:rsidR="001C3E68" w:rsidRPr="001C3E68" w:rsidRDefault="001C3E68" w:rsidP="002B214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21 847,</w:t>
            </w:r>
            <w:commentRangeStart w:id="30"/>
            <w:r>
              <w:rPr>
                <w:rFonts w:ascii="Times New Roman" w:eastAsia="Times New Roman" w:hAnsi="Times New Roman"/>
                <w:b/>
                <w:color w:val="FF0000"/>
                <w:sz w:val="18"/>
                <w:szCs w:val="18"/>
                <w:lang w:eastAsia="pl-PL"/>
              </w:rPr>
              <w:t>25</w:t>
            </w:r>
            <w:commentRangeEnd w:id="30"/>
            <w:r w:rsidR="00C124B1">
              <w:rPr>
                <w:rStyle w:val="Odwoaniedokomentarza"/>
              </w:rPr>
              <w:commentReference w:id="30"/>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353F46" w:rsidRPr="008641E1" w:rsidRDefault="00353F46" w:rsidP="00283128">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top w:val="single" w:sz="4" w:space="0" w:color="auto"/>
              <w:left w:val="single" w:sz="4" w:space="0" w:color="auto"/>
              <w:bottom w:val="single" w:sz="4" w:space="0" w:color="auto"/>
            </w:tcBorders>
            <w:vAlign w:val="center"/>
          </w:tcPr>
          <w:p w14:paraId="32A8BF19" w14:textId="77777777" w:rsidR="00353F46" w:rsidRPr="008641E1" w:rsidRDefault="00353F46" w:rsidP="00AA4BC3">
            <w:pPr>
              <w:spacing w:after="0" w:line="240" w:lineRule="auto"/>
              <w:jc w:val="center"/>
              <w:rPr>
                <w:rFonts w:ascii="Times New Roman" w:eastAsia="Times New Roman" w:hAnsi="Times New Roman"/>
                <w:color w:val="000000"/>
                <w:sz w:val="18"/>
                <w:szCs w:val="18"/>
                <w:highlight w:val="red"/>
                <w:lang w:eastAsia="pl-PL"/>
              </w:rPr>
            </w:pPr>
          </w:p>
        </w:tc>
      </w:tr>
      <w:tr w:rsidR="0070581C" w:rsidRPr="008641E1" w14:paraId="238DEA12" w14:textId="77777777" w:rsidTr="004C40D1">
        <w:trPr>
          <w:cantSplit/>
          <w:trHeight w:val="1305"/>
          <w:jc w:val="center"/>
        </w:trPr>
        <w:tc>
          <w:tcPr>
            <w:tcW w:w="2396" w:type="dxa"/>
            <w:vMerge/>
            <w:tcBorders>
              <w:top w:val="single" w:sz="4" w:space="0" w:color="auto"/>
            </w:tcBorders>
            <w:shd w:val="clear" w:color="auto" w:fill="C5E0B3"/>
            <w:vAlign w:val="center"/>
          </w:tcPr>
          <w:p w14:paraId="4422D494"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tcBorders>
            <w:shd w:val="clear" w:color="auto" w:fill="E2EFD9"/>
            <w:vAlign w:val="center"/>
          </w:tcPr>
          <w:p w14:paraId="074204D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sieci w zakresie oferty turystycznej, które otrzymały wsparcie w ramach realizacji LSR</w:t>
            </w:r>
          </w:p>
        </w:tc>
        <w:tc>
          <w:tcPr>
            <w:tcW w:w="982" w:type="dxa"/>
            <w:tcBorders>
              <w:top w:val="single" w:sz="4" w:space="0" w:color="auto"/>
            </w:tcBorders>
            <w:shd w:val="clear" w:color="auto" w:fill="auto"/>
            <w:vAlign w:val="center"/>
          </w:tcPr>
          <w:p w14:paraId="0AC156A0"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w:t>
            </w:r>
          </w:p>
        </w:tc>
        <w:tc>
          <w:tcPr>
            <w:tcW w:w="850" w:type="dxa"/>
            <w:tcBorders>
              <w:top w:val="single" w:sz="4" w:space="0" w:color="auto"/>
            </w:tcBorders>
            <w:shd w:val="clear" w:color="auto" w:fill="auto"/>
            <w:vAlign w:val="center"/>
          </w:tcPr>
          <w:p w14:paraId="3624DE6A"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0,00%</w:t>
            </w:r>
          </w:p>
        </w:tc>
        <w:tc>
          <w:tcPr>
            <w:tcW w:w="1003" w:type="dxa"/>
            <w:tcBorders>
              <w:top w:val="single" w:sz="4" w:space="0" w:color="auto"/>
            </w:tcBorders>
            <w:shd w:val="clear" w:color="auto" w:fill="auto"/>
            <w:vAlign w:val="center"/>
          </w:tcPr>
          <w:p w14:paraId="3F755B61" w14:textId="2FE880AD"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40" w:type="dxa"/>
            <w:tcBorders>
              <w:top w:val="single" w:sz="4" w:space="0" w:color="auto"/>
            </w:tcBorders>
            <w:shd w:val="clear" w:color="auto" w:fill="E2EFD9"/>
            <w:vAlign w:val="center"/>
          </w:tcPr>
          <w:p w14:paraId="143F6E09" w14:textId="33737690" w:rsidR="0070581C" w:rsidRPr="008641E1" w:rsidRDefault="0070581C" w:rsidP="0070581C">
            <w:pPr>
              <w:spacing w:after="0" w:line="240" w:lineRule="auto"/>
              <w:jc w:val="center"/>
              <w:rPr>
                <w:rFonts w:ascii="Times New Roman" w:eastAsia="Times New Roman" w:hAnsi="Times New Roman"/>
                <w:sz w:val="18"/>
                <w:szCs w:val="18"/>
                <w:lang w:eastAsia="pl-PL"/>
              </w:rPr>
            </w:pPr>
          </w:p>
        </w:tc>
        <w:tc>
          <w:tcPr>
            <w:tcW w:w="861" w:type="dxa"/>
            <w:tcBorders>
              <w:top w:val="single" w:sz="4" w:space="0" w:color="auto"/>
            </w:tcBorders>
            <w:shd w:val="clear" w:color="auto" w:fill="E2EFD9"/>
            <w:vAlign w:val="center"/>
          </w:tcPr>
          <w:p w14:paraId="606D01EB" w14:textId="6F984CC0" w:rsidR="0070581C" w:rsidRPr="008641E1" w:rsidRDefault="0070581C" w:rsidP="0070581C">
            <w:pPr>
              <w:spacing w:after="0" w:line="240" w:lineRule="auto"/>
              <w:jc w:val="center"/>
              <w:rPr>
                <w:rFonts w:ascii="Times New Roman" w:eastAsia="Times New Roman" w:hAnsi="Times New Roman"/>
                <w:sz w:val="18"/>
                <w:szCs w:val="18"/>
                <w:lang w:eastAsia="pl-PL"/>
              </w:rPr>
            </w:pPr>
          </w:p>
        </w:tc>
        <w:tc>
          <w:tcPr>
            <w:tcW w:w="1134" w:type="dxa"/>
            <w:tcBorders>
              <w:top w:val="single" w:sz="4" w:space="0" w:color="auto"/>
            </w:tcBorders>
            <w:shd w:val="clear" w:color="auto" w:fill="E2EFD9"/>
            <w:vAlign w:val="center"/>
          </w:tcPr>
          <w:p w14:paraId="50EF8C7B" w14:textId="40C544CE"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851" w:type="dxa"/>
            <w:tcBorders>
              <w:top w:val="single" w:sz="4" w:space="0" w:color="auto"/>
            </w:tcBorders>
            <w:shd w:val="clear" w:color="auto" w:fill="auto"/>
            <w:vAlign w:val="center"/>
          </w:tcPr>
          <w:p w14:paraId="6A8AC1D7" w14:textId="4AE0CE61"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 szt.</w:t>
            </w:r>
          </w:p>
        </w:tc>
        <w:tc>
          <w:tcPr>
            <w:tcW w:w="850" w:type="dxa"/>
            <w:tcBorders>
              <w:top w:val="single" w:sz="4" w:space="0" w:color="auto"/>
            </w:tcBorders>
            <w:shd w:val="clear" w:color="auto" w:fill="auto"/>
            <w:vAlign w:val="center"/>
          </w:tcPr>
          <w:p w14:paraId="6C754952" w14:textId="2D5A483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100,00%</w:t>
            </w:r>
          </w:p>
        </w:tc>
        <w:tc>
          <w:tcPr>
            <w:tcW w:w="1134" w:type="dxa"/>
            <w:tcBorders>
              <w:top w:val="single" w:sz="4" w:space="0" w:color="auto"/>
            </w:tcBorders>
            <w:shd w:val="clear" w:color="auto" w:fill="auto"/>
            <w:vAlign w:val="center"/>
          </w:tcPr>
          <w:p w14:paraId="7AE2E164" w14:textId="251955B2" w:rsidR="00A271DA" w:rsidRPr="008641E1" w:rsidRDefault="00A271DA"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b/>
                <w:sz w:val="18"/>
                <w:szCs w:val="18"/>
                <w:lang w:eastAsia="pl-PL"/>
              </w:rPr>
              <w:t>12</w:t>
            </w:r>
            <w:r w:rsidR="0066125C" w:rsidRPr="008641E1">
              <w:rPr>
                <w:rFonts w:ascii="Times New Roman" w:eastAsia="Times New Roman" w:hAnsi="Times New Roman"/>
                <w:b/>
                <w:sz w:val="18"/>
                <w:szCs w:val="18"/>
                <w:lang w:eastAsia="pl-PL"/>
              </w:rPr>
              <w:t> 500,00</w:t>
            </w:r>
          </w:p>
        </w:tc>
        <w:tc>
          <w:tcPr>
            <w:tcW w:w="851" w:type="dxa"/>
            <w:tcBorders>
              <w:top w:val="single" w:sz="4" w:space="0" w:color="auto"/>
            </w:tcBorders>
            <w:shd w:val="clear" w:color="auto" w:fill="E2EFD9"/>
            <w:vAlign w:val="center"/>
          </w:tcPr>
          <w:p w14:paraId="75990F19" w14:textId="36E7EFAF"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 szt.</w:t>
            </w:r>
          </w:p>
        </w:tc>
        <w:tc>
          <w:tcPr>
            <w:tcW w:w="1134" w:type="dxa"/>
            <w:tcBorders>
              <w:top w:val="single" w:sz="4" w:space="0" w:color="auto"/>
            </w:tcBorders>
            <w:shd w:val="clear" w:color="auto" w:fill="E2EFD9"/>
            <w:vAlign w:val="center"/>
          </w:tcPr>
          <w:p w14:paraId="0BE52493" w14:textId="122EFE8F" w:rsidR="00A271DA" w:rsidRPr="008641E1" w:rsidRDefault="00A271DA"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567" w:type="dxa"/>
            <w:tcBorders>
              <w:top w:val="single" w:sz="4" w:space="0" w:color="auto"/>
            </w:tcBorders>
            <w:textDirection w:val="btLr"/>
            <w:vAlign w:val="center"/>
          </w:tcPr>
          <w:p w14:paraId="70B8E3DB"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tcBorders>
              <w:top w:val="single" w:sz="4" w:space="0" w:color="auto"/>
            </w:tcBorders>
            <w:vAlign w:val="center"/>
          </w:tcPr>
          <w:p w14:paraId="000A3B34"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5450A080" w14:textId="77777777" w:rsidTr="004C40D1">
        <w:trPr>
          <w:trHeight w:val="512"/>
          <w:jc w:val="center"/>
        </w:trPr>
        <w:tc>
          <w:tcPr>
            <w:tcW w:w="3964" w:type="dxa"/>
            <w:gridSpan w:val="2"/>
            <w:shd w:val="clear" w:color="auto" w:fill="C5E0B3"/>
            <w:vAlign w:val="center"/>
          </w:tcPr>
          <w:p w14:paraId="16598684" w14:textId="5E9AAFDD"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1</w:t>
            </w:r>
          </w:p>
        </w:tc>
        <w:tc>
          <w:tcPr>
            <w:tcW w:w="1832" w:type="dxa"/>
            <w:gridSpan w:val="2"/>
            <w:shd w:val="clear" w:color="auto" w:fill="C5E0B3"/>
            <w:vAlign w:val="center"/>
          </w:tcPr>
          <w:p w14:paraId="038A2C2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003" w:type="dxa"/>
            <w:shd w:val="clear" w:color="auto" w:fill="auto"/>
            <w:vAlign w:val="center"/>
          </w:tcPr>
          <w:p w14:paraId="66CBADFA" w14:textId="73DB15C1" w:rsidR="00A271DA" w:rsidRPr="008641E1" w:rsidRDefault="00A271DA"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153</w:t>
            </w:r>
            <w:r w:rsidR="003D42D2"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296</w:t>
            </w:r>
            <w:r w:rsidR="003D42D2" w:rsidRPr="008641E1">
              <w:rPr>
                <w:rFonts w:ascii="Times New Roman" w:eastAsia="Times New Roman" w:hAnsi="Times New Roman"/>
                <w:b/>
                <w:sz w:val="18"/>
                <w:szCs w:val="18"/>
                <w:lang w:eastAsia="pl-PL"/>
              </w:rPr>
              <w:t>,25</w:t>
            </w:r>
          </w:p>
        </w:tc>
        <w:tc>
          <w:tcPr>
            <w:tcW w:w="1701" w:type="dxa"/>
            <w:gridSpan w:val="2"/>
            <w:shd w:val="clear" w:color="auto" w:fill="C5E0B3"/>
            <w:vAlign w:val="center"/>
          </w:tcPr>
          <w:p w14:paraId="2EDE2E4E"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4695CAD3" w14:textId="77777777" w:rsidR="0012068C" w:rsidRDefault="0012068C" w:rsidP="00E949BD">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330 221,00</w:t>
            </w:r>
          </w:p>
          <w:p w14:paraId="4B33ECB0" w14:textId="77777777" w:rsidR="001C3E68" w:rsidRDefault="001C3E68" w:rsidP="00E949BD">
            <w:pPr>
              <w:spacing w:after="0" w:line="240" w:lineRule="auto"/>
              <w:jc w:val="center"/>
              <w:rPr>
                <w:rFonts w:ascii="Times New Roman" w:eastAsia="Times New Roman" w:hAnsi="Times New Roman"/>
                <w:b/>
                <w:strike/>
                <w:color w:val="FF0000"/>
                <w:sz w:val="18"/>
                <w:szCs w:val="18"/>
                <w:lang w:eastAsia="pl-PL"/>
              </w:rPr>
            </w:pPr>
          </w:p>
          <w:p w14:paraId="1CA3420D" w14:textId="30EAF362" w:rsidR="001C3E68" w:rsidRPr="001C3E68" w:rsidRDefault="001C3E68" w:rsidP="00E949BD">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329 726,00</w:t>
            </w:r>
          </w:p>
        </w:tc>
        <w:tc>
          <w:tcPr>
            <w:tcW w:w="1701" w:type="dxa"/>
            <w:gridSpan w:val="2"/>
            <w:shd w:val="clear" w:color="auto" w:fill="C5E0B3"/>
            <w:vAlign w:val="center"/>
          </w:tcPr>
          <w:p w14:paraId="3E29ACC9" w14:textId="77777777" w:rsidR="0070581C" w:rsidRPr="00FA4FFC" w:rsidRDefault="0070581C"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w:t>
            </w:r>
          </w:p>
        </w:tc>
        <w:tc>
          <w:tcPr>
            <w:tcW w:w="1134" w:type="dxa"/>
            <w:shd w:val="clear" w:color="auto" w:fill="auto"/>
            <w:vAlign w:val="center"/>
          </w:tcPr>
          <w:p w14:paraId="335A677C" w14:textId="77777777" w:rsidR="003704B2" w:rsidRDefault="00CB1688" w:rsidP="00FA4FFC">
            <w:pPr>
              <w:spacing w:after="0" w:line="240" w:lineRule="auto"/>
              <w:jc w:val="center"/>
              <w:rPr>
                <w:rFonts w:ascii="Times New Roman" w:eastAsia="Times New Roman" w:hAnsi="Times New Roman"/>
                <w:b/>
                <w:strike/>
                <w:sz w:val="18"/>
                <w:szCs w:val="18"/>
                <w:lang w:eastAsia="pl-PL"/>
              </w:rPr>
            </w:pPr>
            <w:r w:rsidRPr="001C3E68">
              <w:rPr>
                <w:rFonts w:ascii="Times New Roman" w:eastAsia="Times New Roman" w:hAnsi="Times New Roman"/>
                <w:b/>
                <w:strike/>
                <w:color w:val="FF0000"/>
                <w:sz w:val="18"/>
                <w:szCs w:val="18"/>
                <w:lang w:eastAsia="pl-PL"/>
              </w:rPr>
              <w:t>463 304,00</w:t>
            </w:r>
            <w:r w:rsidR="0070581C" w:rsidRPr="001C3E68">
              <w:rPr>
                <w:rFonts w:ascii="Times New Roman" w:eastAsia="Times New Roman" w:hAnsi="Times New Roman"/>
                <w:b/>
                <w:strike/>
                <w:sz w:val="18"/>
                <w:szCs w:val="18"/>
                <w:lang w:eastAsia="pl-PL"/>
              </w:rPr>
              <w:t> </w:t>
            </w:r>
          </w:p>
          <w:p w14:paraId="08587220" w14:textId="77777777" w:rsidR="001C3E68" w:rsidRDefault="001C3E68" w:rsidP="00FA4FFC">
            <w:pPr>
              <w:spacing w:after="0" w:line="240" w:lineRule="auto"/>
              <w:jc w:val="center"/>
              <w:rPr>
                <w:rFonts w:ascii="Times New Roman" w:eastAsia="Times New Roman" w:hAnsi="Times New Roman"/>
                <w:b/>
                <w:strike/>
                <w:sz w:val="18"/>
                <w:szCs w:val="18"/>
                <w:lang w:eastAsia="pl-PL"/>
              </w:rPr>
            </w:pPr>
          </w:p>
          <w:p w14:paraId="5FD68079" w14:textId="0287AFED" w:rsidR="001C3E68" w:rsidRPr="001C3E68" w:rsidRDefault="001C3E68" w:rsidP="00FA4FFC">
            <w:pPr>
              <w:spacing w:after="0" w:line="240" w:lineRule="auto"/>
              <w:jc w:val="center"/>
              <w:rPr>
                <w:rFonts w:ascii="Times New Roman" w:eastAsia="Times New Roman" w:hAnsi="Times New Roman"/>
                <w:b/>
                <w:sz w:val="18"/>
                <w:szCs w:val="18"/>
                <w:lang w:eastAsia="pl-PL"/>
              </w:rPr>
            </w:pPr>
            <w:r w:rsidRPr="001C3E68">
              <w:rPr>
                <w:rFonts w:ascii="Times New Roman" w:eastAsia="Times New Roman" w:hAnsi="Times New Roman"/>
                <w:b/>
                <w:color w:val="FF0000"/>
                <w:sz w:val="18"/>
                <w:szCs w:val="18"/>
                <w:lang w:eastAsia="pl-PL"/>
              </w:rPr>
              <w:t>397 875,00</w:t>
            </w:r>
          </w:p>
        </w:tc>
        <w:tc>
          <w:tcPr>
            <w:tcW w:w="851" w:type="dxa"/>
            <w:shd w:val="clear" w:color="auto" w:fill="C5E0B3"/>
            <w:vAlign w:val="center"/>
          </w:tcPr>
          <w:p w14:paraId="430B798C" w14:textId="77777777" w:rsidR="0070581C" w:rsidRPr="00FA4FFC" w:rsidRDefault="0070581C"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w:t>
            </w:r>
          </w:p>
        </w:tc>
        <w:tc>
          <w:tcPr>
            <w:tcW w:w="1134" w:type="dxa"/>
            <w:shd w:val="clear" w:color="auto" w:fill="auto"/>
            <w:vAlign w:val="center"/>
          </w:tcPr>
          <w:p w14:paraId="5F35A7EF" w14:textId="77777777" w:rsidR="001D6CF0" w:rsidRDefault="001D6CF0" w:rsidP="00A934FE">
            <w:pPr>
              <w:spacing w:after="0" w:line="240" w:lineRule="auto"/>
              <w:jc w:val="center"/>
              <w:rPr>
                <w:rFonts w:ascii="Times New Roman" w:eastAsia="Times New Roman" w:hAnsi="Times New Roman"/>
                <w:b/>
                <w:strike/>
                <w:color w:val="FF0000"/>
                <w:sz w:val="18"/>
                <w:szCs w:val="18"/>
                <w:lang w:eastAsia="pl-PL"/>
              </w:rPr>
            </w:pPr>
            <w:r w:rsidRPr="001C3E68">
              <w:rPr>
                <w:rFonts w:ascii="Times New Roman" w:eastAsia="Times New Roman" w:hAnsi="Times New Roman"/>
                <w:b/>
                <w:strike/>
                <w:color w:val="FF0000"/>
                <w:sz w:val="18"/>
                <w:szCs w:val="18"/>
                <w:lang w:eastAsia="pl-PL"/>
              </w:rPr>
              <w:t>94</w:t>
            </w:r>
            <w:r w:rsidR="00A934FE" w:rsidRPr="001C3E68">
              <w:rPr>
                <w:rFonts w:ascii="Times New Roman" w:eastAsia="Times New Roman" w:hAnsi="Times New Roman"/>
                <w:b/>
                <w:strike/>
                <w:color w:val="FF0000"/>
                <w:sz w:val="18"/>
                <w:szCs w:val="18"/>
                <w:lang w:eastAsia="pl-PL"/>
              </w:rPr>
              <w:t>6 821,25</w:t>
            </w:r>
          </w:p>
          <w:p w14:paraId="2F71DEC7" w14:textId="77777777" w:rsidR="001C3E68" w:rsidRDefault="001C3E68" w:rsidP="00A934FE">
            <w:pPr>
              <w:spacing w:after="0" w:line="240" w:lineRule="auto"/>
              <w:jc w:val="center"/>
              <w:rPr>
                <w:rFonts w:ascii="Times New Roman" w:eastAsia="Times New Roman" w:hAnsi="Times New Roman"/>
                <w:b/>
                <w:strike/>
                <w:color w:val="FF0000"/>
                <w:sz w:val="18"/>
                <w:szCs w:val="18"/>
                <w:lang w:eastAsia="pl-PL"/>
              </w:rPr>
            </w:pPr>
          </w:p>
          <w:p w14:paraId="2A42D6AA" w14:textId="392B8AA3" w:rsidR="001C3E68" w:rsidRPr="001C3E68" w:rsidRDefault="00B61FF0" w:rsidP="00A934FE">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880 897,25</w:t>
            </w:r>
          </w:p>
        </w:tc>
        <w:tc>
          <w:tcPr>
            <w:tcW w:w="992" w:type="dxa"/>
            <w:gridSpan w:val="2"/>
            <w:shd w:val="clear" w:color="auto" w:fill="C5E0B3"/>
            <w:vAlign w:val="center"/>
          </w:tcPr>
          <w:p w14:paraId="6131F353"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01155A8A" w14:textId="77777777" w:rsidTr="004C40D1">
        <w:trPr>
          <w:trHeight w:val="363"/>
          <w:jc w:val="center"/>
        </w:trPr>
        <w:tc>
          <w:tcPr>
            <w:tcW w:w="14454" w:type="dxa"/>
            <w:gridSpan w:val="13"/>
            <w:shd w:val="clear" w:color="auto" w:fill="92D050"/>
            <w:vAlign w:val="center"/>
          </w:tcPr>
          <w:p w14:paraId="610989D3" w14:textId="55C2E3F4" w:rsidR="0070581C" w:rsidRPr="008641E1" w:rsidRDefault="0070581C" w:rsidP="0070581C">
            <w:pPr>
              <w:spacing w:after="0" w:line="240" w:lineRule="auto"/>
              <w:rPr>
                <w:rFonts w:ascii="Times New Roman" w:eastAsia="Times New Roman" w:hAnsi="Times New Roman"/>
                <w:b/>
                <w:bCs/>
                <w:color w:val="FFFFFF"/>
                <w:sz w:val="18"/>
                <w:szCs w:val="18"/>
                <w:lang w:eastAsia="pl-PL"/>
              </w:rPr>
            </w:pPr>
            <w:r w:rsidRPr="008641E1">
              <w:rPr>
                <w:rFonts w:ascii="Times New Roman" w:eastAsia="Times New Roman" w:hAnsi="Times New Roman"/>
                <w:b/>
                <w:bCs/>
                <w:color w:val="FFFFFF"/>
                <w:sz w:val="18"/>
                <w:szCs w:val="18"/>
                <w:lang w:eastAsia="pl-PL"/>
              </w:rPr>
              <w:t>CEL SZCZEGÓŁOWY 2 Wsparcie i promocja efektywnej, nowoczesnej gospodarki, w tym turystycznej, opartej</w:t>
            </w:r>
            <w:r w:rsidR="00056A84" w:rsidRPr="008641E1">
              <w:rPr>
                <w:rFonts w:ascii="Times New Roman" w:eastAsia="Times New Roman" w:hAnsi="Times New Roman"/>
                <w:b/>
                <w:bCs/>
                <w:color w:val="FFFFFF"/>
                <w:sz w:val="18"/>
                <w:szCs w:val="18"/>
                <w:lang w:eastAsia="pl-PL"/>
              </w:rPr>
              <w:t xml:space="preserve">  </w:t>
            </w:r>
            <w:r w:rsidRPr="008641E1">
              <w:rPr>
                <w:rFonts w:ascii="Times New Roman" w:eastAsia="Times New Roman" w:hAnsi="Times New Roman"/>
                <w:b/>
                <w:bCs/>
                <w:color w:val="FFFFFF"/>
                <w:sz w:val="18"/>
                <w:szCs w:val="18"/>
                <w:lang w:eastAsia="pl-PL"/>
              </w:rPr>
              <w:t xml:space="preserve"> na lokalnych zasobach </w:t>
            </w:r>
          </w:p>
        </w:tc>
        <w:tc>
          <w:tcPr>
            <w:tcW w:w="992" w:type="dxa"/>
            <w:gridSpan w:val="2"/>
            <w:shd w:val="clear" w:color="auto" w:fill="92D050"/>
            <w:vAlign w:val="center"/>
          </w:tcPr>
          <w:p w14:paraId="529389AC" w14:textId="2BB53045" w:rsidR="0070581C" w:rsidRPr="008641E1" w:rsidRDefault="0070581C" w:rsidP="0070581C">
            <w:pPr>
              <w:spacing w:after="0" w:line="240" w:lineRule="auto"/>
              <w:jc w:val="center"/>
              <w:rPr>
                <w:rFonts w:ascii="Times New Roman" w:eastAsia="Times New Roman" w:hAnsi="Times New Roman"/>
                <w:color w:val="FFFFFF"/>
                <w:sz w:val="18"/>
                <w:szCs w:val="18"/>
                <w:lang w:eastAsia="pl-PL"/>
              </w:rPr>
            </w:pPr>
            <w:r w:rsidRPr="008641E1">
              <w:rPr>
                <w:rFonts w:ascii="Times New Roman" w:eastAsia="Times New Roman" w:hAnsi="Times New Roman"/>
                <w:color w:val="FFFFFF"/>
                <w:sz w:val="18"/>
                <w:szCs w:val="18"/>
                <w:lang w:eastAsia="pl-PL"/>
              </w:rPr>
              <w:t> </w:t>
            </w:r>
          </w:p>
        </w:tc>
      </w:tr>
      <w:tr w:rsidR="0070581C" w:rsidRPr="008641E1" w14:paraId="4B3876E1" w14:textId="77777777" w:rsidTr="004C40D1">
        <w:trPr>
          <w:cantSplit/>
          <w:trHeight w:val="1965"/>
          <w:jc w:val="center"/>
        </w:trPr>
        <w:tc>
          <w:tcPr>
            <w:tcW w:w="2396" w:type="dxa"/>
            <w:shd w:val="clear" w:color="auto" w:fill="C5E0B3"/>
            <w:vAlign w:val="center"/>
          </w:tcPr>
          <w:p w14:paraId="2B3F0573" w14:textId="4E285A9B" w:rsidR="0070581C" w:rsidRPr="008641E1" w:rsidRDefault="0070581C" w:rsidP="00C6349A">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2.1</w:t>
            </w:r>
            <w:r w:rsidRPr="008641E1">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utwo</w:t>
            </w:r>
            <w:r w:rsidR="00C6349A" w:rsidRPr="008641E1">
              <w:rPr>
                <w:rFonts w:ascii="Times New Roman" w:eastAsia="Times New Roman" w:hAnsi="Times New Roman"/>
                <w:b/>
                <w:bCs/>
                <w:color w:val="000000"/>
                <w:sz w:val="18"/>
                <w:szCs w:val="18"/>
                <w:lang w:eastAsia="pl-PL"/>
              </w:rPr>
              <w:t>rzeniu nowego przedsiębiorstwa</w:t>
            </w:r>
          </w:p>
        </w:tc>
        <w:tc>
          <w:tcPr>
            <w:tcW w:w="1568" w:type="dxa"/>
            <w:shd w:val="clear" w:color="auto" w:fill="E2EFD9"/>
            <w:vAlign w:val="center"/>
          </w:tcPr>
          <w:p w14:paraId="2BC0D1CA" w14:textId="288A685B"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operacji polegających na utworzeniu nowego przedsiębiorstwa, w tym w branży turystycznej i okołoturystycznej</w:t>
            </w:r>
          </w:p>
        </w:tc>
        <w:tc>
          <w:tcPr>
            <w:tcW w:w="982" w:type="dxa"/>
            <w:shd w:val="clear" w:color="auto" w:fill="auto"/>
            <w:vAlign w:val="center"/>
          </w:tcPr>
          <w:p w14:paraId="1F3CFC87"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 szt.</w:t>
            </w:r>
          </w:p>
        </w:tc>
        <w:tc>
          <w:tcPr>
            <w:tcW w:w="850" w:type="dxa"/>
            <w:shd w:val="clear" w:color="auto" w:fill="auto"/>
            <w:vAlign w:val="center"/>
          </w:tcPr>
          <w:p w14:paraId="01B0837A" w14:textId="6FC68276" w:rsidR="004C40D1" w:rsidRPr="00FA4FFC" w:rsidRDefault="004C40D1"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9,09%</w:t>
            </w:r>
          </w:p>
        </w:tc>
        <w:tc>
          <w:tcPr>
            <w:tcW w:w="1003" w:type="dxa"/>
            <w:shd w:val="clear" w:color="auto" w:fill="auto"/>
            <w:vAlign w:val="center"/>
          </w:tcPr>
          <w:p w14:paraId="6BB09288" w14:textId="0FB94200" w:rsidR="00295273" w:rsidRPr="00FA4FFC" w:rsidRDefault="00295273" w:rsidP="0070581C">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50</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000</w:t>
            </w:r>
            <w:r w:rsidR="0066125C" w:rsidRPr="00FA4FFC">
              <w:rPr>
                <w:rFonts w:ascii="Times New Roman" w:eastAsia="Times New Roman" w:hAnsi="Times New Roman"/>
                <w:b/>
                <w:sz w:val="18"/>
                <w:szCs w:val="18"/>
                <w:lang w:eastAsia="pl-PL"/>
              </w:rPr>
              <w:t>,00</w:t>
            </w:r>
          </w:p>
        </w:tc>
        <w:tc>
          <w:tcPr>
            <w:tcW w:w="840" w:type="dxa"/>
            <w:shd w:val="clear" w:color="auto" w:fill="E2EFD9"/>
            <w:vAlign w:val="center"/>
          </w:tcPr>
          <w:p w14:paraId="6FF25E3C" w14:textId="37A7300A" w:rsidR="0070581C" w:rsidRPr="00FA4FFC" w:rsidRDefault="0090212F" w:rsidP="004E5A48">
            <w:pPr>
              <w:spacing w:after="0" w:line="240" w:lineRule="auto"/>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 xml:space="preserve">   </w:t>
            </w:r>
            <w:r w:rsidR="0070581C" w:rsidRPr="00FA4FFC">
              <w:rPr>
                <w:rFonts w:ascii="Times New Roman" w:eastAsia="Times New Roman" w:hAnsi="Times New Roman"/>
                <w:sz w:val="18"/>
                <w:szCs w:val="18"/>
                <w:lang w:eastAsia="pl-PL"/>
              </w:rPr>
              <w:t>8 szt.</w:t>
            </w:r>
          </w:p>
        </w:tc>
        <w:tc>
          <w:tcPr>
            <w:tcW w:w="861" w:type="dxa"/>
            <w:shd w:val="clear" w:color="auto" w:fill="E2EFD9"/>
            <w:vAlign w:val="center"/>
          </w:tcPr>
          <w:p w14:paraId="40160F78" w14:textId="24A23901" w:rsidR="004C40D1" w:rsidRPr="00FA4FFC" w:rsidRDefault="004C40D1"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45,46%</w:t>
            </w:r>
          </w:p>
        </w:tc>
        <w:tc>
          <w:tcPr>
            <w:tcW w:w="1134" w:type="dxa"/>
            <w:shd w:val="clear" w:color="auto" w:fill="E2EFD9"/>
            <w:vAlign w:val="center"/>
          </w:tcPr>
          <w:p w14:paraId="295C492F" w14:textId="1637C74D" w:rsidR="00295273" w:rsidRPr="00FA4FFC" w:rsidRDefault="00295273" w:rsidP="0070581C">
            <w:pPr>
              <w:spacing w:after="0" w:line="240" w:lineRule="auto"/>
              <w:jc w:val="center"/>
              <w:rPr>
                <w:rFonts w:ascii="Times New Roman" w:eastAsia="Times New Roman" w:hAnsi="Times New Roman"/>
                <w:b/>
                <w:sz w:val="18"/>
                <w:szCs w:val="18"/>
                <w:lang w:eastAsia="pl-PL"/>
              </w:rPr>
            </w:pPr>
            <w:r w:rsidRPr="00FA4FFC">
              <w:rPr>
                <w:rFonts w:ascii="Times New Roman" w:eastAsia="Times New Roman" w:hAnsi="Times New Roman"/>
                <w:b/>
                <w:sz w:val="18"/>
                <w:szCs w:val="18"/>
                <w:lang w:eastAsia="pl-PL"/>
              </w:rPr>
              <w:t>200</w:t>
            </w:r>
            <w:r w:rsidR="0066125C" w:rsidRPr="00FA4FFC">
              <w:rPr>
                <w:rFonts w:ascii="Times New Roman" w:eastAsia="Times New Roman" w:hAnsi="Times New Roman"/>
                <w:b/>
                <w:sz w:val="18"/>
                <w:szCs w:val="18"/>
                <w:lang w:eastAsia="pl-PL"/>
              </w:rPr>
              <w:t> </w:t>
            </w:r>
            <w:r w:rsidRPr="00FA4FFC">
              <w:rPr>
                <w:rFonts w:ascii="Times New Roman" w:eastAsia="Times New Roman" w:hAnsi="Times New Roman"/>
                <w:b/>
                <w:sz w:val="18"/>
                <w:szCs w:val="18"/>
                <w:lang w:eastAsia="pl-PL"/>
              </w:rPr>
              <w:t>000</w:t>
            </w:r>
            <w:r w:rsidR="0066125C" w:rsidRPr="00FA4FFC">
              <w:rPr>
                <w:rFonts w:ascii="Times New Roman" w:eastAsia="Times New Roman" w:hAnsi="Times New Roman"/>
                <w:b/>
                <w:sz w:val="18"/>
                <w:szCs w:val="18"/>
                <w:lang w:eastAsia="pl-PL"/>
              </w:rPr>
              <w:t>,00</w:t>
            </w:r>
          </w:p>
        </w:tc>
        <w:tc>
          <w:tcPr>
            <w:tcW w:w="851" w:type="dxa"/>
            <w:shd w:val="clear" w:color="auto" w:fill="auto"/>
            <w:vAlign w:val="center"/>
          </w:tcPr>
          <w:p w14:paraId="54705AB4" w14:textId="7742C50B" w:rsidR="0070581C" w:rsidRPr="00FA4FFC" w:rsidRDefault="00191519" w:rsidP="0070581C">
            <w:pPr>
              <w:spacing w:after="0" w:line="240" w:lineRule="auto"/>
              <w:jc w:val="center"/>
              <w:rPr>
                <w:rFonts w:ascii="Times New Roman" w:eastAsia="Times New Roman" w:hAnsi="Times New Roman"/>
                <w:sz w:val="18"/>
                <w:szCs w:val="18"/>
                <w:lang w:eastAsia="pl-PL"/>
              </w:rPr>
            </w:pPr>
            <w:r w:rsidRPr="008C088A">
              <w:rPr>
                <w:rFonts w:ascii="Times New Roman" w:eastAsia="Times New Roman" w:hAnsi="Times New Roman"/>
                <w:strike/>
                <w:color w:val="FF0000"/>
                <w:sz w:val="18"/>
                <w:szCs w:val="18"/>
                <w:lang w:eastAsia="pl-PL"/>
              </w:rPr>
              <w:t>12</w:t>
            </w:r>
            <w:r w:rsidRPr="00FA4FFC">
              <w:rPr>
                <w:rFonts w:ascii="Times New Roman" w:eastAsia="Times New Roman" w:hAnsi="Times New Roman"/>
                <w:sz w:val="18"/>
                <w:szCs w:val="18"/>
                <w:lang w:eastAsia="pl-PL"/>
              </w:rPr>
              <w:t xml:space="preserve"> </w:t>
            </w:r>
            <w:r w:rsidR="00383347">
              <w:rPr>
                <w:rFonts w:ascii="Times New Roman" w:eastAsia="Times New Roman" w:hAnsi="Times New Roman"/>
                <w:color w:val="FF0000"/>
                <w:sz w:val="18"/>
                <w:szCs w:val="18"/>
                <w:lang w:eastAsia="pl-PL"/>
              </w:rPr>
              <w:t>17</w:t>
            </w:r>
            <w:r w:rsidR="008C088A">
              <w:rPr>
                <w:rFonts w:ascii="Times New Roman" w:eastAsia="Times New Roman" w:hAnsi="Times New Roman"/>
                <w:sz w:val="18"/>
                <w:szCs w:val="18"/>
                <w:lang w:eastAsia="pl-PL"/>
              </w:rPr>
              <w:t xml:space="preserve"> </w:t>
            </w:r>
            <w:r w:rsidR="0070581C" w:rsidRPr="00FA4FFC">
              <w:rPr>
                <w:rFonts w:ascii="Times New Roman" w:eastAsia="Times New Roman" w:hAnsi="Times New Roman"/>
                <w:sz w:val="18"/>
                <w:szCs w:val="18"/>
                <w:lang w:eastAsia="pl-PL"/>
              </w:rPr>
              <w:t>szt.</w:t>
            </w:r>
          </w:p>
        </w:tc>
        <w:tc>
          <w:tcPr>
            <w:tcW w:w="850" w:type="dxa"/>
            <w:shd w:val="clear" w:color="auto" w:fill="auto"/>
            <w:vAlign w:val="center"/>
          </w:tcPr>
          <w:p w14:paraId="755481EE" w14:textId="2A29DB3C" w:rsidR="0070581C" w:rsidRPr="00FA4FFC" w:rsidRDefault="0070581C" w:rsidP="0070581C">
            <w:pPr>
              <w:spacing w:after="0" w:line="240" w:lineRule="auto"/>
              <w:jc w:val="center"/>
              <w:rPr>
                <w:rFonts w:ascii="Times New Roman" w:eastAsia="Times New Roman" w:hAnsi="Times New Roman"/>
                <w:sz w:val="18"/>
                <w:szCs w:val="18"/>
                <w:lang w:eastAsia="pl-PL"/>
              </w:rPr>
            </w:pPr>
            <w:r w:rsidRPr="00FA4FFC">
              <w:rPr>
                <w:rFonts w:ascii="Times New Roman" w:eastAsia="Times New Roman" w:hAnsi="Times New Roman"/>
                <w:sz w:val="18"/>
                <w:szCs w:val="18"/>
                <w:lang w:eastAsia="pl-PL"/>
              </w:rPr>
              <w:t>100,00%</w:t>
            </w:r>
          </w:p>
        </w:tc>
        <w:tc>
          <w:tcPr>
            <w:tcW w:w="1134" w:type="dxa"/>
            <w:shd w:val="clear" w:color="auto" w:fill="auto"/>
            <w:vAlign w:val="center"/>
          </w:tcPr>
          <w:p w14:paraId="523545BF" w14:textId="77777777" w:rsidR="001179FC" w:rsidRPr="00FA4FFC" w:rsidRDefault="001179FC" w:rsidP="0070581C">
            <w:pPr>
              <w:spacing w:after="0" w:line="240" w:lineRule="auto"/>
              <w:jc w:val="center"/>
              <w:rPr>
                <w:rFonts w:ascii="Times New Roman" w:eastAsia="Times New Roman" w:hAnsi="Times New Roman"/>
                <w:b/>
                <w:sz w:val="18"/>
                <w:szCs w:val="18"/>
                <w:u w:val="single"/>
                <w:lang w:eastAsia="pl-PL"/>
              </w:rPr>
            </w:pPr>
          </w:p>
          <w:p w14:paraId="2979B512" w14:textId="07B591BD" w:rsidR="00EB33C4" w:rsidRDefault="00EB33C4" w:rsidP="0070581C">
            <w:pPr>
              <w:spacing w:after="0" w:line="240" w:lineRule="auto"/>
              <w:jc w:val="center"/>
              <w:rPr>
                <w:rFonts w:ascii="Times New Roman" w:eastAsia="Times New Roman" w:hAnsi="Times New Roman"/>
                <w:b/>
                <w:strike/>
                <w:color w:val="FF0000"/>
                <w:sz w:val="18"/>
                <w:szCs w:val="18"/>
                <w:lang w:eastAsia="pl-PL"/>
              </w:rPr>
            </w:pPr>
            <w:r w:rsidRPr="007C0FE7">
              <w:rPr>
                <w:rFonts w:ascii="Times New Roman" w:eastAsia="Times New Roman" w:hAnsi="Times New Roman"/>
                <w:b/>
                <w:strike/>
                <w:color w:val="FF0000"/>
                <w:sz w:val="18"/>
                <w:szCs w:val="18"/>
                <w:lang w:eastAsia="pl-PL"/>
              </w:rPr>
              <w:t>274 886,00</w:t>
            </w:r>
          </w:p>
          <w:p w14:paraId="5BA4A892" w14:textId="56E3C99F" w:rsidR="007C0FE7" w:rsidRDefault="007C0FE7" w:rsidP="0070581C">
            <w:pPr>
              <w:spacing w:after="0" w:line="240" w:lineRule="auto"/>
              <w:jc w:val="center"/>
              <w:rPr>
                <w:rFonts w:ascii="Times New Roman" w:eastAsia="Times New Roman" w:hAnsi="Times New Roman"/>
                <w:b/>
                <w:strike/>
                <w:color w:val="FF0000"/>
                <w:sz w:val="18"/>
                <w:szCs w:val="18"/>
                <w:lang w:eastAsia="pl-PL"/>
              </w:rPr>
            </w:pPr>
          </w:p>
          <w:p w14:paraId="7BBAB7C4" w14:textId="3575BA58" w:rsidR="007C0FE7" w:rsidRPr="007C0FE7" w:rsidRDefault="007C0FE7" w:rsidP="0070581C">
            <w:pPr>
              <w:spacing w:after="0" w:line="240" w:lineRule="auto"/>
              <w:jc w:val="center"/>
              <w:rPr>
                <w:rFonts w:ascii="Times New Roman" w:eastAsia="Times New Roman" w:hAnsi="Times New Roman"/>
                <w:b/>
                <w:color w:val="FF0000"/>
                <w:sz w:val="18"/>
                <w:szCs w:val="18"/>
                <w:lang w:eastAsia="pl-PL"/>
              </w:rPr>
            </w:pPr>
            <w:r w:rsidRPr="007C0FE7">
              <w:rPr>
                <w:rFonts w:ascii="Times New Roman" w:eastAsia="Times New Roman" w:hAnsi="Times New Roman"/>
                <w:b/>
                <w:color w:val="FF0000"/>
                <w:sz w:val="18"/>
                <w:szCs w:val="18"/>
                <w:lang w:eastAsia="pl-PL"/>
              </w:rPr>
              <w:t>369 711,00</w:t>
            </w:r>
          </w:p>
          <w:p w14:paraId="46097FCC" w14:textId="6BE65D0D" w:rsidR="00C142F1" w:rsidRPr="00FA4FFC" w:rsidRDefault="00C142F1" w:rsidP="0070581C">
            <w:pPr>
              <w:spacing w:after="0" w:line="240" w:lineRule="auto"/>
              <w:jc w:val="center"/>
              <w:rPr>
                <w:rFonts w:ascii="Times New Roman" w:eastAsia="Times New Roman" w:hAnsi="Times New Roman"/>
                <w:b/>
                <w:sz w:val="18"/>
                <w:szCs w:val="18"/>
                <w:u w:val="single"/>
                <w:lang w:eastAsia="pl-PL"/>
              </w:rPr>
            </w:pPr>
          </w:p>
        </w:tc>
        <w:tc>
          <w:tcPr>
            <w:tcW w:w="851" w:type="dxa"/>
            <w:shd w:val="clear" w:color="auto" w:fill="E2EFD9"/>
            <w:vAlign w:val="center"/>
          </w:tcPr>
          <w:p w14:paraId="4AFDC18C" w14:textId="77777777" w:rsidR="0090212F" w:rsidRPr="00FA4FFC" w:rsidRDefault="0090212F" w:rsidP="0070581C">
            <w:pPr>
              <w:spacing w:after="0" w:line="240" w:lineRule="auto"/>
              <w:jc w:val="center"/>
              <w:rPr>
                <w:rFonts w:ascii="Times New Roman" w:eastAsia="Times New Roman" w:hAnsi="Times New Roman"/>
                <w:sz w:val="18"/>
                <w:szCs w:val="18"/>
                <w:lang w:eastAsia="pl-PL"/>
              </w:rPr>
            </w:pPr>
          </w:p>
          <w:p w14:paraId="08758EE4" w14:textId="215F00FC" w:rsidR="000A3998" w:rsidRPr="00FA4FFC" w:rsidRDefault="0090212F" w:rsidP="0070581C">
            <w:pPr>
              <w:spacing w:after="0" w:line="240" w:lineRule="auto"/>
              <w:jc w:val="center"/>
              <w:rPr>
                <w:rFonts w:ascii="Times New Roman" w:eastAsia="Times New Roman" w:hAnsi="Times New Roman"/>
                <w:strike/>
                <w:sz w:val="18"/>
                <w:szCs w:val="18"/>
                <w:lang w:eastAsia="pl-PL"/>
              </w:rPr>
            </w:pPr>
            <w:r w:rsidRPr="008C088A">
              <w:rPr>
                <w:rFonts w:ascii="Times New Roman" w:eastAsia="Times New Roman" w:hAnsi="Times New Roman"/>
                <w:b/>
                <w:strike/>
                <w:color w:val="FF0000"/>
                <w:sz w:val="18"/>
                <w:szCs w:val="18"/>
                <w:lang w:eastAsia="pl-PL"/>
              </w:rPr>
              <w:t>22</w:t>
            </w:r>
            <w:r w:rsidRPr="00FA4FFC">
              <w:rPr>
                <w:rFonts w:ascii="Times New Roman" w:eastAsia="Times New Roman" w:hAnsi="Times New Roman"/>
                <w:b/>
                <w:sz w:val="18"/>
                <w:szCs w:val="18"/>
                <w:lang w:eastAsia="pl-PL"/>
              </w:rPr>
              <w:t xml:space="preserve"> </w:t>
            </w:r>
            <w:r w:rsidR="008C088A" w:rsidRPr="008C088A">
              <w:rPr>
                <w:rFonts w:ascii="Times New Roman" w:eastAsia="Times New Roman" w:hAnsi="Times New Roman"/>
                <w:b/>
                <w:color w:val="FF0000"/>
                <w:sz w:val="18"/>
                <w:szCs w:val="18"/>
                <w:lang w:eastAsia="pl-PL"/>
              </w:rPr>
              <w:t>27</w:t>
            </w:r>
            <w:r w:rsidR="008C088A">
              <w:rPr>
                <w:rFonts w:ascii="Times New Roman" w:eastAsia="Times New Roman" w:hAnsi="Times New Roman"/>
                <w:b/>
                <w:sz w:val="18"/>
                <w:szCs w:val="18"/>
                <w:lang w:eastAsia="pl-PL"/>
              </w:rPr>
              <w:t xml:space="preserve"> </w:t>
            </w:r>
            <w:r w:rsidRPr="00FA4FFC">
              <w:rPr>
                <w:rFonts w:ascii="Times New Roman" w:eastAsia="Times New Roman" w:hAnsi="Times New Roman"/>
                <w:sz w:val="18"/>
                <w:szCs w:val="18"/>
                <w:lang w:eastAsia="pl-PL"/>
              </w:rPr>
              <w:t>szt</w:t>
            </w:r>
          </w:p>
          <w:p w14:paraId="75788428" w14:textId="54B57D3E" w:rsidR="0070581C" w:rsidRPr="00FA4FFC" w:rsidRDefault="0070581C" w:rsidP="0070581C">
            <w:pPr>
              <w:spacing w:after="0" w:line="240" w:lineRule="auto"/>
              <w:jc w:val="center"/>
              <w:rPr>
                <w:rFonts w:ascii="Times New Roman" w:eastAsia="Times New Roman" w:hAnsi="Times New Roman"/>
                <w:sz w:val="18"/>
                <w:szCs w:val="18"/>
                <w:lang w:eastAsia="pl-PL"/>
              </w:rPr>
            </w:pPr>
          </w:p>
        </w:tc>
        <w:tc>
          <w:tcPr>
            <w:tcW w:w="1134" w:type="dxa"/>
            <w:shd w:val="clear" w:color="auto" w:fill="E2EFD9"/>
            <w:vAlign w:val="center"/>
          </w:tcPr>
          <w:p w14:paraId="02C2BE37" w14:textId="58C27470" w:rsidR="00851E47" w:rsidRPr="00FA4FFC" w:rsidRDefault="00851E47" w:rsidP="0070581C">
            <w:pPr>
              <w:spacing w:after="0" w:line="240" w:lineRule="auto"/>
              <w:jc w:val="center"/>
              <w:rPr>
                <w:rFonts w:ascii="Times New Roman" w:eastAsia="Times New Roman" w:hAnsi="Times New Roman"/>
                <w:b/>
                <w:sz w:val="18"/>
                <w:szCs w:val="18"/>
                <w:lang w:eastAsia="pl-PL"/>
              </w:rPr>
            </w:pPr>
          </w:p>
          <w:p w14:paraId="36F9BF56" w14:textId="77777777" w:rsidR="003E27FF" w:rsidRPr="00FA4FFC" w:rsidRDefault="003E27FF" w:rsidP="0070581C">
            <w:pPr>
              <w:spacing w:after="0" w:line="240" w:lineRule="auto"/>
              <w:jc w:val="center"/>
              <w:rPr>
                <w:rFonts w:ascii="Times New Roman" w:eastAsia="Times New Roman" w:hAnsi="Times New Roman"/>
                <w:b/>
                <w:sz w:val="18"/>
                <w:szCs w:val="18"/>
                <w:lang w:eastAsia="pl-PL"/>
              </w:rPr>
            </w:pPr>
          </w:p>
          <w:p w14:paraId="1E2AC139" w14:textId="349955C3" w:rsidR="0052755F" w:rsidRPr="007C0FE7" w:rsidRDefault="0052755F" w:rsidP="0070581C">
            <w:pPr>
              <w:spacing w:after="0" w:line="240" w:lineRule="auto"/>
              <w:jc w:val="center"/>
              <w:rPr>
                <w:rFonts w:ascii="Times New Roman" w:eastAsia="Times New Roman" w:hAnsi="Times New Roman"/>
                <w:b/>
                <w:strike/>
                <w:color w:val="FF0000"/>
                <w:sz w:val="18"/>
                <w:szCs w:val="18"/>
                <w:lang w:eastAsia="pl-PL"/>
              </w:rPr>
            </w:pPr>
            <w:r w:rsidRPr="007C0FE7">
              <w:rPr>
                <w:rFonts w:ascii="Times New Roman" w:eastAsia="Times New Roman" w:hAnsi="Times New Roman"/>
                <w:b/>
                <w:strike/>
                <w:color w:val="FF0000"/>
                <w:sz w:val="18"/>
                <w:szCs w:val="18"/>
                <w:lang w:eastAsia="pl-PL"/>
              </w:rPr>
              <w:t>524 886,</w:t>
            </w:r>
            <w:commentRangeStart w:id="31"/>
            <w:r w:rsidRPr="007C0FE7">
              <w:rPr>
                <w:rFonts w:ascii="Times New Roman" w:eastAsia="Times New Roman" w:hAnsi="Times New Roman"/>
                <w:b/>
                <w:strike/>
                <w:color w:val="FF0000"/>
                <w:sz w:val="18"/>
                <w:szCs w:val="18"/>
                <w:lang w:eastAsia="pl-PL"/>
              </w:rPr>
              <w:t>00</w:t>
            </w:r>
            <w:commentRangeEnd w:id="31"/>
            <w:r w:rsidR="00E71CBA" w:rsidRPr="007C0FE7">
              <w:rPr>
                <w:rStyle w:val="Odwoaniedokomentarza"/>
                <w:strike/>
                <w:color w:val="FF0000"/>
              </w:rPr>
              <w:commentReference w:id="31"/>
            </w:r>
          </w:p>
          <w:p w14:paraId="797BDB23" w14:textId="1F92C63D" w:rsidR="007C0FE7" w:rsidRPr="007C0FE7" w:rsidRDefault="007C0FE7" w:rsidP="0070581C">
            <w:pPr>
              <w:spacing w:after="0" w:line="240" w:lineRule="auto"/>
              <w:jc w:val="center"/>
              <w:rPr>
                <w:rFonts w:ascii="Times New Roman" w:eastAsia="Times New Roman" w:hAnsi="Times New Roman"/>
                <w:b/>
                <w:color w:val="FF0000"/>
                <w:sz w:val="18"/>
                <w:szCs w:val="18"/>
                <w:lang w:eastAsia="pl-PL"/>
              </w:rPr>
            </w:pPr>
          </w:p>
          <w:p w14:paraId="5CCBDF69" w14:textId="3D660DC8" w:rsidR="007C0FE7" w:rsidRPr="007C0FE7" w:rsidRDefault="007C0FE7" w:rsidP="0070581C">
            <w:pPr>
              <w:spacing w:after="0" w:line="240" w:lineRule="auto"/>
              <w:jc w:val="center"/>
              <w:rPr>
                <w:rFonts w:ascii="Times New Roman" w:eastAsia="Times New Roman" w:hAnsi="Times New Roman"/>
                <w:b/>
                <w:color w:val="FF0000"/>
                <w:sz w:val="18"/>
                <w:szCs w:val="18"/>
                <w:lang w:eastAsia="pl-PL"/>
              </w:rPr>
            </w:pPr>
            <w:r w:rsidRPr="007C0FE7">
              <w:rPr>
                <w:rFonts w:ascii="Times New Roman" w:eastAsia="Times New Roman" w:hAnsi="Times New Roman"/>
                <w:b/>
                <w:color w:val="FF0000"/>
                <w:sz w:val="18"/>
                <w:szCs w:val="18"/>
                <w:lang w:eastAsia="pl-PL"/>
              </w:rPr>
              <w:t>619 711,00</w:t>
            </w:r>
          </w:p>
          <w:p w14:paraId="355A1377" w14:textId="5BA9849C" w:rsidR="00E71CBA" w:rsidRDefault="00E71CBA" w:rsidP="0070581C">
            <w:pPr>
              <w:spacing w:after="0" w:line="240" w:lineRule="auto"/>
              <w:jc w:val="center"/>
              <w:rPr>
                <w:rFonts w:ascii="Times New Roman" w:eastAsia="Times New Roman" w:hAnsi="Times New Roman"/>
                <w:b/>
                <w:sz w:val="18"/>
                <w:szCs w:val="18"/>
                <w:lang w:eastAsia="pl-PL"/>
              </w:rPr>
            </w:pPr>
          </w:p>
          <w:p w14:paraId="11514059" w14:textId="77777777" w:rsidR="00E71CBA" w:rsidRPr="00FA4FFC" w:rsidRDefault="00E71CBA" w:rsidP="0070581C">
            <w:pPr>
              <w:spacing w:after="0" w:line="240" w:lineRule="auto"/>
              <w:jc w:val="center"/>
              <w:rPr>
                <w:rFonts w:ascii="Times New Roman" w:eastAsia="Times New Roman" w:hAnsi="Times New Roman"/>
                <w:b/>
                <w:sz w:val="18"/>
                <w:szCs w:val="18"/>
                <w:lang w:eastAsia="pl-PL"/>
              </w:rPr>
            </w:pPr>
          </w:p>
          <w:p w14:paraId="182783C6" w14:textId="04E0CC8E" w:rsidR="000A3998" w:rsidRPr="00FA4FFC" w:rsidRDefault="000A3998" w:rsidP="00C142F1">
            <w:pPr>
              <w:spacing w:after="0" w:line="240" w:lineRule="auto"/>
              <w:rPr>
                <w:rFonts w:ascii="Times New Roman" w:eastAsia="Times New Roman" w:hAnsi="Times New Roman"/>
                <w:b/>
                <w:sz w:val="18"/>
                <w:szCs w:val="18"/>
                <w:u w:val="single"/>
                <w:lang w:eastAsia="pl-PL"/>
              </w:rPr>
            </w:pPr>
          </w:p>
          <w:p w14:paraId="2B72E493" w14:textId="4B6685BF" w:rsidR="00C142F1" w:rsidRPr="00FA4FFC" w:rsidRDefault="00C142F1" w:rsidP="003E27FF">
            <w:pPr>
              <w:spacing w:after="0" w:line="240" w:lineRule="auto"/>
              <w:jc w:val="center"/>
              <w:rPr>
                <w:rFonts w:ascii="Times New Roman" w:eastAsia="Times New Roman" w:hAnsi="Times New Roman"/>
                <w:b/>
                <w:sz w:val="18"/>
                <w:szCs w:val="18"/>
                <w:u w:val="single"/>
                <w:lang w:eastAsia="pl-PL"/>
              </w:rPr>
            </w:pPr>
          </w:p>
        </w:tc>
        <w:tc>
          <w:tcPr>
            <w:tcW w:w="567" w:type="dxa"/>
            <w:textDirection w:val="btLr"/>
            <w:vAlign w:val="center"/>
          </w:tcPr>
          <w:p w14:paraId="71B7A08F"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textDirection w:val="btLr"/>
            <w:vAlign w:val="center"/>
          </w:tcPr>
          <w:p w14:paraId="2C9780E4"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FD535C" w:rsidRPr="008641E1" w14:paraId="240BE172" w14:textId="77777777" w:rsidTr="004C40D1">
        <w:trPr>
          <w:cantSplit/>
          <w:trHeight w:val="1943"/>
          <w:jc w:val="center"/>
        </w:trPr>
        <w:tc>
          <w:tcPr>
            <w:tcW w:w="2396" w:type="dxa"/>
            <w:shd w:val="clear" w:color="auto" w:fill="C5E0B3"/>
            <w:vAlign w:val="center"/>
          </w:tcPr>
          <w:p w14:paraId="50357D97"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2.2</w:t>
            </w:r>
            <w:r w:rsidRPr="008641E1">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rozwoju istniejącego przedsiębiorstwa</w:t>
            </w:r>
          </w:p>
        </w:tc>
        <w:tc>
          <w:tcPr>
            <w:tcW w:w="1568" w:type="dxa"/>
            <w:shd w:val="clear" w:color="auto" w:fill="E2EFD9"/>
            <w:vAlign w:val="center"/>
          </w:tcPr>
          <w:p w14:paraId="2F1FDA41" w14:textId="48172F75"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operacji polegających na rozwoju istniejącego przedsiębiorstwa, w tym w branży turystycznej i okołoturystycznej</w:t>
            </w:r>
          </w:p>
        </w:tc>
        <w:tc>
          <w:tcPr>
            <w:tcW w:w="982" w:type="dxa"/>
            <w:shd w:val="clear" w:color="auto" w:fill="auto"/>
            <w:vAlign w:val="center"/>
          </w:tcPr>
          <w:p w14:paraId="7404C5A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50" w:type="dxa"/>
            <w:shd w:val="clear" w:color="000000" w:fill="FFFFFF"/>
            <w:vAlign w:val="center"/>
          </w:tcPr>
          <w:p w14:paraId="761E9F68" w14:textId="5C04C911" w:rsidR="0070581C" w:rsidRPr="008641E1" w:rsidRDefault="00B84542" w:rsidP="0070581C">
            <w:pPr>
              <w:spacing w:after="0" w:line="240" w:lineRule="auto"/>
              <w:jc w:val="center"/>
              <w:rPr>
                <w:rFonts w:ascii="Times New Roman" w:eastAsia="Times New Roman" w:hAnsi="Times New Roman"/>
                <w:color w:val="000000"/>
                <w:sz w:val="18"/>
                <w:szCs w:val="18"/>
                <w:highlight w:val="yellow"/>
                <w:lang w:eastAsia="pl-PL"/>
              </w:rPr>
            </w:pPr>
            <w:r w:rsidRPr="008641E1">
              <w:rPr>
                <w:rFonts w:ascii="Times New Roman" w:eastAsia="Times New Roman" w:hAnsi="Times New Roman"/>
                <w:color w:val="000000"/>
                <w:sz w:val="18"/>
                <w:szCs w:val="18"/>
                <w:lang w:eastAsia="pl-PL"/>
              </w:rPr>
              <w:t>23,08</w:t>
            </w:r>
            <w:r w:rsidR="0070581C" w:rsidRPr="008641E1">
              <w:rPr>
                <w:rFonts w:ascii="Times New Roman" w:eastAsia="Times New Roman" w:hAnsi="Times New Roman"/>
                <w:color w:val="000000"/>
                <w:sz w:val="18"/>
                <w:szCs w:val="18"/>
                <w:lang w:eastAsia="pl-PL"/>
              </w:rPr>
              <w:t>%</w:t>
            </w:r>
          </w:p>
        </w:tc>
        <w:tc>
          <w:tcPr>
            <w:tcW w:w="1003" w:type="dxa"/>
            <w:shd w:val="clear" w:color="000000" w:fill="FFFFFF"/>
            <w:vAlign w:val="center"/>
          </w:tcPr>
          <w:p w14:paraId="0FD6449B" w14:textId="32A41463"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175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2A12B079" w14:textId="3EA28085"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7 szt.</w:t>
            </w:r>
          </w:p>
        </w:tc>
        <w:tc>
          <w:tcPr>
            <w:tcW w:w="861" w:type="dxa"/>
            <w:shd w:val="clear" w:color="auto" w:fill="E2EFD9"/>
            <w:vAlign w:val="center"/>
          </w:tcPr>
          <w:p w14:paraId="2A08D458" w14:textId="237EE8CA" w:rsidR="0070581C" w:rsidRPr="008641E1" w:rsidRDefault="00B84542"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76,93</w:t>
            </w:r>
            <w:r w:rsidR="0070581C" w:rsidRPr="008641E1">
              <w:rPr>
                <w:rFonts w:ascii="Times New Roman" w:eastAsia="Times New Roman" w:hAnsi="Times New Roman"/>
                <w:sz w:val="18"/>
                <w:szCs w:val="18"/>
                <w:lang w:eastAsia="pl-PL"/>
              </w:rPr>
              <w:t>%</w:t>
            </w:r>
          </w:p>
        </w:tc>
        <w:tc>
          <w:tcPr>
            <w:tcW w:w="1134" w:type="dxa"/>
            <w:shd w:val="clear" w:color="auto" w:fill="E2EFD9"/>
            <w:vAlign w:val="center"/>
          </w:tcPr>
          <w:p w14:paraId="2FC70B43" w14:textId="58561B43" w:rsidR="00295273" w:rsidRPr="008641E1" w:rsidRDefault="00295273" w:rsidP="00E949BD">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512</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851" w:type="dxa"/>
            <w:shd w:val="clear" w:color="000000" w:fill="FFFFFF"/>
            <w:vAlign w:val="center"/>
          </w:tcPr>
          <w:p w14:paraId="0207D446" w14:textId="4CCDBBF1" w:rsidR="0070581C" w:rsidRPr="008641E1" w:rsidRDefault="00B84542"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xml:space="preserve">3 </w:t>
            </w:r>
            <w:r w:rsidR="0070581C" w:rsidRPr="008641E1">
              <w:rPr>
                <w:rFonts w:ascii="Times New Roman" w:eastAsia="Times New Roman" w:hAnsi="Times New Roman"/>
                <w:sz w:val="18"/>
                <w:szCs w:val="18"/>
                <w:lang w:eastAsia="pl-PL"/>
              </w:rPr>
              <w:t>szt.</w:t>
            </w:r>
          </w:p>
        </w:tc>
        <w:tc>
          <w:tcPr>
            <w:tcW w:w="850" w:type="dxa"/>
            <w:shd w:val="clear" w:color="000000" w:fill="FFFFFF"/>
            <w:vAlign w:val="center"/>
          </w:tcPr>
          <w:p w14:paraId="0167271F" w14:textId="130B0E22" w:rsidR="0070581C" w:rsidRPr="00216462" w:rsidRDefault="0070581C" w:rsidP="0070581C">
            <w:pPr>
              <w:spacing w:after="0" w:line="240" w:lineRule="auto"/>
              <w:jc w:val="center"/>
              <w:rPr>
                <w:rFonts w:ascii="Times New Roman" w:eastAsia="Times New Roman" w:hAnsi="Times New Roman"/>
                <w:sz w:val="18"/>
                <w:szCs w:val="18"/>
                <w:lang w:eastAsia="pl-PL"/>
              </w:rPr>
            </w:pPr>
            <w:r w:rsidRPr="00216462">
              <w:rPr>
                <w:rFonts w:ascii="Times New Roman" w:eastAsia="Times New Roman" w:hAnsi="Times New Roman"/>
                <w:sz w:val="18"/>
                <w:szCs w:val="18"/>
                <w:lang w:eastAsia="pl-PL"/>
              </w:rPr>
              <w:t>100,00%</w:t>
            </w:r>
          </w:p>
        </w:tc>
        <w:tc>
          <w:tcPr>
            <w:tcW w:w="1134" w:type="dxa"/>
            <w:shd w:val="clear" w:color="000000" w:fill="FFFFFF"/>
            <w:vAlign w:val="center"/>
          </w:tcPr>
          <w:p w14:paraId="0E3F3F68" w14:textId="77777777" w:rsidR="00295273" w:rsidRDefault="00A877F7" w:rsidP="00216462">
            <w:pPr>
              <w:spacing w:after="0" w:line="240" w:lineRule="auto"/>
              <w:jc w:val="center"/>
              <w:rPr>
                <w:rFonts w:ascii="Times New Roman" w:eastAsia="Times New Roman" w:hAnsi="Times New Roman"/>
                <w:b/>
                <w:strike/>
                <w:color w:val="FF0000"/>
                <w:sz w:val="18"/>
                <w:szCs w:val="18"/>
                <w:lang w:eastAsia="pl-PL"/>
              </w:rPr>
            </w:pPr>
            <w:r w:rsidRPr="00E71CBA">
              <w:rPr>
                <w:rFonts w:ascii="Times New Roman" w:eastAsia="Times New Roman" w:hAnsi="Times New Roman"/>
                <w:b/>
                <w:strike/>
                <w:color w:val="FF0000"/>
                <w:sz w:val="18"/>
                <w:szCs w:val="18"/>
                <w:lang w:eastAsia="pl-PL"/>
              </w:rPr>
              <w:t>44 536,75</w:t>
            </w:r>
          </w:p>
          <w:p w14:paraId="0AE2C031" w14:textId="77777777" w:rsidR="00E71CBA" w:rsidRDefault="00E71CBA" w:rsidP="00216462">
            <w:pPr>
              <w:spacing w:after="0" w:line="240" w:lineRule="auto"/>
              <w:jc w:val="center"/>
              <w:rPr>
                <w:rFonts w:ascii="Times New Roman" w:eastAsia="Times New Roman" w:hAnsi="Times New Roman"/>
                <w:b/>
                <w:strike/>
                <w:color w:val="FF0000"/>
                <w:sz w:val="18"/>
                <w:szCs w:val="18"/>
                <w:lang w:eastAsia="pl-PL"/>
              </w:rPr>
            </w:pPr>
          </w:p>
          <w:p w14:paraId="6D5491C0" w14:textId="4DAFA27D" w:rsidR="00E71CBA" w:rsidRPr="00E71CBA" w:rsidRDefault="00E71CBA" w:rsidP="00216462">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15 635,75</w:t>
            </w:r>
          </w:p>
        </w:tc>
        <w:tc>
          <w:tcPr>
            <w:tcW w:w="851" w:type="dxa"/>
            <w:shd w:val="clear" w:color="auto" w:fill="E2EFD9"/>
            <w:vAlign w:val="center"/>
          </w:tcPr>
          <w:p w14:paraId="60685A25" w14:textId="6C285DDD" w:rsidR="0070581C" w:rsidRPr="00216462" w:rsidRDefault="00B84542" w:rsidP="00B84542">
            <w:pPr>
              <w:spacing w:after="0" w:line="240" w:lineRule="auto"/>
              <w:jc w:val="center"/>
              <w:rPr>
                <w:rFonts w:ascii="Times New Roman" w:eastAsia="Times New Roman" w:hAnsi="Times New Roman"/>
                <w:sz w:val="18"/>
                <w:szCs w:val="18"/>
                <w:lang w:eastAsia="pl-PL"/>
              </w:rPr>
            </w:pPr>
            <w:r w:rsidRPr="00216462">
              <w:rPr>
                <w:rFonts w:ascii="Times New Roman" w:eastAsia="Times New Roman" w:hAnsi="Times New Roman"/>
                <w:sz w:val="18"/>
                <w:szCs w:val="18"/>
                <w:lang w:eastAsia="pl-PL"/>
              </w:rPr>
              <w:t>13</w:t>
            </w:r>
            <w:r w:rsidR="0070581C" w:rsidRPr="00216462">
              <w:rPr>
                <w:rFonts w:ascii="Times New Roman" w:eastAsia="Times New Roman" w:hAnsi="Times New Roman"/>
                <w:sz w:val="18"/>
                <w:szCs w:val="18"/>
                <w:lang w:eastAsia="pl-PL"/>
              </w:rPr>
              <w:t xml:space="preserve"> szt.</w:t>
            </w:r>
          </w:p>
        </w:tc>
        <w:tc>
          <w:tcPr>
            <w:tcW w:w="1134" w:type="dxa"/>
            <w:shd w:val="clear" w:color="auto" w:fill="E2EFD9"/>
            <w:vAlign w:val="center"/>
          </w:tcPr>
          <w:p w14:paraId="39D618B2" w14:textId="77777777" w:rsidR="00295273" w:rsidRDefault="00A877F7" w:rsidP="00216462">
            <w:pPr>
              <w:spacing w:after="0" w:line="240" w:lineRule="auto"/>
              <w:jc w:val="center"/>
              <w:rPr>
                <w:rFonts w:ascii="Times New Roman" w:eastAsia="Times New Roman" w:hAnsi="Times New Roman"/>
                <w:b/>
                <w:strike/>
                <w:color w:val="FF0000"/>
                <w:sz w:val="18"/>
                <w:szCs w:val="18"/>
                <w:lang w:eastAsia="pl-PL"/>
              </w:rPr>
            </w:pPr>
            <w:r w:rsidRPr="00E71CBA">
              <w:rPr>
                <w:rFonts w:ascii="Times New Roman" w:eastAsia="Times New Roman" w:hAnsi="Times New Roman"/>
                <w:b/>
                <w:strike/>
                <w:color w:val="FF0000"/>
                <w:sz w:val="18"/>
                <w:szCs w:val="18"/>
                <w:lang w:eastAsia="pl-PL"/>
              </w:rPr>
              <w:t>732 036,</w:t>
            </w:r>
            <w:commentRangeStart w:id="32"/>
            <w:r w:rsidRPr="00E71CBA">
              <w:rPr>
                <w:rFonts w:ascii="Times New Roman" w:eastAsia="Times New Roman" w:hAnsi="Times New Roman"/>
                <w:b/>
                <w:strike/>
                <w:color w:val="FF0000"/>
                <w:sz w:val="18"/>
                <w:szCs w:val="18"/>
                <w:lang w:eastAsia="pl-PL"/>
              </w:rPr>
              <w:t>75</w:t>
            </w:r>
            <w:commentRangeEnd w:id="32"/>
            <w:r w:rsidR="00E71CBA" w:rsidRPr="00E71CBA">
              <w:rPr>
                <w:rStyle w:val="Odwoaniedokomentarza"/>
                <w:strike/>
                <w:color w:val="FF0000"/>
              </w:rPr>
              <w:commentReference w:id="32"/>
            </w:r>
          </w:p>
          <w:p w14:paraId="36BDB1B6" w14:textId="77777777" w:rsidR="00E71CBA" w:rsidRDefault="00E71CBA" w:rsidP="00216462">
            <w:pPr>
              <w:spacing w:after="0" w:line="240" w:lineRule="auto"/>
              <w:jc w:val="center"/>
              <w:rPr>
                <w:rFonts w:ascii="Times New Roman" w:eastAsia="Times New Roman" w:hAnsi="Times New Roman"/>
                <w:b/>
                <w:strike/>
                <w:color w:val="FF0000"/>
                <w:sz w:val="18"/>
                <w:szCs w:val="18"/>
                <w:lang w:eastAsia="pl-PL"/>
              </w:rPr>
            </w:pPr>
          </w:p>
          <w:p w14:paraId="1E571DBA" w14:textId="7993CEB5" w:rsidR="00E71CBA" w:rsidRPr="00E71CBA" w:rsidRDefault="00E71CBA" w:rsidP="00216462">
            <w:pPr>
              <w:spacing w:after="0" w:line="240" w:lineRule="auto"/>
              <w:jc w:val="center"/>
              <w:rPr>
                <w:rFonts w:ascii="Times New Roman" w:eastAsia="Times New Roman" w:hAnsi="Times New Roman"/>
                <w:b/>
                <w:sz w:val="18"/>
                <w:szCs w:val="18"/>
                <w:lang w:eastAsia="pl-PL"/>
              </w:rPr>
            </w:pPr>
            <w:r w:rsidRPr="00E71CBA">
              <w:rPr>
                <w:rFonts w:ascii="Times New Roman" w:eastAsia="Times New Roman" w:hAnsi="Times New Roman"/>
                <w:b/>
                <w:color w:val="FF0000"/>
                <w:sz w:val="18"/>
                <w:szCs w:val="18"/>
                <w:lang w:eastAsia="pl-PL"/>
              </w:rPr>
              <w:t>70</w:t>
            </w:r>
            <w:r w:rsidR="00C124B1">
              <w:rPr>
                <w:rFonts w:ascii="Times New Roman" w:eastAsia="Times New Roman" w:hAnsi="Times New Roman"/>
                <w:b/>
                <w:color w:val="FF0000"/>
                <w:sz w:val="18"/>
                <w:szCs w:val="18"/>
                <w:lang w:eastAsia="pl-PL"/>
              </w:rPr>
              <w:t>3</w:t>
            </w:r>
            <w:r w:rsidRPr="00E71CBA">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1</w:t>
            </w:r>
            <w:r w:rsidRPr="00E71CBA">
              <w:rPr>
                <w:rFonts w:ascii="Times New Roman" w:eastAsia="Times New Roman" w:hAnsi="Times New Roman"/>
                <w:b/>
                <w:color w:val="FF0000"/>
                <w:sz w:val="18"/>
                <w:szCs w:val="18"/>
                <w:lang w:eastAsia="pl-PL"/>
              </w:rPr>
              <w:t>35,75</w:t>
            </w:r>
          </w:p>
        </w:tc>
        <w:tc>
          <w:tcPr>
            <w:tcW w:w="567" w:type="dxa"/>
            <w:shd w:val="clear" w:color="000000" w:fill="FFFFFF"/>
            <w:textDirection w:val="btLr"/>
            <w:vAlign w:val="center"/>
          </w:tcPr>
          <w:p w14:paraId="0F1C2BB6" w14:textId="77777777" w:rsidR="0070581C" w:rsidRPr="008641E1" w:rsidRDefault="0070581C" w:rsidP="0070581C">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vMerge/>
            <w:shd w:val="clear" w:color="000000" w:fill="FFFFFF"/>
            <w:vAlign w:val="center"/>
          </w:tcPr>
          <w:p w14:paraId="46C58F0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5C578A00" w14:textId="77777777" w:rsidTr="004C40D1">
        <w:trPr>
          <w:trHeight w:val="699"/>
          <w:jc w:val="center"/>
        </w:trPr>
        <w:tc>
          <w:tcPr>
            <w:tcW w:w="3964" w:type="dxa"/>
            <w:gridSpan w:val="2"/>
            <w:shd w:val="clear" w:color="auto" w:fill="C5E0B3"/>
            <w:vAlign w:val="center"/>
          </w:tcPr>
          <w:p w14:paraId="76D4A236"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p w14:paraId="565FDC9D"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p w14:paraId="3E6623B8" w14:textId="4AB957F3" w:rsidR="0070581C" w:rsidRPr="008641E1" w:rsidRDefault="0070581C" w:rsidP="0070581C">
            <w:pPr>
              <w:spacing w:after="0" w:line="240" w:lineRule="auto"/>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2</w:t>
            </w:r>
          </w:p>
        </w:tc>
        <w:tc>
          <w:tcPr>
            <w:tcW w:w="1832" w:type="dxa"/>
            <w:gridSpan w:val="2"/>
            <w:shd w:val="clear" w:color="auto" w:fill="C5E0B3"/>
            <w:vAlign w:val="center"/>
          </w:tcPr>
          <w:p w14:paraId="6F7515E5"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1003" w:type="dxa"/>
            <w:shd w:val="clear" w:color="auto" w:fill="auto"/>
            <w:vAlign w:val="center"/>
          </w:tcPr>
          <w:p w14:paraId="79D5DA0A" w14:textId="6E30EF43" w:rsidR="00295273" w:rsidRPr="008641E1" w:rsidRDefault="00295273"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225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1701" w:type="dxa"/>
            <w:gridSpan w:val="2"/>
            <w:shd w:val="clear" w:color="auto" w:fill="C5E0B3"/>
            <w:vAlign w:val="center"/>
          </w:tcPr>
          <w:p w14:paraId="1C1AA88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45C0C086" w14:textId="4A5DB667" w:rsidR="00295273" w:rsidRPr="008641E1" w:rsidRDefault="00295273" w:rsidP="00A766D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712</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1701" w:type="dxa"/>
            <w:gridSpan w:val="2"/>
            <w:shd w:val="clear" w:color="auto" w:fill="C5E0B3"/>
            <w:vAlign w:val="center"/>
          </w:tcPr>
          <w:p w14:paraId="0EA6C154"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p>
        </w:tc>
        <w:tc>
          <w:tcPr>
            <w:tcW w:w="1134" w:type="dxa"/>
            <w:shd w:val="clear" w:color="auto" w:fill="auto"/>
            <w:vAlign w:val="center"/>
          </w:tcPr>
          <w:p w14:paraId="3ADC5BED" w14:textId="77777777" w:rsidR="001D6CF0" w:rsidRDefault="001D6CF0" w:rsidP="002B214A">
            <w:pPr>
              <w:spacing w:after="0" w:line="240" w:lineRule="auto"/>
              <w:jc w:val="center"/>
              <w:rPr>
                <w:rFonts w:ascii="Times New Roman" w:eastAsia="Times New Roman" w:hAnsi="Times New Roman"/>
                <w:b/>
                <w:strike/>
                <w:color w:val="FF0000"/>
                <w:sz w:val="18"/>
                <w:szCs w:val="18"/>
                <w:lang w:eastAsia="pl-PL"/>
              </w:rPr>
            </w:pPr>
            <w:r w:rsidRPr="00EF7339">
              <w:rPr>
                <w:rFonts w:ascii="Times New Roman" w:eastAsia="Times New Roman" w:hAnsi="Times New Roman"/>
                <w:b/>
                <w:strike/>
                <w:color w:val="FF0000"/>
                <w:sz w:val="18"/>
                <w:szCs w:val="18"/>
                <w:lang w:eastAsia="pl-PL"/>
              </w:rPr>
              <w:t>319 422,75</w:t>
            </w:r>
          </w:p>
          <w:p w14:paraId="71BDC7A5" w14:textId="77777777" w:rsidR="00EF7339" w:rsidRDefault="00EF7339" w:rsidP="002B214A">
            <w:pPr>
              <w:spacing w:after="0" w:line="240" w:lineRule="auto"/>
              <w:jc w:val="center"/>
              <w:rPr>
                <w:rFonts w:ascii="Times New Roman" w:eastAsia="Times New Roman" w:hAnsi="Times New Roman"/>
                <w:b/>
                <w:strike/>
                <w:color w:val="FF0000"/>
                <w:sz w:val="18"/>
                <w:szCs w:val="18"/>
                <w:lang w:eastAsia="pl-PL"/>
              </w:rPr>
            </w:pPr>
          </w:p>
          <w:p w14:paraId="2E537587" w14:textId="35494B66" w:rsidR="00EF7339" w:rsidRPr="00EF7339" w:rsidRDefault="00EF7339" w:rsidP="002B214A">
            <w:pPr>
              <w:spacing w:after="0" w:line="240" w:lineRule="auto"/>
              <w:jc w:val="center"/>
              <w:rPr>
                <w:rFonts w:ascii="Times New Roman" w:eastAsia="Times New Roman" w:hAnsi="Times New Roman"/>
                <w:b/>
                <w:sz w:val="18"/>
                <w:szCs w:val="18"/>
                <w:lang w:eastAsia="pl-PL"/>
              </w:rPr>
            </w:pPr>
            <w:r w:rsidRPr="00EF7339">
              <w:rPr>
                <w:rFonts w:ascii="Times New Roman" w:eastAsia="Times New Roman" w:hAnsi="Times New Roman"/>
                <w:b/>
                <w:color w:val="FF0000"/>
                <w:sz w:val="18"/>
                <w:szCs w:val="18"/>
                <w:lang w:eastAsia="pl-PL"/>
              </w:rPr>
              <w:t>385 346,75</w:t>
            </w:r>
          </w:p>
        </w:tc>
        <w:tc>
          <w:tcPr>
            <w:tcW w:w="851" w:type="dxa"/>
            <w:shd w:val="clear" w:color="auto" w:fill="C5E0B3"/>
            <w:vAlign w:val="center"/>
          </w:tcPr>
          <w:p w14:paraId="52D096DB" w14:textId="77777777" w:rsidR="0070581C" w:rsidRPr="00FA4FFC" w:rsidRDefault="0070581C" w:rsidP="0070581C">
            <w:pPr>
              <w:spacing w:after="0" w:line="240" w:lineRule="auto"/>
              <w:jc w:val="center"/>
              <w:rPr>
                <w:rFonts w:ascii="Times New Roman" w:eastAsia="Times New Roman" w:hAnsi="Times New Roman"/>
                <w:sz w:val="18"/>
                <w:szCs w:val="18"/>
                <w:lang w:eastAsia="pl-PL"/>
              </w:rPr>
            </w:pPr>
          </w:p>
        </w:tc>
        <w:tc>
          <w:tcPr>
            <w:tcW w:w="1134" w:type="dxa"/>
            <w:shd w:val="clear" w:color="auto" w:fill="auto"/>
            <w:vAlign w:val="center"/>
          </w:tcPr>
          <w:p w14:paraId="04BE690B" w14:textId="77777777" w:rsidR="001D6CF0" w:rsidRDefault="001D6CF0" w:rsidP="00406DC6">
            <w:pPr>
              <w:spacing w:after="0" w:line="240" w:lineRule="auto"/>
              <w:jc w:val="center"/>
              <w:rPr>
                <w:rFonts w:ascii="Times New Roman" w:eastAsia="Times New Roman" w:hAnsi="Times New Roman"/>
                <w:b/>
                <w:strike/>
                <w:color w:val="FF0000"/>
                <w:sz w:val="18"/>
                <w:szCs w:val="18"/>
                <w:lang w:eastAsia="pl-PL"/>
              </w:rPr>
            </w:pPr>
            <w:r w:rsidRPr="008C088A">
              <w:rPr>
                <w:rFonts w:ascii="Times New Roman" w:eastAsia="Times New Roman" w:hAnsi="Times New Roman"/>
                <w:b/>
                <w:strike/>
                <w:color w:val="FF0000"/>
                <w:sz w:val="18"/>
                <w:szCs w:val="18"/>
                <w:lang w:eastAsia="pl-PL"/>
              </w:rPr>
              <w:t>1 256 922,75</w:t>
            </w:r>
          </w:p>
          <w:p w14:paraId="32717213" w14:textId="77777777" w:rsidR="008C088A" w:rsidRDefault="008C088A" w:rsidP="00406DC6">
            <w:pPr>
              <w:spacing w:after="0" w:line="240" w:lineRule="auto"/>
              <w:jc w:val="center"/>
              <w:rPr>
                <w:rFonts w:ascii="Times New Roman" w:eastAsia="Times New Roman" w:hAnsi="Times New Roman"/>
                <w:b/>
                <w:strike/>
                <w:color w:val="FF0000"/>
                <w:sz w:val="18"/>
                <w:szCs w:val="18"/>
                <w:lang w:eastAsia="pl-PL"/>
              </w:rPr>
            </w:pPr>
          </w:p>
          <w:p w14:paraId="27382F18" w14:textId="350B57F6" w:rsidR="008C088A" w:rsidRPr="008C088A" w:rsidRDefault="008C088A" w:rsidP="00406DC6">
            <w:pPr>
              <w:spacing w:after="0" w:line="240" w:lineRule="auto"/>
              <w:jc w:val="center"/>
              <w:rPr>
                <w:rFonts w:ascii="Times New Roman" w:eastAsia="Times New Roman" w:hAnsi="Times New Roman"/>
                <w:b/>
                <w:sz w:val="18"/>
                <w:szCs w:val="18"/>
                <w:lang w:eastAsia="pl-PL"/>
              </w:rPr>
            </w:pPr>
            <w:r w:rsidRPr="008C088A">
              <w:rPr>
                <w:rFonts w:ascii="Times New Roman" w:eastAsia="Times New Roman" w:hAnsi="Times New Roman"/>
                <w:b/>
                <w:color w:val="FF0000"/>
                <w:sz w:val="18"/>
                <w:szCs w:val="18"/>
                <w:lang w:eastAsia="pl-PL"/>
              </w:rPr>
              <w:t>1 32</w:t>
            </w:r>
            <w:r w:rsidR="00C124B1">
              <w:rPr>
                <w:rFonts w:ascii="Times New Roman" w:eastAsia="Times New Roman" w:hAnsi="Times New Roman"/>
                <w:b/>
                <w:color w:val="FF0000"/>
                <w:sz w:val="18"/>
                <w:szCs w:val="18"/>
                <w:lang w:eastAsia="pl-PL"/>
              </w:rPr>
              <w:t>2</w:t>
            </w:r>
            <w:r w:rsidRPr="008C088A">
              <w:rPr>
                <w:rFonts w:ascii="Times New Roman" w:eastAsia="Times New Roman" w:hAnsi="Times New Roman"/>
                <w:b/>
                <w:color w:val="FF0000"/>
                <w:sz w:val="18"/>
                <w:szCs w:val="18"/>
                <w:lang w:eastAsia="pl-PL"/>
              </w:rPr>
              <w:t> 846,75</w:t>
            </w:r>
          </w:p>
        </w:tc>
        <w:tc>
          <w:tcPr>
            <w:tcW w:w="567" w:type="dxa"/>
            <w:shd w:val="clear" w:color="auto" w:fill="C5E0B3"/>
            <w:vAlign w:val="center"/>
          </w:tcPr>
          <w:p w14:paraId="317375E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c>
          <w:tcPr>
            <w:tcW w:w="425" w:type="dxa"/>
            <w:shd w:val="clear" w:color="auto" w:fill="C5E0B3"/>
            <w:vAlign w:val="center"/>
          </w:tcPr>
          <w:p w14:paraId="357ECBA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7618FEF1" w14:textId="77777777" w:rsidTr="004C40D1">
        <w:trPr>
          <w:trHeight w:val="418"/>
          <w:jc w:val="center"/>
        </w:trPr>
        <w:tc>
          <w:tcPr>
            <w:tcW w:w="14454" w:type="dxa"/>
            <w:gridSpan w:val="13"/>
            <w:shd w:val="clear" w:color="auto" w:fill="92D050"/>
            <w:vAlign w:val="center"/>
          </w:tcPr>
          <w:p w14:paraId="25561504" w14:textId="56232878" w:rsidR="007510BE" w:rsidRPr="008641E1" w:rsidRDefault="0070581C" w:rsidP="0070581C">
            <w:pPr>
              <w:spacing w:after="0" w:line="240" w:lineRule="auto"/>
              <w:rPr>
                <w:rFonts w:ascii="Times New Roman" w:eastAsia="Times New Roman" w:hAnsi="Times New Roman"/>
                <w:b/>
                <w:bCs/>
                <w:color w:val="FFFFFF"/>
                <w:sz w:val="18"/>
                <w:szCs w:val="18"/>
                <w:lang w:eastAsia="pl-PL"/>
              </w:rPr>
            </w:pPr>
            <w:r w:rsidRPr="008641E1">
              <w:rPr>
                <w:rFonts w:ascii="Times New Roman" w:eastAsia="Times New Roman" w:hAnsi="Times New Roman"/>
                <w:b/>
                <w:bCs/>
                <w:color w:val="FFFFFF"/>
                <w:sz w:val="18"/>
                <w:szCs w:val="18"/>
                <w:lang w:eastAsia="pl-PL"/>
              </w:rPr>
              <w:t>CEL SZCZEGÓŁOWY 3 Innowacyjne rozwiązania i zachowania promujące ochronę środowiska i przeciwdziałanie zmianom klimatu</w:t>
            </w:r>
          </w:p>
        </w:tc>
        <w:tc>
          <w:tcPr>
            <w:tcW w:w="992" w:type="dxa"/>
            <w:gridSpan w:val="2"/>
            <w:shd w:val="clear" w:color="auto" w:fill="92D050"/>
            <w:vAlign w:val="center"/>
          </w:tcPr>
          <w:p w14:paraId="72710D52" w14:textId="77777777" w:rsidR="0070581C" w:rsidRPr="008641E1" w:rsidRDefault="0070581C" w:rsidP="0070581C">
            <w:pPr>
              <w:spacing w:after="0" w:line="240" w:lineRule="auto"/>
              <w:jc w:val="center"/>
              <w:rPr>
                <w:rFonts w:ascii="Times New Roman" w:eastAsia="Times New Roman" w:hAnsi="Times New Roman"/>
                <w:color w:val="FFFFFF"/>
                <w:sz w:val="18"/>
                <w:szCs w:val="18"/>
                <w:lang w:eastAsia="pl-PL"/>
              </w:rPr>
            </w:pPr>
            <w:r w:rsidRPr="008641E1">
              <w:rPr>
                <w:rFonts w:ascii="Times New Roman" w:eastAsia="Times New Roman" w:hAnsi="Times New Roman"/>
                <w:color w:val="FFFFFF"/>
                <w:sz w:val="18"/>
                <w:szCs w:val="18"/>
                <w:lang w:eastAsia="pl-PL"/>
              </w:rPr>
              <w:t> </w:t>
            </w:r>
          </w:p>
        </w:tc>
      </w:tr>
      <w:tr w:rsidR="007C1189" w:rsidRPr="008641E1" w14:paraId="2C57FC8B" w14:textId="77777777" w:rsidTr="004C40D1">
        <w:trPr>
          <w:cantSplit/>
          <w:trHeight w:val="1134"/>
          <w:jc w:val="center"/>
        </w:trPr>
        <w:tc>
          <w:tcPr>
            <w:tcW w:w="2396" w:type="dxa"/>
            <w:shd w:val="clear" w:color="auto" w:fill="C5E0B3"/>
            <w:vAlign w:val="center"/>
          </w:tcPr>
          <w:p w14:paraId="523008D4" w14:textId="25F1EAAD" w:rsidR="0070581C" w:rsidRPr="008641E1" w:rsidRDefault="0070581C" w:rsidP="00FB5F13">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lastRenderedPageBreak/>
              <w:t xml:space="preserve">Przedsięwzięcie </w:t>
            </w:r>
            <w:r w:rsidR="00FB5F13" w:rsidRPr="008641E1">
              <w:rPr>
                <w:rFonts w:ascii="Times New Roman" w:eastAsia="Times New Roman" w:hAnsi="Times New Roman"/>
                <w:b/>
                <w:bCs/>
                <w:color w:val="000000"/>
                <w:sz w:val="18"/>
                <w:szCs w:val="18"/>
                <w:lang w:eastAsia="pl-PL"/>
              </w:rPr>
              <w:t>3.1</w:t>
            </w:r>
            <w:r w:rsidRPr="008641E1">
              <w:rPr>
                <w:rFonts w:ascii="Times New Roman" w:eastAsia="Times New Roman" w:hAnsi="Times New Roman"/>
                <w:b/>
                <w:bCs/>
                <w:color w:val="000000"/>
                <w:sz w:val="18"/>
                <w:szCs w:val="18"/>
                <w:lang w:eastAsia="pl-PL"/>
              </w:rPr>
              <w:br/>
              <w:t>Innowacyjne działania edukacyjne, w zakresie proekologicznych rozwiązań, promujące ochronę środowiska i przeciwdziałanie zmianom klimatu</w:t>
            </w:r>
          </w:p>
        </w:tc>
        <w:tc>
          <w:tcPr>
            <w:tcW w:w="1568" w:type="dxa"/>
            <w:shd w:val="clear" w:color="auto" w:fill="E2EFD9"/>
            <w:vAlign w:val="center"/>
          </w:tcPr>
          <w:p w14:paraId="17CF8F2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zrealizowanych przedsięwzięć, w zakresie proekologicznych rozwiązań promujących ochronę środowiska i przeciwdziałanie zmianom klimatu</w:t>
            </w:r>
          </w:p>
        </w:tc>
        <w:tc>
          <w:tcPr>
            <w:tcW w:w="982" w:type="dxa"/>
            <w:shd w:val="clear" w:color="auto" w:fill="auto"/>
            <w:vAlign w:val="center"/>
          </w:tcPr>
          <w:p w14:paraId="10B462E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2 szt.</w:t>
            </w:r>
          </w:p>
        </w:tc>
        <w:tc>
          <w:tcPr>
            <w:tcW w:w="850" w:type="dxa"/>
            <w:shd w:val="clear" w:color="000000" w:fill="FFFFFF"/>
            <w:vAlign w:val="center"/>
          </w:tcPr>
          <w:p w14:paraId="734207AF"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40,00%</w:t>
            </w:r>
          </w:p>
        </w:tc>
        <w:tc>
          <w:tcPr>
            <w:tcW w:w="1003" w:type="dxa"/>
            <w:shd w:val="clear" w:color="000000" w:fill="FFFFFF"/>
            <w:vAlign w:val="center"/>
          </w:tcPr>
          <w:p w14:paraId="472DBC62" w14:textId="6C78F034" w:rsidR="00295273" w:rsidRPr="008641E1" w:rsidRDefault="00295273"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40A0E68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61" w:type="dxa"/>
            <w:shd w:val="clear" w:color="auto" w:fill="E2EFD9"/>
            <w:vAlign w:val="center"/>
          </w:tcPr>
          <w:p w14:paraId="77B8843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100,00%</w:t>
            </w:r>
          </w:p>
        </w:tc>
        <w:tc>
          <w:tcPr>
            <w:tcW w:w="1134" w:type="dxa"/>
            <w:shd w:val="clear" w:color="auto" w:fill="E2EFD9"/>
            <w:vAlign w:val="center"/>
          </w:tcPr>
          <w:p w14:paraId="7CB5DEAA" w14:textId="2899FFAF" w:rsidR="00295273" w:rsidRPr="008641E1" w:rsidRDefault="0070581C" w:rsidP="009700B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 </w:t>
            </w:r>
            <w:r w:rsidR="00221432" w:rsidRPr="008641E1">
              <w:rPr>
                <w:rFonts w:ascii="Times New Roman" w:eastAsia="Times New Roman" w:hAnsi="Times New Roman"/>
                <w:b/>
                <w:sz w:val="18"/>
                <w:szCs w:val="18"/>
                <w:lang w:eastAsia="pl-PL"/>
              </w:rPr>
              <w:t>6 256,00</w:t>
            </w:r>
          </w:p>
        </w:tc>
        <w:tc>
          <w:tcPr>
            <w:tcW w:w="2835" w:type="dxa"/>
            <w:gridSpan w:val="3"/>
            <w:shd w:val="clear" w:color="000000" w:fill="FFFFFF"/>
            <w:vAlign w:val="center"/>
          </w:tcPr>
          <w:p w14:paraId="682C1D1C"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851" w:type="dxa"/>
            <w:shd w:val="clear" w:color="auto" w:fill="E2EFD9"/>
            <w:vAlign w:val="center"/>
          </w:tcPr>
          <w:p w14:paraId="7F65B70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5 szt.</w:t>
            </w:r>
          </w:p>
        </w:tc>
        <w:tc>
          <w:tcPr>
            <w:tcW w:w="1134" w:type="dxa"/>
            <w:shd w:val="clear" w:color="auto" w:fill="E2EFD9"/>
            <w:vAlign w:val="center"/>
          </w:tcPr>
          <w:p w14:paraId="6B3B5A78" w14:textId="06796BE4"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 </w:t>
            </w:r>
          </w:p>
          <w:p w14:paraId="7C2B6B0B" w14:textId="15A270AD" w:rsidR="00295273" w:rsidRPr="008641E1" w:rsidRDefault="00221432" w:rsidP="00A71DB5">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11 256</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28B68D98"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textDirection w:val="btLr"/>
            <w:vAlign w:val="center"/>
          </w:tcPr>
          <w:p w14:paraId="7E62B8C9" w14:textId="26C5734E" w:rsidR="0070581C" w:rsidRPr="008641E1" w:rsidRDefault="007C1189"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19.2</w:t>
            </w:r>
          </w:p>
        </w:tc>
      </w:tr>
      <w:tr w:rsidR="0070581C" w:rsidRPr="008641E1" w14:paraId="63F97C1B" w14:textId="77777777" w:rsidTr="004C40D1">
        <w:trPr>
          <w:trHeight w:val="624"/>
          <w:jc w:val="center"/>
        </w:trPr>
        <w:tc>
          <w:tcPr>
            <w:tcW w:w="3964" w:type="dxa"/>
            <w:gridSpan w:val="2"/>
            <w:shd w:val="clear" w:color="auto" w:fill="C5E0B3"/>
            <w:vAlign w:val="center"/>
          </w:tcPr>
          <w:p w14:paraId="46802E59" w14:textId="1B2B0E81"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3</w:t>
            </w:r>
          </w:p>
        </w:tc>
        <w:tc>
          <w:tcPr>
            <w:tcW w:w="1832" w:type="dxa"/>
            <w:gridSpan w:val="2"/>
            <w:shd w:val="clear" w:color="auto" w:fill="C5E0B3"/>
            <w:vAlign w:val="center"/>
          </w:tcPr>
          <w:p w14:paraId="3E7EDB9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003" w:type="dxa"/>
            <w:shd w:val="clear" w:color="auto" w:fill="auto"/>
            <w:vAlign w:val="center"/>
          </w:tcPr>
          <w:p w14:paraId="23BBA9E5" w14:textId="68A635B2" w:rsidR="0070581C" w:rsidRPr="008641E1" w:rsidRDefault="00295273" w:rsidP="00295273">
            <w:pPr>
              <w:spacing w:after="0" w:line="240" w:lineRule="auto"/>
              <w:jc w:val="center"/>
              <w:rPr>
                <w:rFonts w:ascii="Times New Roman" w:eastAsia="Times New Roman" w:hAnsi="Times New Roman"/>
                <w:b/>
                <w:strike/>
                <w:color w:val="000000"/>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1701" w:type="dxa"/>
            <w:gridSpan w:val="2"/>
            <w:shd w:val="clear" w:color="auto" w:fill="C5E0B3"/>
            <w:vAlign w:val="center"/>
          </w:tcPr>
          <w:p w14:paraId="71716ED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134" w:type="dxa"/>
            <w:shd w:val="clear" w:color="auto" w:fill="auto"/>
            <w:vAlign w:val="center"/>
          </w:tcPr>
          <w:p w14:paraId="27B5EDDF" w14:textId="28911A6C" w:rsidR="0070581C" w:rsidRPr="008641E1" w:rsidRDefault="00221432" w:rsidP="0029527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sz w:val="18"/>
                <w:szCs w:val="18"/>
                <w:lang w:eastAsia="pl-PL"/>
              </w:rPr>
              <w:t>6 256,00</w:t>
            </w:r>
          </w:p>
        </w:tc>
        <w:tc>
          <w:tcPr>
            <w:tcW w:w="2835" w:type="dxa"/>
            <w:gridSpan w:val="3"/>
            <w:shd w:val="clear" w:color="auto" w:fill="C5E0B3"/>
            <w:vAlign w:val="center"/>
          </w:tcPr>
          <w:p w14:paraId="277761CE" w14:textId="5F82D463"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0F1E54" w:rsidRPr="008641E1">
              <w:rPr>
                <w:rFonts w:ascii="Times New Roman" w:eastAsia="Times New Roman" w:hAnsi="Times New Roman"/>
                <w:b/>
                <w:sz w:val="18"/>
                <w:szCs w:val="18"/>
                <w:lang w:eastAsia="pl-PL"/>
              </w:rPr>
              <w:t>,00</w:t>
            </w:r>
          </w:p>
        </w:tc>
        <w:tc>
          <w:tcPr>
            <w:tcW w:w="851" w:type="dxa"/>
            <w:shd w:val="clear" w:color="auto" w:fill="C5E0B3"/>
            <w:vAlign w:val="center"/>
          </w:tcPr>
          <w:p w14:paraId="29EFD6A8"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710AB50F" w14:textId="2339033B" w:rsidR="00295273" w:rsidRPr="008641E1" w:rsidRDefault="0070581C" w:rsidP="009700BC">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br/>
            </w:r>
            <w:r w:rsidR="00221432" w:rsidRPr="008641E1">
              <w:rPr>
                <w:rFonts w:ascii="Times New Roman" w:eastAsia="Times New Roman" w:hAnsi="Times New Roman"/>
                <w:b/>
                <w:sz w:val="18"/>
                <w:szCs w:val="18"/>
                <w:lang w:eastAsia="pl-PL"/>
              </w:rPr>
              <w:t>11 256,00</w:t>
            </w:r>
          </w:p>
        </w:tc>
        <w:tc>
          <w:tcPr>
            <w:tcW w:w="992" w:type="dxa"/>
            <w:gridSpan w:val="2"/>
            <w:shd w:val="clear" w:color="auto" w:fill="C5E0B3"/>
            <w:vAlign w:val="center"/>
          </w:tcPr>
          <w:p w14:paraId="42D0EBF9"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327D2679" w14:textId="77777777" w:rsidTr="004C40D1">
        <w:trPr>
          <w:trHeight w:val="555"/>
          <w:jc w:val="center"/>
        </w:trPr>
        <w:tc>
          <w:tcPr>
            <w:tcW w:w="14454" w:type="dxa"/>
            <w:gridSpan w:val="13"/>
            <w:shd w:val="clear" w:color="auto" w:fill="92D050"/>
            <w:vAlign w:val="center"/>
          </w:tcPr>
          <w:p w14:paraId="751B110A" w14:textId="5E5CB23F" w:rsidR="0070581C" w:rsidRPr="008641E1" w:rsidRDefault="0070581C" w:rsidP="0070581C">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FFFFFF"/>
                <w:sz w:val="18"/>
                <w:szCs w:val="18"/>
                <w:lang w:eastAsia="pl-PL"/>
              </w:rPr>
              <w:t>CEL SZCZEGÓŁOWY 4 Wzmocnienie włączenia społecznego mieszkańców w proces wdrażania LSR poprzez działania edukacyjne oraz rozwój partnerstwa na rzecz rozwoju obszaru objętego LSR</w:t>
            </w:r>
          </w:p>
        </w:tc>
        <w:tc>
          <w:tcPr>
            <w:tcW w:w="992" w:type="dxa"/>
            <w:gridSpan w:val="2"/>
            <w:shd w:val="clear" w:color="auto" w:fill="92D050"/>
            <w:vAlign w:val="center"/>
          </w:tcPr>
          <w:p w14:paraId="2A69A8CA"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C1189" w:rsidRPr="008641E1" w14:paraId="22E7AAC7" w14:textId="77777777" w:rsidTr="004C40D1">
        <w:trPr>
          <w:cantSplit/>
          <w:trHeight w:val="1134"/>
          <w:jc w:val="center"/>
        </w:trPr>
        <w:tc>
          <w:tcPr>
            <w:tcW w:w="2396" w:type="dxa"/>
            <w:vMerge w:val="restart"/>
            <w:shd w:val="clear" w:color="auto" w:fill="C5E0B3"/>
            <w:vAlign w:val="center"/>
          </w:tcPr>
          <w:p w14:paraId="0639C8AD"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 xml:space="preserve">Przedsięwzięcie 4.1 </w:t>
            </w:r>
            <w:r w:rsidRPr="008641E1">
              <w:rPr>
                <w:rFonts w:ascii="Times New Roman" w:eastAsia="Times New Roman" w:hAnsi="Times New Roman"/>
                <w:b/>
                <w:bCs/>
                <w:color w:val="000000"/>
                <w:sz w:val="18"/>
                <w:szCs w:val="18"/>
                <w:lang w:eastAsia="pl-PL"/>
              </w:rPr>
              <w:br/>
              <w:t>Wsparcie edukacyjne, l</w:t>
            </w:r>
            <w:r w:rsidRPr="008641E1">
              <w:rPr>
                <w:rFonts w:ascii="Times New Roman" w:eastAsia="Times New Roman" w:hAnsi="Times New Roman"/>
                <w:b/>
                <w:bCs/>
                <w:color w:val="000000"/>
                <w:sz w:val="18"/>
                <w:szCs w:val="18"/>
                <w:shd w:val="clear" w:color="auto" w:fill="C5E0B3"/>
                <w:lang w:eastAsia="pl-PL"/>
              </w:rPr>
              <w:t>u</w:t>
            </w:r>
            <w:r w:rsidRPr="008641E1">
              <w:rPr>
                <w:rFonts w:ascii="Times New Roman" w:eastAsia="Times New Roman" w:hAnsi="Times New Roman"/>
                <w:b/>
                <w:bCs/>
                <w:color w:val="000000"/>
                <w:sz w:val="18"/>
                <w:szCs w:val="18"/>
                <w:lang w:eastAsia="pl-PL"/>
              </w:rPr>
              <w:t>b informacyjne lub doradcze dla beneficjentów w zakresie zasad pozyskiwania i rozliczania środków w ramach LSR</w:t>
            </w:r>
          </w:p>
        </w:tc>
        <w:tc>
          <w:tcPr>
            <w:tcW w:w="1568" w:type="dxa"/>
            <w:shd w:val="clear" w:color="auto" w:fill="E2EFD9"/>
            <w:vAlign w:val="center"/>
          </w:tcPr>
          <w:p w14:paraId="71D44AB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bookmarkStart w:id="33" w:name="_Hlk71279846"/>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podmiotów, którym udzielono indywidualnego doradztwa</w:t>
            </w:r>
            <w:bookmarkEnd w:id="33"/>
          </w:p>
        </w:tc>
        <w:tc>
          <w:tcPr>
            <w:tcW w:w="982" w:type="dxa"/>
            <w:shd w:val="clear" w:color="000000" w:fill="FFFFFF"/>
            <w:vAlign w:val="center"/>
          </w:tcPr>
          <w:p w14:paraId="784365AF"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80 podmiotów</w:t>
            </w:r>
          </w:p>
        </w:tc>
        <w:tc>
          <w:tcPr>
            <w:tcW w:w="850" w:type="dxa"/>
            <w:shd w:val="clear" w:color="000000" w:fill="FFFFFF"/>
            <w:vAlign w:val="center"/>
          </w:tcPr>
          <w:p w14:paraId="70703DDC" w14:textId="2A3D3D13"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20,00 %</w:t>
            </w:r>
          </w:p>
          <w:p w14:paraId="4CA0D9B1" w14:textId="7D9C4B61" w:rsidR="0070581C" w:rsidRPr="008641E1" w:rsidRDefault="0070581C" w:rsidP="0070581C">
            <w:pPr>
              <w:spacing w:after="0" w:line="240" w:lineRule="auto"/>
              <w:jc w:val="center"/>
              <w:rPr>
                <w:rFonts w:ascii="Times New Roman" w:eastAsia="Times New Roman" w:hAnsi="Times New Roman"/>
                <w:strike/>
                <w:sz w:val="18"/>
                <w:szCs w:val="18"/>
                <w:lang w:eastAsia="pl-PL"/>
              </w:rPr>
            </w:pPr>
          </w:p>
        </w:tc>
        <w:tc>
          <w:tcPr>
            <w:tcW w:w="1003" w:type="dxa"/>
            <w:shd w:val="clear" w:color="auto" w:fill="auto"/>
            <w:vAlign w:val="center"/>
          </w:tcPr>
          <w:p w14:paraId="51CC4386" w14:textId="5BB0F7F9"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24475EEC"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80 podmiotów</w:t>
            </w:r>
          </w:p>
        </w:tc>
        <w:tc>
          <w:tcPr>
            <w:tcW w:w="861" w:type="dxa"/>
            <w:shd w:val="clear" w:color="auto" w:fill="EAF1DD" w:themeFill="accent3" w:themeFillTint="33"/>
            <w:vAlign w:val="center"/>
          </w:tcPr>
          <w:p w14:paraId="27ABD698" w14:textId="31D60C26"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40,00%</w:t>
            </w:r>
          </w:p>
          <w:p w14:paraId="61114525" w14:textId="7004CB49" w:rsidR="0070581C" w:rsidRPr="008641E1" w:rsidRDefault="0070581C" w:rsidP="0070581C">
            <w:pPr>
              <w:spacing w:after="0" w:line="240" w:lineRule="auto"/>
              <w:jc w:val="center"/>
              <w:rPr>
                <w:rFonts w:ascii="Times New Roman" w:eastAsia="Times New Roman" w:hAnsi="Times New Roman"/>
                <w:strike/>
                <w:sz w:val="18"/>
                <w:szCs w:val="18"/>
                <w:lang w:eastAsia="pl-PL"/>
              </w:rPr>
            </w:pPr>
          </w:p>
        </w:tc>
        <w:tc>
          <w:tcPr>
            <w:tcW w:w="1134" w:type="dxa"/>
            <w:shd w:val="clear" w:color="auto" w:fill="EAF1DD" w:themeFill="accent3" w:themeFillTint="33"/>
            <w:vAlign w:val="center"/>
          </w:tcPr>
          <w:p w14:paraId="6E968C3B" w14:textId="7BA23EF1"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851" w:type="dxa"/>
            <w:shd w:val="clear" w:color="000000" w:fill="FFFFFF"/>
            <w:vAlign w:val="center"/>
          </w:tcPr>
          <w:p w14:paraId="19C7A1D9" w14:textId="77777777"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240</w:t>
            </w:r>
          </w:p>
          <w:p w14:paraId="208EB3F0" w14:textId="02F7A3E3"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podmiotów</w:t>
            </w:r>
          </w:p>
        </w:tc>
        <w:tc>
          <w:tcPr>
            <w:tcW w:w="850" w:type="dxa"/>
            <w:shd w:val="clear" w:color="000000" w:fill="FFFFFF"/>
            <w:vAlign w:val="center"/>
          </w:tcPr>
          <w:p w14:paraId="1D99C572"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auto" w:fill="auto"/>
            <w:vAlign w:val="center"/>
          </w:tcPr>
          <w:p w14:paraId="2F38764A" w14:textId="05F78741"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851" w:type="dxa"/>
            <w:shd w:val="clear" w:color="auto" w:fill="E2EFD9"/>
            <w:vAlign w:val="center"/>
          </w:tcPr>
          <w:p w14:paraId="535B58EA" w14:textId="77777777"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400</w:t>
            </w:r>
          </w:p>
          <w:p w14:paraId="241EC07D" w14:textId="7156F262"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podmiotów</w:t>
            </w:r>
          </w:p>
        </w:tc>
        <w:tc>
          <w:tcPr>
            <w:tcW w:w="1134" w:type="dxa"/>
            <w:shd w:val="clear" w:color="auto" w:fill="auto"/>
            <w:vAlign w:val="center"/>
          </w:tcPr>
          <w:p w14:paraId="4ACB3973" w14:textId="4BF31B9C" w:rsidR="00295273" w:rsidRPr="008641E1" w:rsidRDefault="0029527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7</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500</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167D9E6" w14:textId="6A84CADB" w:rsidR="00E03991" w:rsidRPr="008641E1" w:rsidRDefault="0031781F" w:rsidP="00295273">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vMerge w:val="restart"/>
            <w:shd w:val="clear" w:color="000000" w:fill="FFFFFF"/>
            <w:textDirection w:val="btLr"/>
            <w:vAlign w:val="center"/>
          </w:tcPr>
          <w:p w14:paraId="381F46B0"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19.4</w:t>
            </w:r>
          </w:p>
        </w:tc>
      </w:tr>
      <w:tr w:rsidR="005E7A3C" w:rsidRPr="008641E1" w14:paraId="4E5FD564" w14:textId="77777777" w:rsidTr="004C40D1">
        <w:trPr>
          <w:cantSplit/>
          <w:trHeight w:val="1134"/>
          <w:jc w:val="center"/>
        </w:trPr>
        <w:tc>
          <w:tcPr>
            <w:tcW w:w="2396" w:type="dxa"/>
            <w:vMerge/>
            <w:shd w:val="clear" w:color="auto" w:fill="C5E0B3"/>
            <w:vAlign w:val="center"/>
          </w:tcPr>
          <w:p w14:paraId="2C8F49CB" w14:textId="77777777" w:rsidR="005E7A3C" w:rsidRPr="008641E1" w:rsidRDefault="005E7A3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100EBEC0" w14:textId="77777777" w:rsidR="005E7A3C" w:rsidRPr="008641E1" w:rsidRDefault="005E7A3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szkoleń dla beneficjentów LSR</w:t>
            </w:r>
          </w:p>
        </w:tc>
        <w:tc>
          <w:tcPr>
            <w:tcW w:w="982" w:type="dxa"/>
            <w:shd w:val="clear" w:color="000000" w:fill="FFFFFF"/>
            <w:vAlign w:val="center"/>
          </w:tcPr>
          <w:p w14:paraId="20B8829A" w14:textId="77777777" w:rsidR="005E7A3C" w:rsidRPr="008641E1" w:rsidRDefault="005E7A3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50" w:type="dxa"/>
            <w:shd w:val="clear" w:color="000000" w:fill="FFFFFF"/>
            <w:vAlign w:val="center"/>
          </w:tcPr>
          <w:p w14:paraId="6176FFEC" w14:textId="77777777" w:rsidR="005E7A3C" w:rsidRPr="008641E1" w:rsidRDefault="005E7A3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100,00%</w:t>
            </w:r>
          </w:p>
        </w:tc>
        <w:tc>
          <w:tcPr>
            <w:tcW w:w="1003" w:type="dxa"/>
            <w:shd w:val="clear" w:color="auto" w:fill="auto"/>
            <w:vAlign w:val="center"/>
          </w:tcPr>
          <w:p w14:paraId="2D44E07F" w14:textId="0FF18B25" w:rsidR="005E7A3C" w:rsidRPr="008641E1" w:rsidRDefault="005E7A3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6 750,00</w:t>
            </w:r>
          </w:p>
        </w:tc>
        <w:tc>
          <w:tcPr>
            <w:tcW w:w="2835" w:type="dxa"/>
            <w:gridSpan w:val="3"/>
            <w:shd w:val="clear" w:color="auto" w:fill="E2EFD9"/>
            <w:vAlign w:val="center"/>
          </w:tcPr>
          <w:p w14:paraId="42757A5D" w14:textId="68B9D159" w:rsidR="005E7A3C" w:rsidRPr="008641E1" w:rsidRDefault="005E7A3C" w:rsidP="0070581C">
            <w:pPr>
              <w:spacing w:after="0" w:line="240" w:lineRule="auto"/>
              <w:jc w:val="center"/>
              <w:rPr>
                <w:rFonts w:ascii="Times New Roman" w:eastAsia="Times New Roman" w:hAnsi="Times New Roman"/>
                <w:color w:val="FF0000"/>
                <w:sz w:val="18"/>
                <w:szCs w:val="18"/>
                <w:lang w:eastAsia="pl-PL"/>
              </w:rPr>
            </w:pPr>
          </w:p>
        </w:tc>
        <w:tc>
          <w:tcPr>
            <w:tcW w:w="2835" w:type="dxa"/>
            <w:gridSpan w:val="3"/>
            <w:shd w:val="clear" w:color="auto" w:fill="auto"/>
            <w:vAlign w:val="center"/>
          </w:tcPr>
          <w:p w14:paraId="30AA5EA8" w14:textId="3BA12749" w:rsidR="005E7A3C" w:rsidRPr="008641E1" w:rsidRDefault="005E7A3C" w:rsidP="0070581C">
            <w:pPr>
              <w:spacing w:after="0" w:line="240" w:lineRule="auto"/>
              <w:jc w:val="center"/>
              <w:rPr>
                <w:rFonts w:ascii="Times New Roman" w:eastAsia="Times New Roman" w:hAnsi="Times New Roman"/>
                <w:color w:val="FF0000"/>
                <w:sz w:val="18"/>
                <w:szCs w:val="18"/>
                <w:lang w:eastAsia="pl-PL"/>
              </w:rPr>
            </w:pPr>
          </w:p>
        </w:tc>
        <w:tc>
          <w:tcPr>
            <w:tcW w:w="851" w:type="dxa"/>
            <w:shd w:val="clear" w:color="auto" w:fill="E2EFD9"/>
            <w:vAlign w:val="center"/>
          </w:tcPr>
          <w:p w14:paraId="12FE187E" w14:textId="77777777" w:rsidR="005E7A3C" w:rsidRPr="008641E1" w:rsidRDefault="005E7A3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 szt.</w:t>
            </w:r>
          </w:p>
        </w:tc>
        <w:tc>
          <w:tcPr>
            <w:tcW w:w="1134" w:type="dxa"/>
            <w:shd w:val="clear" w:color="auto" w:fill="auto"/>
            <w:vAlign w:val="center"/>
          </w:tcPr>
          <w:p w14:paraId="38FE5BDC" w14:textId="422DCBA9" w:rsidR="005E7A3C" w:rsidRPr="008641E1" w:rsidRDefault="005E7A3C" w:rsidP="002B214A">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6 750,00</w:t>
            </w:r>
          </w:p>
        </w:tc>
        <w:tc>
          <w:tcPr>
            <w:tcW w:w="567" w:type="dxa"/>
            <w:shd w:val="clear" w:color="000000" w:fill="FFFFFF"/>
            <w:textDirection w:val="btLr"/>
            <w:vAlign w:val="center"/>
          </w:tcPr>
          <w:p w14:paraId="1116E8B5" w14:textId="77777777" w:rsidR="005E7A3C" w:rsidRPr="008641E1" w:rsidRDefault="005E7A3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36EA1CCE" w14:textId="77777777" w:rsidR="005E7A3C" w:rsidRPr="008641E1" w:rsidRDefault="005E7A3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1387F01E" w14:textId="77777777" w:rsidTr="004C40D1">
        <w:trPr>
          <w:cantSplit/>
          <w:trHeight w:val="1134"/>
          <w:jc w:val="center"/>
        </w:trPr>
        <w:tc>
          <w:tcPr>
            <w:tcW w:w="2396" w:type="dxa"/>
            <w:vMerge/>
            <w:shd w:val="clear" w:color="auto" w:fill="C5E0B3"/>
            <w:vAlign w:val="center"/>
          </w:tcPr>
          <w:p w14:paraId="4D8A2CE7"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48E97003"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spotkań informacyjno- konsultacyjnych LGD z mieszkańcami</w:t>
            </w:r>
          </w:p>
        </w:tc>
        <w:tc>
          <w:tcPr>
            <w:tcW w:w="982" w:type="dxa"/>
            <w:shd w:val="clear" w:color="000000" w:fill="FFFFFF"/>
            <w:vAlign w:val="center"/>
          </w:tcPr>
          <w:p w14:paraId="3E7AF19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4 szt.</w:t>
            </w:r>
          </w:p>
        </w:tc>
        <w:tc>
          <w:tcPr>
            <w:tcW w:w="850" w:type="dxa"/>
            <w:shd w:val="clear" w:color="000000" w:fill="FFFFFF"/>
            <w:vAlign w:val="center"/>
          </w:tcPr>
          <w:p w14:paraId="0D93FBAA" w14:textId="09FD4461" w:rsidR="0070581C" w:rsidRPr="008641E1" w:rsidRDefault="0070581C" w:rsidP="009941D4">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33,3</w:t>
            </w:r>
            <w:r w:rsidR="009941D4" w:rsidRPr="008641E1">
              <w:rPr>
                <w:rFonts w:ascii="Times New Roman" w:eastAsia="Times New Roman" w:hAnsi="Times New Roman"/>
                <w:color w:val="000000"/>
                <w:sz w:val="18"/>
                <w:szCs w:val="18"/>
                <w:lang w:eastAsia="pl-PL"/>
              </w:rPr>
              <w:t>4</w:t>
            </w:r>
            <w:r w:rsidRPr="008641E1">
              <w:rPr>
                <w:rFonts w:ascii="Times New Roman" w:eastAsia="Times New Roman" w:hAnsi="Times New Roman"/>
                <w:color w:val="000000"/>
                <w:sz w:val="18"/>
                <w:szCs w:val="18"/>
                <w:lang w:eastAsia="pl-PL"/>
              </w:rPr>
              <w:t>%</w:t>
            </w:r>
          </w:p>
        </w:tc>
        <w:tc>
          <w:tcPr>
            <w:tcW w:w="1003" w:type="dxa"/>
            <w:shd w:val="clear" w:color="auto" w:fill="auto"/>
            <w:vAlign w:val="center"/>
          </w:tcPr>
          <w:p w14:paraId="012A6441" w14:textId="6E48E5E6" w:rsidR="002B214A" w:rsidRPr="008641E1" w:rsidRDefault="002B214A"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562</w:t>
            </w:r>
            <w:r w:rsidR="00CB5126" w:rsidRPr="008641E1">
              <w:rPr>
                <w:rFonts w:ascii="Times New Roman" w:eastAsia="Times New Roman" w:hAnsi="Times New Roman"/>
                <w:b/>
                <w:sz w:val="18"/>
                <w:szCs w:val="18"/>
                <w:lang w:eastAsia="pl-PL"/>
              </w:rPr>
              <w:t>,50</w:t>
            </w:r>
          </w:p>
        </w:tc>
        <w:tc>
          <w:tcPr>
            <w:tcW w:w="840" w:type="dxa"/>
            <w:shd w:val="clear" w:color="auto" w:fill="E2EFD9"/>
            <w:vAlign w:val="center"/>
          </w:tcPr>
          <w:p w14:paraId="5254CDA1"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6 szt.</w:t>
            </w:r>
          </w:p>
        </w:tc>
        <w:tc>
          <w:tcPr>
            <w:tcW w:w="861" w:type="dxa"/>
            <w:shd w:val="clear" w:color="auto" w:fill="EAF1DD" w:themeFill="accent3" w:themeFillTint="33"/>
            <w:vAlign w:val="center"/>
          </w:tcPr>
          <w:p w14:paraId="1A61864A" w14:textId="0FEEF80A" w:rsidR="0070581C" w:rsidRPr="008641E1" w:rsidRDefault="0070581C" w:rsidP="009941D4">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83,3</w:t>
            </w:r>
            <w:r w:rsidR="009941D4" w:rsidRPr="008641E1">
              <w:rPr>
                <w:rFonts w:ascii="Times New Roman" w:eastAsia="Times New Roman" w:hAnsi="Times New Roman"/>
                <w:sz w:val="18"/>
                <w:szCs w:val="18"/>
                <w:lang w:eastAsia="pl-PL"/>
              </w:rPr>
              <w:t>4</w:t>
            </w:r>
            <w:r w:rsidRPr="008641E1">
              <w:rPr>
                <w:rFonts w:ascii="Times New Roman" w:eastAsia="Times New Roman" w:hAnsi="Times New Roman"/>
                <w:sz w:val="18"/>
                <w:szCs w:val="18"/>
                <w:lang w:eastAsia="pl-PL"/>
              </w:rPr>
              <w:t>%</w:t>
            </w:r>
          </w:p>
        </w:tc>
        <w:tc>
          <w:tcPr>
            <w:tcW w:w="1134" w:type="dxa"/>
            <w:shd w:val="clear" w:color="auto" w:fill="EAF1DD" w:themeFill="accent3" w:themeFillTint="33"/>
            <w:vAlign w:val="center"/>
          </w:tcPr>
          <w:p w14:paraId="2A6979EF" w14:textId="5D3DB47D" w:rsidR="002B214A" w:rsidRPr="008641E1" w:rsidRDefault="002B214A" w:rsidP="009700B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343</w:t>
            </w:r>
            <w:r w:rsidR="00CB5126" w:rsidRPr="008641E1">
              <w:rPr>
                <w:rFonts w:ascii="Times New Roman" w:eastAsia="Times New Roman" w:hAnsi="Times New Roman"/>
                <w:b/>
                <w:sz w:val="18"/>
                <w:szCs w:val="18"/>
                <w:lang w:eastAsia="pl-PL"/>
              </w:rPr>
              <w:t>,75</w:t>
            </w:r>
          </w:p>
        </w:tc>
        <w:tc>
          <w:tcPr>
            <w:tcW w:w="851" w:type="dxa"/>
            <w:shd w:val="clear" w:color="000000" w:fill="FFFFFF"/>
            <w:vAlign w:val="center"/>
          </w:tcPr>
          <w:p w14:paraId="2B779061"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 szt.</w:t>
            </w:r>
          </w:p>
        </w:tc>
        <w:tc>
          <w:tcPr>
            <w:tcW w:w="850" w:type="dxa"/>
            <w:shd w:val="clear" w:color="000000" w:fill="FFFFFF"/>
            <w:vAlign w:val="center"/>
          </w:tcPr>
          <w:p w14:paraId="24EAA8D0"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auto" w:fill="auto"/>
            <w:vAlign w:val="center"/>
          </w:tcPr>
          <w:p w14:paraId="595B09A7" w14:textId="341E61E6" w:rsidR="002B214A" w:rsidRPr="008641E1" w:rsidRDefault="002B214A"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781</w:t>
            </w:r>
            <w:r w:rsidR="00CB5126" w:rsidRPr="008641E1">
              <w:rPr>
                <w:rFonts w:ascii="Times New Roman" w:eastAsia="Times New Roman" w:hAnsi="Times New Roman"/>
                <w:b/>
                <w:sz w:val="18"/>
                <w:szCs w:val="18"/>
                <w:lang w:eastAsia="pl-PL"/>
              </w:rPr>
              <w:t>,25</w:t>
            </w:r>
          </w:p>
        </w:tc>
        <w:tc>
          <w:tcPr>
            <w:tcW w:w="851" w:type="dxa"/>
            <w:shd w:val="clear" w:color="auto" w:fill="E2EFD9"/>
            <w:vAlign w:val="center"/>
          </w:tcPr>
          <w:p w14:paraId="148E408F"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12 szt.</w:t>
            </w:r>
          </w:p>
        </w:tc>
        <w:tc>
          <w:tcPr>
            <w:tcW w:w="1134" w:type="dxa"/>
            <w:shd w:val="clear" w:color="auto" w:fill="auto"/>
            <w:vAlign w:val="center"/>
          </w:tcPr>
          <w:p w14:paraId="304F6F37" w14:textId="2342193F" w:rsidR="002B214A" w:rsidRPr="008641E1" w:rsidRDefault="002B214A" w:rsidP="009700B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10</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687</w:t>
            </w:r>
            <w:r w:rsidR="00CB5126" w:rsidRPr="008641E1">
              <w:rPr>
                <w:rFonts w:ascii="Times New Roman" w:eastAsia="Times New Roman" w:hAnsi="Times New Roman"/>
                <w:b/>
                <w:sz w:val="18"/>
                <w:szCs w:val="18"/>
                <w:lang w:eastAsia="pl-PL"/>
              </w:rPr>
              <w:t>,50</w:t>
            </w:r>
          </w:p>
        </w:tc>
        <w:tc>
          <w:tcPr>
            <w:tcW w:w="567" w:type="dxa"/>
            <w:shd w:val="clear" w:color="000000" w:fill="FFFFFF"/>
            <w:textDirection w:val="btLr"/>
            <w:vAlign w:val="center"/>
          </w:tcPr>
          <w:p w14:paraId="726A4C7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7304A05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76470F00" w14:textId="77777777" w:rsidTr="004C40D1">
        <w:trPr>
          <w:cantSplit/>
          <w:trHeight w:val="1134"/>
          <w:jc w:val="center"/>
        </w:trPr>
        <w:tc>
          <w:tcPr>
            <w:tcW w:w="2396" w:type="dxa"/>
            <w:vMerge w:val="restart"/>
            <w:shd w:val="clear" w:color="auto" w:fill="C5E0B3"/>
            <w:vAlign w:val="center"/>
          </w:tcPr>
          <w:p w14:paraId="61135F86" w14:textId="77777777" w:rsidR="0070581C" w:rsidRPr="008641E1" w:rsidRDefault="0070581C" w:rsidP="0070581C">
            <w:pPr>
              <w:spacing w:after="0" w:line="240" w:lineRule="auto"/>
              <w:jc w:val="center"/>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4.2</w:t>
            </w:r>
            <w:r w:rsidRPr="008641E1">
              <w:rPr>
                <w:rFonts w:ascii="Times New Roman" w:eastAsia="Times New Roman" w:hAnsi="Times New Roman"/>
                <w:b/>
                <w:bCs/>
                <w:color w:val="000000"/>
                <w:sz w:val="18"/>
                <w:szCs w:val="18"/>
                <w:lang w:eastAsia="pl-PL"/>
              </w:rPr>
              <w:br/>
              <w:t>Szkolenia podnoszące wiedzę i kompetencje dla członków organów statutowych Stowarzyszenia oraz pracowników LGD</w:t>
            </w:r>
          </w:p>
        </w:tc>
        <w:tc>
          <w:tcPr>
            <w:tcW w:w="1568" w:type="dxa"/>
            <w:shd w:val="clear" w:color="auto" w:fill="E2EFD9"/>
            <w:vAlign w:val="center"/>
          </w:tcPr>
          <w:p w14:paraId="3F44937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osobodni szkoleń dla pracowników LGD</w:t>
            </w:r>
          </w:p>
        </w:tc>
        <w:tc>
          <w:tcPr>
            <w:tcW w:w="982" w:type="dxa"/>
            <w:shd w:val="clear" w:color="000000" w:fill="FFFFFF"/>
            <w:vAlign w:val="center"/>
          </w:tcPr>
          <w:p w14:paraId="7A7D4F2C" w14:textId="34534B6A" w:rsidR="00EE0E7E" w:rsidRPr="008641E1" w:rsidRDefault="007510BE" w:rsidP="00EE0E7E">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26</w:t>
            </w:r>
          </w:p>
          <w:p w14:paraId="6115616E" w14:textId="50DAF1DB" w:rsidR="007510BE" w:rsidRPr="008641E1" w:rsidRDefault="007510BE" w:rsidP="00EE0E7E">
            <w:pPr>
              <w:spacing w:after="0" w:line="240" w:lineRule="auto"/>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osobodni</w:t>
            </w:r>
          </w:p>
          <w:p w14:paraId="44D9F267" w14:textId="35BD361C" w:rsidR="007510BE" w:rsidRPr="008641E1" w:rsidRDefault="007510BE" w:rsidP="0070581C">
            <w:pPr>
              <w:spacing w:after="0" w:line="240" w:lineRule="auto"/>
              <w:jc w:val="center"/>
              <w:rPr>
                <w:rFonts w:ascii="Times New Roman" w:eastAsia="Times New Roman" w:hAnsi="Times New Roman"/>
                <w:sz w:val="18"/>
                <w:szCs w:val="18"/>
                <w:lang w:eastAsia="pl-PL"/>
              </w:rPr>
            </w:pPr>
          </w:p>
        </w:tc>
        <w:tc>
          <w:tcPr>
            <w:tcW w:w="850" w:type="dxa"/>
            <w:shd w:val="clear" w:color="000000" w:fill="FFFFFF"/>
            <w:vAlign w:val="center"/>
          </w:tcPr>
          <w:p w14:paraId="78353FC4" w14:textId="3796DBA9" w:rsidR="005E7A3C" w:rsidRPr="008641E1" w:rsidRDefault="005E7A3C" w:rsidP="005E7A3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49,06%</w:t>
            </w:r>
          </w:p>
        </w:tc>
        <w:tc>
          <w:tcPr>
            <w:tcW w:w="1003" w:type="dxa"/>
            <w:shd w:val="clear" w:color="auto" w:fill="auto"/>
            <w:vAlign w:val="center"/>
          </w:tcPr>
          <w:p w14:paraId="2DDC470D" w14:textId="371F1A9F" w:rsidR="0070581C" w:rsidRPr="008641E1" w:rsidRDefault="002B214A" w:rsidP="009700B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520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21705A13" w14:textId="4F684F7F" w:rsidR="0070581C" w:rsidRPr="008641E1" w:rsidRDefault="0070581C" w:rsidP="0070581C">
            <w:pPr>
              <w:spacing w:after="0" w:line="240" w:lineRule="auto"/>
              <w:jc w:val="center"/>
              <w:rPr>
                <w:rFonts w:ascii="Times New Roman" w:eastAsia="Times New Roman" w:hAnsi="Times New Roman"/>
                <w:sz w:val="18"/>
                <w:szCs w:val="18"/>
                <w:lang w:eastAsia="pl-PL"/>
              </w:rPr>
            </w:pPr>
          </w:p>
          <w:p w14:paraId="6E3C57C7" w14:textId="6E777751" w:rsidR="007510BE" w:rsidRPr="008641E1" w:rsidRDefault="007510BE" w:rsidP="007510BE">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w:t>
            </w:r>
            <w:r w:rsidR="001026A3" w:rsidRPr="008641E1">
              <w:rPr>
                <w:rFonts w:ascii="Times New Roman" w:eastAsia="Times New Roman" w:hAnsi="Times New Roman"/>
                <w:sz w:val="18"/>
                <w:szCs w:val="18"/>
                <w:lang w:eastAsia="pl-PL"/>
              </w:rPr>
              <w:t>7</w:t>
            </w:r>
            <w:r w:rsidRPr="008641E1">
              <w:rPr>
                <w:rFonts w:ascii="Times New Roman" w:eastAsia="Times New Roman" w:hAnsi="Times New Roman"/>
                <w:sz w:val="18"/>
                <w:szCs w:val="18"/>
                <w:lang w:eastAsia="pl-PL"/>
              </w:rPr>
              <w:t xml:space="preserve"> osobodni</w:t>
            </w:r>
          </w:p>
          <w:p w14:paraId="769E9982" w14:textId="23851657" w:rsidR="007510BE" w:rsidRPr="008641E1" w:rsidRDefault="007510BE" w:rsidP="0070581C">
            <w:pPr>
              <w:spacing w:after="0" w:line="240" w:lineRule="auto"/>
              <w:jc w:val="center"/>
              <w:rPr>
                <w:rFonts w:ascii="Times New Roman" w:eastAsia="Times New Roman" w:hAnsi="Times New Roman"/>
                <w:sz w:val="18"/>
                <w:szCs w:val="18"/>
                <w:lang w:eastAsia="pl-PL"/>
              </w:rPr>
            </w:pPr>
          </w:p>
        </w:tc>
        <w:tc>
          <w:tcPr>
            <w:tcW w:w="861" w:type="dxa"/>
            <w:shd w:val="clear" w:color="auto" w:fill="EAF1DD" w:themeFill="accent3" w:themeFillTint="33"/>
            <w:vAlign w:val="center"/>
          </w:tcPr>
          <w:p w14:paraId="3D73FD9F" w14:textId="1E8AD5B2" w:rsidR="005E7A3C" w:rsidRPr="008641E1" w:rsidRDefault="005E7A3C" w:rsidP="009941D4">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81,14%</w:t>
            </w:r>
          </w:p>
        </w:tc>
        <w:tc>
          <w:tcPr>
            <w:tcW w:w="1134" w:type="dxa"/>
            <w:shd w:val="clear" w:color="auto" w:fill="EAF1DD" w:themeFill="accent3" w:themeFillTint="33"/>
            <w:vAlign w:val="center"/>
          </w:tcPr>
          <w:p w14:paraId="25D59E18" w14:textId="53486B48" w:rsidR="002B214A" w:rsidRPr="008641E1" w:rsidRDefault="002B214A"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680</w:t>
            </w:r>
            <w:r w:rsidR="0066125C" w:rsidRPr="008641E1">
              <w:rPr>
                <w:rFonts w:ascii="Times New Roman" w:eastAsia="Times New Roman" w:hAnsi="Times New Roman"/>
                <w:b/>
                <w:sz w:val="18"/>
                <w:szCs w:val="18"/>
                <w:lang w:eastAsia="pl-PL"/>
              </w:rPr>
              <w:t>,00</w:t>
            </w:r>
          </w:p>
        </w:tc>
        <w:tc>
          <w:tcPr>
            <w:tcW w:w="851" w:type="dxa"/>
            <w:shd w:val="clear" w:color="000000" w:fill="FFFFFF"/>
            <w:vAlign w:val="center"/>
          </w:tcPr>
          <w:p w14:paraId="0F1ED6B0" w14:textId="4CF43325" w:rsidR="0070581C" w:rsidRPr="008641E1" w:rsidRDefault="005E7A3C" w:rsidP="002B214A">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br/>
              <w:t xml:space="preserve">10 </w:t>
            </w:r>
            <w:r w:rsidR="0070581C" w:rsidRPr="008641E1">
              <w:rPr>
                <w:rFonts w:ascii="Times New Roman" w:eastAsia="Times New Roman" w:hAnsi="Times New Roman"/>
                <w:sz w:val="18"/>
                <w:szCs w:val="18"/>
                <w:lang w:eastAsia="pl-PL"/>
              </w:rPr>
              <w:t>osobodni</w:t>
            </w:r>
          </w:p>
        </w:tc>
        <w:tc>
          <w:tcPr>
            <w:tcW w:w="850" w:type="dxa"/>
            <w:shd w:val="clear" w:color="000000" w:fill="FFFFFF"/>
            <w:vAlign w:val="center"/>
          </w:tcPr>
          <w:p w14:paraId="2D1EDADB"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auto" w:fill="auto"/>
            <w:vAlign w:val="center"/>
          </w:tcPr>
          <w:p w14:paraId="7ADF39E8" w14:textId="77777777" w:rsidR="002B214A" w:rsidRPr="008641E1" w:rsidRDefault="002B214A" w:rsidP="0070581C">
            <w:pPr>
              <w:spacing w:after="0" w:line="240" w:lineRule="auto"/>
              <w:jc w:val="center"/>
              <w:rPr>
                <w:rFonts w:ascii="Times New Roman" w:eastAsia="Times New Roman" w:hAnsi="Times New Roman"/>
                <w:b/>
                <w:strike/>
                <w:sz w:val="18"/>
                <w:szCs w:val="18"/>
                <w:lang w:eastAsia="pl-PL"/>
              </w:rPr>
            </w:pPr>
          </w:p>
          <w:p w14:paraId="71F0AB30" w14:textId="1C488BD7" w:rsidR="002B214A" w:rsidRPr="008641E1" w:rsidRDefault="002B214A"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800</w:t>
            </w:r>
            <w:r w:rsidR="0066125C" w:rsidRPr="008641E1">
              <w:rPr>
                <w:rFonts w:ascii="Times New Roman" w:eastAsia="Times New Roman" w:hAnsi="Times New Roman"/>
                <w:b/>
                <w:sz w:val="18"/>
                <w:szCs w:val="18"/>
                <w:lang w:eastAsia="pl-PL"/>
              </w:rPr>
              <w:t>,00</w:t>
            </w:r>
          </w:p>
          <w:p w14:paraId="13BED0E3" w14:textId="4E7EC076" w:rsidR="002B214A" w:rsidRPr="008641E1" w:rsidRDefault="002B214A" w:rsidP="0070581C">
            <w:pPr>
              <w:spacing w:after="0" w:line="240" w:lineRule="auto"/>
              <w:jc w:val="center"/>
              <w:rPr>
                <w:rFonts w:ascii="Times New Roman" w:eastAsia="Times New Roman" w:hAnsi="Times New Roman"/>
                <w:b/>
                <w:sz w:val="18"/>
                <w:szCs w:val="18"/>
                <w:lang w:eastAsia="pl-PL"/>
              </w:rPr>
            </w:pPr>
          </w:p>
        </w:tc>
        <w:tc>
          <w:tcPr>
            <w:tcW w:w="851" w:type="dxa"/>
            <w:shd w:val="clear" w:color="auto" w:fill="E2EFD9"/>
            <w:vAlign w:val="center"/>
          </w:tcPr>
          <w:p w14:paraId="1AA8C68C" w14:textId="7232DADC" w:rsidR="00492334" w:rsidRPr="008641E1" w:rsidRDefault="000255C6" w:rsidP="001026A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53</w:t>
            </w:r>
          </w:p>
          <w:p w14:paraId="1A605954" w14:textId="2F9D9F47" w:rsidR="0070581C" w:rsidRPr="008641E1" w:rsidRDefault="0070581C" w:rsidP="001026A3">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osobodni</w:t>
            </w:r>
          </w:p>
        </w:tc>
        <w:tc>
          <w:tcPr>
            <w:tcW w:w="1134" w:type="dxa"/>
            <w:shd w:val="clear" w:color="auto" w:fill="auto"/>
            <w:vAlign w:val="center"/>
          </w:tcPr>
          <w:p w14:paraId="7D4F9C37" w14:textId="2F219A09" w:rsidR="0070581C" w:rsidRPr="008641E1" w:rsidRDefault="002B214A" w:rsidP="009700B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00C83686" w:rsidRPr="008641E1">
              <w:rPr>
                <w:rFonts w:ascii="Times New Roman" w:eastAsia="Times New Roman" w:hAnsi="Times New Roman"/>
                <w:b/>
                <w:sz w:val="18"/>
                <w:szCs w:val="18"/>
                <w:lang w:eastAsia="pl-PL"/>
              </w:rPr>
              <w:t>0</w:t>
            </w:r>
            <w:r w:rsidR="004A3266" w:rsidRPr="008641E1">
              <w:rPr>
                <w:rFonts w:ascii="Times New Roman" w:eastAsia="Times New Roman" w:hAnsi="Times New Roman"/>
                <w:b/>
                <w:sz w:val="18"/>
                <w:szCs w:val="18"/>
                <w:lang w:eastAsia="pl-PL"/>
              </w:rPr>
              <w:t>00</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228ECBA"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270E9A6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8641E1" w14:paraId="2D8FA0DF" w14:textId="77777777" w:rsidTr="004C40D1">
        <w:trPr>
          <w:cantSplit/>
          <w:trHeight w:val="1134"/>
          <w:jc w:val="center"/>
        </w:trPr>
        <w:tc>
          <w:tcPr>
            <w:tcW w:w="2396" w:type="dxa"/>
            <w:vMerge/>
            <w:shd w:val="clear" w:color="auto" w:fill="C5E0B3"/>
            <w:vAlign w:val="center"/>
          </w:tcPr>
          <w:p w14:paraId="1F17772D" w14:textId="3EA5DFDB"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243BCB5"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osobodni szkoleń dla organów LGD</w:t>
            </w:r>
          </w:p>
        </w:tc>
        <w:tc>
          <w:tcPr>
            <w:tcW w:w="982" w:type="dxa"/>
            <w:shd w:val="clear" w:color="000000" w:fill="FFFFFF"/>
            <w:vAlign w:val="center"/>
          </w:tcPr>
          <w:p w14:paraId="4C3C5EEA" w14:textId="77777777" w:rsidR="007510BE" w:rsidRPr="008641E1" w:rsidRDefault="007510BE" w:rsidP="007510BE">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52 osobodni</w:t>
            </w:r>
          </w:p>
          <w:p w14:paraId="5BAB50E8" w14:textId="24105E14" w:rsidR="007510BE" w:rsidRPr="008641E1" w:rsidRDefault="007510BE" w:rsidP="0070581C">
            <w:pPr>
              <w:spacing w:after="0" w:line="240" w:lineRule="auto"/>
              <w:jc w:val="center"/>
              <w:rPr>
                <w:rFonts w:ascii="Times New Roman" w:eastAsia="Times New Roman" w:hAnsi="Times New Roman"/>
                <w:sz w:val="18"/>
                <w:szCs w:val="18"/>
                <w:lang w:eastAsia="pl-PL"/>
              </w:rPr>
            </w:pPr>
          </w:p>
        </w:tc>
        <w:tc>
          <w:tcPr>
            <w:tcW w:w="850" w:type="dxa"/>
            <w:shd w:val="clear" w:color="000000" w:fill="FFFFFF"/>
            <w:vAlign w:val="center"/>
          </w:tcPr>
          <w:p w14:paraId="564BB65D" w14:textId="0F393BC2" w:rsidR="005E7A3C" w:rsidRPr="008641E1" w:rsidRDefault="005E7A3C" w:rsidP="009941D4">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34,67%</w:t>
            </w:r>
          </w:p>
        </w:tc>
        <w:tc>
          <w:tcPr>
            <w:tcW w:w="1003" w:type="dxa"/>
            <w:shd w:val="clear" w:color="auto" w:fill="auto"/>
            <w:vAlign w:val="center"/>
          </w:tcPr>
          <w:p w14:paraId="319FDEB5" w14:textId="00A21CA9" w:rsidR="002B214A" w:rsidRPr="008641E1" w:rsidRDefault="002B214A" w:rsidP="009941D4">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200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5D2FA62F" w14:textId="7262094F" w:rsidR="007510BE" w:rsidRPr="008641E1" w:rsidRDefault="007510BE"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42 osobodni</w:t>
            </w:r>
          </w:p>
        </w:tc>
        <w:tc>
          <w:tcPr>
            <w:tcW w:w="861" w:type="dxa"/>
            <w:shd w:val="clear" w:color="auto" w:fill="EAF1DD" w:themeFill="accent3" w:themeFillTint="33"/>
            <w:vAlign w:val="center"/>
          </w:tcPr>
          <w:p w14:paraId="08075083" w14:textId="51B9584F" w:rsidR="005E7A3C" w:rsidRPr="008641E1" w:rsidRDefault="005E7A3C" w:rsidP="007510BE">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62,67%</w:t>
            </w:r>
          </w:p>
        </w:tc>
        <w:tc>
          <w:tcPr>
            <w:tcW w:w="1134" w:type="dxa"/>
            <w:shd w:val="clear" w:color="auto" w:fill="EAF1DD" w:themeFill="accent3" w:themeFillTint="33"/>
            <w:vAlign w:val="center"/>
          </w:tcPr>
          <w:p w14:paraId="1BA87999" w14:textId="1B0256DC" w:rsidR="0070581C" w:rsidRPr="008641E1" w:rsidRDefault="002B214A" w:rsidP="002B214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600</w:t>
            </w:r>
            <w:r w:rsidR="0066125C" w:rsidRPr="008641E1">
              <w:rPr>
                <w:rFonts w:ascii="Times New Roman" w:eastAsia="Times New Roman" w:hAnsi="Times New Roman"/>
                <w:b/>
                <w:sz w:val="18"/>
                <w:szCs w:val="18"/>
                <w:lang w:eastAsia="pl-PL"/>
              </w:rPr>
              <w:t>,00</w:t>
            </w:r>
          </w:p>
        </w:tc>
        <w:tc>
          <w:tcPr>
            <w:tcW w:w="851" w:type="dxa"/>
            <w:shd w:val="clear" w:color="000000" w:fill="FFFFFF"/>
            <w:vAlign w:val="center"/>
          </w:tcPr>
          <w:p w14:paraId="563D9C70" w14:textId="77777777" w:rsidR="005E7A3C" w:rsidRPr="008641E1" w:rsidRDefault="005E7A3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56</w:t>
            </w:r>
          </w:p>
          <w:p w14:paraId="294DAB6A" w14:textId="63D750A4"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osobodni</w:t>
            </w:r>
          </w:p>
        </w:tc>
        <w:tc>
          <w:tcPr>
            <w:tcW w:w="850" w:type="dxa"/>
            <w:shd w:val="clear" w:color="000000" w:fill="FFFFFF"/>
            <w:vAlign w:val="center"/>
          </w:tcPr>
          <w:p w14:paraId="23B5CA44"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auto" w:fill="auto"/>
            <w:vAlign w:val="center"/>
          </w:tcPr>
          <w:p w14:paraId="101D547E" w14:textId="698F0122" w:rsidR="002B214A" w:rsidRPr="008641E1" w:rsidRDefault="002B214A" w:rsidP="009941D4">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200</w:t>
            </w:r>
            <w:r w:rsidR="0066125C" w:rsidRPr="008641E1">
              <w:rPr>
                <w:rFonts w:ascii="Times New Roman" w:eastAsia="Times New Roman" w:hAnsi="Times New Roman"/>
                <w:b/>
                <w:sz w:val="18"/>
                <w:szCs w:val="18"/>
                <w:lang w:eastAsia="pl-PL"/>
              </w:rPr>
              <w:t>,00</w:t>
            </w:r>
          </w:p>
        </w:tc>
        <w:tc>
          <w:tcPr>
            <w:tcW w:w="851" w:type="dxa"/>
            <w:shd w:val="clear" w:color="auto" w:fill="E2EFD9"/>
            <w:vAlign w:val="center"/>
          </w:tcPr>
          <w:p w14:paraId="254943D8" w14:textId="56FBA4F8" w:rsidR="000255C6" w:rsidRPr="008641E1" w:rsidRDefault="000255C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150</w:t>
            </w:r>
          </w:p>
          <w:p w14:paraId="503F2BAE" w14:textId="4F5AEFCD"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osobodni</w:t>
            </w:r>
          </w:p>
        </w:tc>
        <w:tc>
          <w:tcPr>
            <w:tcW w:w="1134" w:type="dxa"/>
            <w:shd w:val="clear" w:color="auto" w:fill="auto"/>
            <w:vAlign w:val="center"/>
          </w:tcPr>
          <w:p w14:paraId="227B9E1C" w14:textId="5689A403" w:rsidR="002B214A" w:rsidRPr="008641E1" w:rsidRDefault="002B214A" w:rsidP="007510BE">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9</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000</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B6D613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vAlign w:val="center"/>
          </w:tcPr>
          <w:p w14:paraId="2E37CBB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43A935E2" w14:textId="77777777" w:rsidTr="004C40D1">
        <w:trPr>
          <w:cantSplit/>
          <w:trHeight w:val="1134"/>
          <w:jc w:val="center"/>
        </w:trPr>
        <w:tc>
          <w:tcPr>
            <w:tcW w:w="2396" w:type="dxa"/>
            <w:vMerge w:val="restart"/>
            <w:shd w:val="clear" w:color="auto" w:fill="C5E0B3"/>
            <w:vAlign w:val="center"/>
          </w:tcPr>
          <w:p w14:paraId="7A1B5FFA" w14:textId="1DE598FC" w:rsidR="0070581C" w:rsidRPr="008641E1" w:rsidRDefault="0070581C" w:rsidP="0070581C">
            <w:pPr>
              <w:spacing w:after="0" w:line="240"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lastRenderedPageBreak/>
              <w:t>Przedsięwzięcie 4.3 Realizacja działań rozwojowych na rzecz obszaru LSR realizowanych we współpracy</w:t>
            </w:r>
          </w:p>
        </w:tc>
        <w:tc>
          <w:tcPr>
            <w:tcW w:w="1568" w:type="dxa"/>
            <w:shd w:val="clear" w:color="auto" w:fill="E2EFD9"/>
            <w:vAlign w:val="center"/>
          </w:tcPr>
          <w:p w14:paraId="073DF94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przygotowanych projektów współpracy</w:t>
            </w:r>
          </w:p>
        </w:tc>
        <w:tc>
          <w:tcPr>
            <w:tcW w:w="982" w:type="dxa"/>
            <w:shd w:val="clear" w:color="000000" w:fill="FFFFFF"/>
            <w:vAlign w:val="center"/>
          </w:tcPr>
          <w:p w14:paraId="6F90CB3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 szt.</w:t>
            </w:r>
          </w:p>
        </w:tc>
        <w:tc>
          <w:tcPr>
            <w:tcW w:w="850" w:type="dxa"/>
            <w:shd w:val="clear" w:color="000000" w:fill="FFFFFF"/>
            <w:vAlign w:val="center"/>
          </w:tcPr>
          <w:p w14:paraId="20D1068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50,00%</w:t>
            </w:r>
          </w:p>
        </w:tc>
        <w:tc>
          <w:tcPr>
            <w:tcW w:w="1003" w:type="dxa"/>
            <w:vMerge w:val="restart"/>
            <w:shd w:val="clear" w:color="auto" w:fill="auto"/>
            <w:vAlign w:val="center"/>
          </w:tcPr>
          <w:p w14:paraId="0DF51595" w14:textId="301002C9" w:rsidR="002B214A" w:rsidRPr="008641E1" w:rsidRDefault="002B214A"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875</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0E49BE1D"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 szt.</w:t>
            </w:r>
          </w:p>
        </w:tc>
        <w:tc>
          <w:tcPr>
            <w:tcW w:w="861" w:type="dxa"/>
            <w:shd w:val="clear" w:color="auto" w:fill="EAF1DD" w:themeFill="accent3" w:themeFillTint="33"/>
            <w:vAlign w:val="center"/>
          </w:tcPr>
          <w:p w14:paraId="3E0F0EDD"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100,00%</w:t>
            </w:r>
          </w:p>
        </w:tc>
        <w:tc>
          <w:tcPr>
            <w:tcW w:w="1134" w:type="dxa"/>
            <w:vMerge w:val="restart"/>
            <w:shd w:val="clear" w:color="auto" w:fill="EAF1DD" w:themeFill="accent3" w:themeFillTint="33"/>
            <w:vAlign w:val="center"/>
          </w:tcPr>
          <w:p w14:paraId="62BA1431" w14:textId="41ECC1D3" w:rsidR="0070581C" w:rsidRPr="008641E1" w:rsidRDefault="002B214A" w:rsidP="002B214A">
            <w:pPr>
              <w:spacing w:after="0" w:line="240" w:lineRule="auto"/>
              <w:jc w:val="center"/>
              <w:rPr>
                <w:rFonts w:ascii="Times New Roman" w:eastAsia="Times New Roman" w:hAnsi="Times New Roman"/>
                <w:b/>
                <w:strike/>
                <w:sz w:val="18"/>
                <w:szCs w:val="18"/>
                <w:lang w:eastAsia="pl-PL"/>
              </w:rPr>
            </w:pPr>
            <w:r w:rsidRPr="008641E1">
              <w:rPr>
                <w:rFonts w:ascii="Times New Roman" w:eastAsia="Times New Roman" w:hAnsi="Times New Roman"/>
                <w:b/>
                <w:sz w:val="18"/>
                <w:szCs w:val="18"/>
                <w:lang w:eastAsia="pl-PL"/>
              </w:rPr>
              <w:t>11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875</w:t>
            </w:r>
            <w:r w:rsidR="0066125C" w:rsidRPr="008641E1">
              <w:rPr>
                <w:rFonts w:ascii="Times New Roman" w:eastAsia="Times New Roman" w:hAnsi="Times New Roman"/>
                <w:b/>
                <w:sz w:val="18"/>
                <w:szCs w:val="18"/>
                <w:lang w:eastAsia="pl-PL"/>
              </w:rPr>
              <w:t>,00</w:t>
            </w:r>
          </w:p>
        </w:tc>
        <w:tc>
          <w:tcPr>
            <w:tcW w:w="2835" w:type="dxa"/>
            <w:gridSpan w:val="3"/>
            <w:shd w:val="clear" w:color="000000" w:fill="FFFFFF"/>
            <w:vAlign w:val="center"/>
          </w:tcPr>
          <w:p w14:paraId="17A588D3"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851" w:type="dxa"/>
            <w:shd w:val="clear" w:color="auto" w:fill="E2EFD9"/>
            <w:vAlign w:val="center"/>
          </w:tcPr>
          <w:p w14:paraId="447EC525"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2 szt.</w:t>
            </w:r>
          </w:p>
        </w:tc>
        <w:tc>
          <w:tcPr>
            <w:tcW w:w="1134" w:type="dxa"/>
            <w:vMerge w:val="restart"/>
            <w:shd w:val="clear" w:color="auto" w:fill="auto"/>
            <w:vAlign w:val="center"/>
          </w:tcPr>
          <w:p w14:paraId="4E5DE2A6" w14:textId="7459EE81" w:rsidR="004A3266" w:rsidRPr="008641E1" w:rsidRDefault="004A3266"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b/>
                <w:sz w:val="18"/>
                <w:szCs w:val="18"/>
                <w:lang w:eastAsia="pl-PL"/>
              </w:rPr>
              <w:t>23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750</w:t>
            </w:r>
            <w:r w:rsidR="0066125C" w:rsidRPr="008641E1">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02CCDBB7"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val="restart"/>
            <w:shd w:val="clear" w:color="000000" w:fill="FFFFFF"/>
            <w:textDirection w:val="btLr"/>
            <w:vAlign w:val="center"/>
          </w:tcPr>
          <w:p w14:paraId="0815B40E"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Poddziałanie 19.3</w:t>
            </w:r>
          </w:p>
        </w:tc>
      </w:tr>
      <w:tr w:rsidR="0070581C" w:rsidRPr="008641E1" w14:paraId="5FD32127" w14:textId="77777777" w:rsidTr="004C40D1">
        <w:trPr>
          <w:cantSplit/>
          <w:trHeight w:val="1134"/>
          <w:jc w:val="center"/>
        </w:trPr>
        <w:tc>
          <w:tcPr>
            <w:tcW w:w="2396" w:type="dxa"/>
            <w:vMerge/>
            <w:shd w:val="clear" w:color="auto" w:fill="C5E0B3"/>
            <w:vAlign w:val="center"/>
          </w:tcPr>
          <w:p w14:paraId="4D8503CC"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02EF787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xml:space="preserve">. produktu </w:t>
            </w:r>
            <w:r w:rsidRPr="008641E1">
              <w:rPr>
                <w:rFonts w:ascii="Times New Roman" w:eastAsia="Times New Roman" w:hAnsi="Times New Roman"/>
                <w:color w:val="000000"/>
                <w:sz w:val="18"/>
                <w:szCs w:val="18"/>
                <w:lang w:eastAsia="pl-PL"/>
              </w:rPr>
              <w:t>Liczba zrealizowanych projektów współpracy, w tym międzynarodowej</w:t>
            </w:r>
          </w:p>
        </w:tc>
        <w:tc>
          <w:tcPr>
            <w:tcW w:w="982" w:type="dxa"/>
            <w:shd w:val="clear" w:color="000000" w:fill="FFFFFF"/>
            <w:vAlign w:val="center"/>
          </w:tcPr>
          <w:p w14:paraId="37ED080E"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 szt.</w:t>
            </w:r>
          </w:p>
        </w:tc>
        <w:tc>
          <w:tcPr>
            <w:tcW w:w="850" w:type="dxa"/>
            <w:shd w:val="clear" w:color="000000" w:fill="FFFFFF"/>
            <w:vAlign w:val="center"/>
          </w:tcPr>
          <w:p w14:paraId="1B5ADBF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7B5DCF7" w14:textId="77777777" w:rsidR="0070581C" w:rsidRPr="008641E1"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6EAACB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 szt.</w:t>
            </w:r>
          </w:p>
        </w:tc>
        <w:tc>
          <w:tcPr>
            <w:tcW w:w="861" w:type="dxa"/>
            <w:shd w:val="clear" w:color="auto" w:fill="EAF1DD" w:themeFill="accent3" w:themeFillTint="33"/>
            <w:vAlign w:val="center"/>
          </w:tcPr>
          <w:p w14:paraId="53F10980"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61065A9A"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835" w:type="dxa"/>
            <w:gridSpan w:val="3"/>
            <w:shd w:val="clear" w:color="000000" w:fill="FFFFFF"/>
            <w:vAlign w:val="center"/>
          </w:tcPr>
          <w:p w14:paraId="4BCE9D63"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851" w:type="dxa"/>
            <w:shd w:val="clear" w:color="auto" w:fill="E2EFD9"/>
            <w:vAlign w:val="center"/>
          </w:tcPr>
          <w:p w14:paraId="5078B7D4"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2 szt.</w:t>
            </w:r>
          </w:p>
        </w:tc>
        <w:tc>
          <w:tcPr>
            <w:tcW w:w="1134" w:type="dxa"/>
            <w:vMerge/>
            <w:shd w:val="clear" w:color="auto" w:fill="auto"/>
            <w:vAlign w:val="center"/>
          </w:tcPr>
          <w:p w14:paraId="42312A30"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tc>
        <w:tc>
          <w:tcPr>
            <w:tcW w:w="567" w:type="dxa"/>
            <w:shd w:val="clear" w:color="000000" w:fill="FFFFFF"/>
            <w:textDirection w:val="btLr"/>
            <w:vAlign w:val="center"/>
          </w:tcPr>
          <w:p w14:paraId="732C5C09"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textDirection w:val="btLr"/>
            <w:vAlign w:val="center"/>
          </w:tcPr>
          <w:p w14:paraId="07D3B4FE"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p>
        </w:tc>
      </w:tr>
      <w:tr w:rsidR="0070581C" w:rsidRPr="008641E1" w14:paraId="5A290CE6" w14:textId="77777777" w:rsidTr="004C40D1">
        <w:trPr>
          <w:cantSplit/>
          <w:trHeight w:val="1134"/>
          <w:jc w:val="center"/>
        </w:trPr>
        <w:tc>
          <w:tcPr>
            <w:tcW w:w="2396" w:type="dxa"/>
            <w:vMerge/>
            <w:shd w:val="clear" w:color="auto" w:fill="C5E0B3"/>
            <w:vAlign w:val="center"/>
          </w:tcPr>
          <w:p w14:paraId="41ABCDCE" w14:textId="77777777" w:rsidR="0070581C" w:rsidRPr="008641E1"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77031C3E"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8641E1">
              <w:rPr>
                <w:rFonts w:ascii="Times New Roman" w:eastAsia="Times New Roman" w:hAnsi="Times New Roman"/>
                <w:b/>
                <w:color w:val="000000"/>
                <w:sz w:val="18"/>
                <w:szCs w:val="18"/>
                <w:lang w:eastAsia="pl-PL"/>
              </w:rPr>
              <w:t>Wsk</w:t>
            </w:r>
            <w:proofErr w:type="spellEnd"/>
            <w:r w:rsidRPr="008641E1">
              <w:rPr>
                <w:rFonts w:ascii="Times New Roman" w:eastAsia="Times New Roman" w:hAnsi="Times New Roman"/>
                <w:b/>
                <w:color w:val="000000"/>
                <w:sz w:val="18"/>
                <w:szCs w:val="18"/>
                <w:lang w:eastAsia="pl-PL"/>
              </w:rPr>
              <w:t>. produktu</w:t>
            </w:r>
            <w:r w:rsidRPr="008641E1">
              <w:rPr>
                <w:rFonts w:ascii="Times New Roman" w:eastAsia="Times New Roman" w:hAnsi="Times New Roman"/>
                <w:color w:val="000000"/>
                <w:sz w:val="18"/>
                <w:szCs w:val="18"/>
                <w:lang w:eastAsia="pl-PL"/>
              </w:rPr>
              <w:br/>
              <w:t>Liczba LGD uczestnicząca w projektach współpracy</w:t>
            </w:r>
          </w:p>
        </w:tc>
        <w:tc>
          <w:tcPr>
            <w:tcW w:w="982" w:type="dxa"/>
            <w:shd w:val="clear" w:color="000000" w:fill="FFFFFF"/>
            <w:vAlign w:val="center"/>
          </w:tcPr>
          <w:p w14:paraId="4D5F7082"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50" w:type="dxa"/>
            <w:shd w:val="clear" w:color="000000" w:fill="FFFFFF"/>
            <w:vAlign w:val="center"/>
          </w:tcPr>
          <w:p w14:paraId="616BF9F9"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661C1FE" w14:textId="77777777" w:rsidR="0070581C" w:rsidRPr="008641E1"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F5BDC6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3 szt.</w:t>
            </w:r>
          </w:p>
        </w:tc>
        <w:tc>
          <w:tcPr>
            <w:tcW w:w="861" w:type="dxa"/>
            <w:shd w:val="clear" w:color="auto" w:fill="EAF1DD" w:themeFill="accent3" w:themeFillTint="33"/>
            <w:vAlign w:val="center"/>
          </w:tcPr>
          <w:p w14:paraId="32233EED"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0D31C5F8"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835" w:type="dxa"/>
            <w:gridSpan w:val="3"/>
            <w:shd w:val="clear" w:color="000000" w:fill="FFFFFF"/>
            <w:vAlign w:val="center"/>
          </w:tcPr>
          <w:p w14:paraId="4984739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851" w:type="dxa"/>
            <w:shd w:val="clear" w:color="auto" w:fill="E2EFD9"/>
            <w:vAlign w:val="center"/>
          </w:tcPr>
          <w:p w14:paraId="7953400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6 szt.</w:t>
            </w:r>
          </w:p>
        </w:tc>
        <w:tc>
          <w:tcPr>
            <w:tcW w:w="1134" w:type="dxa"/>
            <w:vMerge/>
            <w:shd w:val="clear" w:color="auto" w:fill="auto"/>
            <w:vAlign w:val="center"/>
          </w:tcPr>
          <w:p w14:paraId="09CCDE2F"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p>
        </w:tc>
        <w:tc>
          <w:tcPr>
            <w:tcW w:w="567" w:type="dxa"/>
            <w:shd w:val="clear" w:color="000000" w:fill="FFFFFF"/>
            <w:textDirection w:val="btLr"/>
            <w:vAlign w:val="center"/>
          </w:tcPr>
          <w:p w14:paraId="1374720A" w14:textId="77777777" w:rsidR="0070581C" w:rsidRPr="008641E1"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PROW</w:t>
            </w:r>
          </w:p>
        </w:tc>
        <w:tc>
          <w:tcPr>
            <w:tcW w:w="425" w:type="dxa"/>
            <w:vMerge/>
            <w:shd w:val="clear" w:color="000000" w:fill="FFFFFF"/>
            <w:textDirection w:val="btLr"/>
            <w:vAlign w:val="center"/>
          </w:tcPr>
          <w:p w14:paraId="7547AF9D" w14:textId="77777777" w:rsidR="0070581C" w:rsidRPr="008641E1"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p>
        </w:tc>
      </w:tr>
      <w:tr w:rsidR="00FD535C" w:rsidRPr="008641E1" w14:paraId="4C3E4E89" w14:textId="77777777" w:rsidTr="004C40D1">
        <w:trPr>
          <w:cantSplit/>
          <w:trHeight w:val="1134"/>
          <w:jc w:val="center"/>
        </w:trPr>
        <w:tc>
          <w:tcPr>
            <w:tcW w:w="2396" w:type="dxa"/>
            <w:shd w:val="clear" w:color="auto" w:fill="C5E0B3"/>
            <w:vAlign w:val="center"/>
          </w:tcPr>
          <w:p w14:paraId="73E0BEED" w14:textId="77777777" w:rsidR="0070581C" w:rsidRPr="008641E1" w:rsidRDefault="0070581C" w:rsidP="0070581C">
            <w:pPr>
              <w:spacing w:after="200" w:line="276" w:lineRule="auto"/>
              <w:rPr>
                <w:rFonts w:ascii="Times New Roman" w:eastAsia="Times New Roman" w:hAnsi="Times New Roman"/>
                <w:b/>
                <w:bCs/>
                <w:color w:val="000000"/>
                <w:sz w:val="18"/>
                <w:szCs w:val="18"/>
                <w:lang w:eastAsia="pl-PL"/>
              </w:rPr>
            </w:pPr>
            <w:r w:rsidRPr="008641E1">
              <w:rPr>
                <w:rFonts w:ascii="Times New Roman" w:eastAsia="Times New Roman" w:hAnsi="Times New Roman"/>
                <w:b/>
                <w:bCs/>
                <w:color w:val="000000"/>
                <w:sz w:val="18"/>
                <w:szCs w:val="18"/>
                <w:lang w:eastAsia="pl-PL"/>
              </w:rPr>
              <w:t>Przedsięwzięcie 4.4 Zapewnienie stabilnego i efektywnego wdrażania LSR</w:t>
            </w:r>
          </w:p>
        </w:tc>
        <w:tc>
          <w:tcPr>
            <w:tcW w:w="1568" w:type="dxa"/>
            <w:shd w:val="clear" w:color="auto" w:fill="E2EFD9"/>
            <w:vAlign w:val="center"/>
          </w:tcPr>
          <w:p w14:paraId="10096F1B"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roofErr w:type="spellStart"/>
            <w:r w:rsidRPr="008641E1">
              <w:rPr>
                <w:rFonts w:ascii="Times New Roman" w:eastAsia="Times New Roman" w:hAnsi="Times New Roman"/>
                <w:b/>
                <w:sz w:val="18"/>
                <w:szCs w:val="18"/>
                <w:lang w:eastAsia="pl-PL"/>
              </w:rPr>
              <w:t>Wsk</w:t>
            </w:r>
            <w:proofErr w:type="spellEnd"/>
            <w:r w:rsidRPr="008641E1">
              <w:rPr>
                <w:rFonts w:ascii="Times New Roman" w:eastAsia="Times New Roman" w:hAnsi="Times New Roman"/>
                <w:b/>
                <w:sz w:val="18"/>
                <w:szCs w:val="18"/>
                <w:lang w:eastAsia="pl-PL"/>
              </w:rPr>
              <w:t xml:space="preserve">. </w:t>
            </w:r>
            <w:proofErr w:type="spellStart"/>
            <w:r w:rsidRPr="008641E1">
              <w:rPr>
                <w:rFonts w:ascii="Times New Roman" w:eastAsia="Times New Roman" w:hAnsi="Times New Roman"/>
                <w:b/>
                <w:sz w:val="18"/>
                <w:szCs w:val="18"/>
                <w:lang w:eastAsia="pl-PL"/>
              </w:rPr>
              <w:t>Prod</w:t>
            </w:r>
            <w:proofErr w:type="spellEnd"/>
            <w:r w:rsidRPr="008641E1">
              <w:rPr>
                <w:rFonts w:ascii="Times New Roman" w:eastAsia="Times New Roman" w:hAnsi="Times New Roman"/>
                <w:b/>
                <w:sz w:val="18"/>
                <w:szCs w:val="18"/>
                <w:lang w:eastAsia="pl-PL"/>
              </w:rPr>
              <w:t>.</w:t>
            </w:r>
          </w:p>
          <w:p w14:paraId="54F80C97" w14:textId="2DE34635"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sz w:val="18"/>
                <w:szCs w:val="18"/>
                <w:lang w:eastAsia="pl-PL"/>
              </w:rPr>
              <w:t>Liczba funkcjonujących jednostek administracyjnych w latach 2016 do 20</w:t>
            </w:r>
            <w:r w:rsidR="008E1CC3" w:rsidRPr="008641E1">
              <w:rPr>
                <w:rFonts w:ascii="Times New Roman" w:eastAsia="Times New Roman" w:hAnsi="Times New Roman"/>
                <w:sz w:val="18"/>
                <w:szCs w:val="18"/>
                <w:lang w:eastAsia="pl-PL"/>
              </w:rPr>
              <w:t>2</w:t>
            </w:r>
            <w:r w:rsidR="0011046D">
              <w:rPr>
                <w:rFonts w:ascii="Times New Roman" w:eastAsia="Times New Roman" w:hAnsi="Times New Roman"/>
                <w:sz w:val="18"/>
                <w:szCs w:val="18"/>
                <w:lang w:eastAsia="pl-PL"/>
              </w:rPr>
              <w:t>4</w:t>
            </w:r>
            <w:r w:rsidRPr="008641E1">
              <w:rPr>
                <w:rFonts w:ascii="Times New Roman" w:eastAsia="Times New Roman" w:hAnsi="Times New Roman"/>
                <w:sz w:val="18"/>
                <w:szCs w:val="18"/>
                <w:lang w:eastAsia="pl-PL"/>
              </w:rPr>
              <w:t xml:space="preserve"> mających na celu wdrożenie realizacji LSR</w:t>
            </w:r>
          </w:p>
        </w:tc>
        <w:tc>
          <w:tcPr>
            <w:tcW w:w="982" w:type="dxa"/>
            <w:shd w:val="clear" w:color="000000" w:fill="FFFFFF"/>
            <w:vAlign w:val="center"/>
          </w:tcPr>
          <w:p w14:paraId="4B07D605"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3lata</w:t>
            </w:r>
          </w:p>
        </w:tc>
        <w:tc>
          <w:tcPr>
            <w:tcW w:w="850" w:type="dxa"/>
            <w:shd w:val="clear" w:color="000000" w:fill="FFFFFF"/>
            <w:vAlign w:val="center"/>
          </w:tcPr>
          <w:p w14:paraId="06AA5D81" w14:textId="5E9D812A" w:rsidR="008E1CC3" w:rsidRPr="008641E1" w:rsidRDefault="0011046D" w:rsidP="0070581C">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33,34</w:t>
            </w:r>
            <w:r w:rsidR="008E1CC3" w:rsidRPr="008641E1">
              <w:rPr>
                <w:rFonts w:ascii="Times New Roman" w:eastAsia="Times New Roman" w:hAnsi="Times New Roman"/>
                <w:sz w:val="18"/>
                <w:szCs w:val="18"/>
                <w:lang w:eastAsia="pl-PL"/>
              </w:rPr>
              <w:t>%</w:t>
            </w:r>
          </w:p>
        </w:tc>
        <w:tc>
          <w:tcPr>
            <w:tcW w:w="1003" w:type="dxa"/>
            <w:shd w:val="clear" w:color="auto" w:fill="auto"/>
            <w:vAlign w:val="center"/>
          </w:tcPr>
          <w:p w14:paraId="50D1CF9D" w14:textId="0536396D" w:rsidR="004A3266" w:rsidRPr="008641E1" w:rsidRDefault="004A326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161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250</w:t>
            </w:r>
            <w:r w:rsidR="0066125C" w:rsidRPr="008641E1">
              <w:rPr>
                <w:rFonts w:ascii="Times New Roman" w:eastAsia="Times New Roman" w:hAnsi="Times New Roman"/>
                <w:b/>
                <w:sz w:val="18"/>
                <w:szCs w:val="18"/>
                <w:lang w:eastAsia="pl-PL"/>
              </w:rPr>
              <w:t>,00</w:t>
            </w:r>
          </w:p>
        </w:tc>
        <w:tc>
          <w:tcPr>
            <w:tcW w:w="840" w:type="dxa"/>
            <w:shd w:val="clear" w:color="auto" w:fill="E2EFD9"/>
            <w:vAlign w:val="center"/>
          </w:tcPr>
          <w:p w14:paraId="1C16AB41"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3lata</w:t>
            </w:r>
          </w:p>
        </w:tc>
        <w:tc>
          <w:tcPr>
            <w:tcW w:w="861" w:type="dxa"/>
            <w:shd w:val="clear" w:color="auto" w:fill="EAF1DD" w:themeFill="accent3" w:themeFillTint="33"/>
            <w:vAlign w:val="center"/>
          </w:tcPr>
          <w:p w14:paraId="2CB4A1B3" w14:textId="4B276FD9" w:rsidR="008E1CC3" w:rsidRPr="008641E1" w:rsidRDefault="0011046D" w:rsidP="0070581C">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66,67</w:t>
            </w:r>
            <w:r w:rsidR="008E1CC3" w:rsidRPr="008641E1">
              <w:rPr>
                <w:rFonts w:ascii="Times New Roman" w:eastAsia="Times New Roman" w:hAnsi="Times New Roman"/>
                <w:sz w:val="18"/>
                <w:szCs w:val="18"/>
                <w:lang w:eastAsia="pl-PL"/>
              </w:rPr>
              <w:t>%</w:t>
            </w:r>
          </w:p>
        </w:tc>
        <w:tc>
          <w:tcPr>
            <w:tcW w:w="1134" w:type="dxa"/>
            <w:shd w:val="clear" w:color="auto" w:fill="EAF1DD" w:themeFill="accent3" w:themeFillTint="33"/>
            <w:vAlign w:val="center"/>
          </w:tcPr>
          <w:p w14:paraId="28AC15A3" w14:textId="010EB1A5" w:rsidR="004A3266" w:rsidRPr="008641E1" w:rsidRDefault="004A326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161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250</w:t>
            </w:r>
            <w:r w:rsidR="0066125C" w:rsidRPr="008641E1">
              <w:rPr>
                <w:rFonts w:ascii="Times New Roman" w:eastAsia="Times New Roman" w:hAnsi="Times New Roman"/>
                <w:b/>
                <w:sz w:val="18"/>
                <w:szCs w:val="18"/>
                <w:lang w:eastAsia="pl-PL"/>
              </w:rPr>
              <w:t>,00</w:t>
            </w:r>
          </w:p>
        </w:tc>
        <w:tc>
          <w:tcPr>
            <w:tcW w:w="851" w:type="dxa"/>
            <w:shd w:val="clear" w:color="000000" w:fill="FFFFFF"/>
            <w:vAlign w:val="center"/>
          </w:tcPr>
          <w:p w14:paraId="6CC6DE3C" w14:textId="32736F3A" w:rsidR="00D560C6" w:rsidRPr="008641E1" w:rsidRDefault="0011046D" w:rsidP="0070581C">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3</w:t>
            </w:r>
            <w:r w:rsidR="00D560C6" w:rsidRPr="008641E1">
              <w:rPr>
                <w:rFonts w:ascii="Times New Roman" w:eastAsia="Times New Roman" w:hAnsi="Times New Roman"/>
                <w:sz w:val="18"/>
                <w:szCs w:val="18"/>
                <w:lang w:eastAsia="pl-PL"/>
              </w:rPr>
              <w:t xml:space="preserve"> lata</w:t>
            </w:r>
          </w:p>
        </w:tc>
        <w:tc>
          <w:tcPr>
            <w:tcW w:w="850" w:type="dxa"/>
            <w:shd w:val="clear" w:color="000000" w:fill="FFFFFF"/>
            <w:vAlign w:val="center"/>
          </w:tcPr>
          <w:p w14:paraId="2448A3B4"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100%</w:t>
            </w:r>
          </w:p>
        </w:tc>
        <w:tc>
          <w:tcPr>
            <w:tcW w:w="1134" w:type="dxa"/>
            <w:shd w:val="clear" w:color="000000" w:fill="FFFFFF"/>
            <w:vAlign w:val="center"/>
          </w:tcPr>
          <w:p w14:paraId="11BCE644" w14:textId="440A628E" w:rsidR="00D560C6" w:rsidRPr="008641E1" w:rsidRDefault="001D1B84"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115 737,50</w:t>
            </w:r>
          </w:p>
        </w:tc>
        <w:tc>
          <w:tcPr>
            <w:tcW w:w="851" w:type="dxa"/>
            <w:shd w:val="clear" w:color="auto" w:fill="E2EFD9"/>
            <w:vAlign w:val="center"/>
          </w:tcPr>
          <w:p w14:paraId="16DA892F" w14:textId="120E7458" w:rsidR="00D560C6" w:rsidRPr="008641E1" w:rsidRDefault="0011046D" w:rsidP="0070581C">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9</w:t>
            </w:r>
            <w:r w:rsidR="00D560C6" w:rsidRPr="008641E1">
              <w:rPr>
                <w:rFonts w:ascii="Times New Roman" w:eastAsia="Times New Roman" w:hAnsi="Times New Roman"/>
                <w:sz w:val="18"/>
                <w:szCs w:val="18"/>
                <w:lang w:eastAsia="pl-PL"/>
              </w:rPr>
              <w:t xml:space="preserve"> lat</w:t>
            </w:r>
          </w:p>
        </w:tc>
        <w:tc>
          <w:tcPr>
            <w:tcW w:w="1134" w:type="dxa"/>
            <w:shd w:val="clear" w:color="auto" w:fill="auto"/>
            <w:vAlign w:val="center"/>
          </w:tcPr>
          <w:p w14:paraId="58CD98AE" w14:textId="0CEB0D87" w:rsidR="00D560C6" w:rsidRPr="008641E1" w:rsidRDefault="001D1B84"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438 237,50</w:t>
            </w:r>
          </w:p>
        </w:tc>
        <w:tc>
          <w:tcPr>
            <w:tcW w:w="567" w:type="dxa"/>
            <w:shd w:val="clear" w:color="000000" w:fill="FFFFFF"/>
            <w:textDirection w:val="btLr"/>
            <w:vAlign w:val="center"/>
          </w:tcPr>
          <w:p w14:paraId="6267256C" w14:textId="77777777" w:rsidR="0070581C" w:rsidRPr="008641E1" w:rsidRDefault="0070581C" w:rsidP="0070581C">
            <w:pPr>
              <w:spacing w:after="0" w:line="240" w:lineRule="auto"/>
              <w:ind w:left="113" w:right="113"/>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PROW</w:t>
            </w:r>
          </w:p>
        </w:tc>
        <w:tc>
          <w:tcPr>
            <w:tcW w:w="425" w:type="dxa"/>
            <w:shd w:val="clear" w:color="000000" w:fill="FFFFFF"/>
            <w:textDirection w:val="btLr"/>
            <w:vAlign w:val="center"/>
          </w:tcPr>
          <w:p w14:paraId="2A1394C0" w14:textId="77777777" w:rsidR="0070581C" w:rsidRPr="008641E1"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r w:rsidRPr="008641E1">
              <w:rPr>
                <w:rFonts w:ascii="Times New Roman" w:eastAsia="Times New Roman" w:hAnsi="Times New Roman"/>
                <w:color w:val="000000"/>
                <w:sz w:val="18"/>
                <w:szCs w:val="18"/>
                <w:lang w:eastAsia="pl-PL"/>
              </w:rPr>
              <w:t>Poddziałanie 19.4</w:t>
            </w:r>
          </w:p>
        </w:tc>
      </w:tr>
      <w:tr w:rsidR="0070581C" w:rsidRPr="008641E1" w14:paraId="72C991FC" w14:textId="77777777" w:rsidTr="004C40D1">
        <w:trPr>
          <w:trHeight w:val="601"/>
          <w:jc w:val="center"/>
        </w:trPr>
        <w:tc>
          <w:tcPr>
            <w:tcW w:w="3964" w:type="dxa"/>
            <w:gridSpan w:val="2"/>
            <w:shd w:val="clear" w:color="auto" w:fill="C5E0B3"/>
            <w:vAlign w:val="center"/>
          </w:tcPr>
          <w:p w14:paraId="0D57ADDF"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000000"/>
                <w:sz w:val="18"/>
                <w:szCs w:val="18"/>
                <w:lang w:eastAsia="pl-PL"/>
              </w:rPr>
              <w:t>Razem cel szczegółowy 4</w:t>
            </w:r>
          </w:p>
        </w:tc>
        <w:tc>
          <w:tcPr>
            <w:tcW w:w="1832" w:type="dxa"/>
            <w:gridSpan w:val="2"/>
            <w:shd w:val="clear" w:color="auto" w:fill="C5E0B3"/>
            <w:vAlign w:val="center"/>
          </w:tcPr>
          <w:p w14:paraId="77B5FE27"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c>
          <w:tcPr>
            <w:tcW w:w="1003" w:type="dxa"/>
            <w:shd w:val="clear" w:color="auto" w:fill="auto"/>
            <w:vAlign w:val="center"/>
          </w:tcPr>
          <w:p w14:paraId="1BE41C93" w14:textId="08BDF237" w:rsidR="004A3266" w:rsidRPr="008641E1" w:rsidRDefault="004A3266" w:rsidP="00236E89">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194</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157</w:t>
            </w:r>
            <w:r w:rsidR="00CB5126" w:rsidRPr="008641E1">
              <w:rPr>
                <w:rFonts w:ascii="Times New Roman" w:eastAsia="Times New Roman" w:hAnsi="Times New Roman"/>
                <w:b/>
                <w:sz w:val="18"/>
                <w:szCs w:val="18"/>
                <w:lang w:eastAsia="pl-PL"/>
              </w:rPr>
              <w:t>,50</w:t>
            </w:r>
          </w:p>
        </w:tc>
        <w:tc>
          <w:tcPr>
            <w:tcW w:w="1701" w:type="dxa"/>
            <w:gridSpan w:val="2"/>
            <w:shd w:val="clear" w:color="auto" w:fill="C5E0B3"/>
            <w:vAlign w:val="center"/>
          </w:tcPr>
          <w:p w14:paraId="1928F75D"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53A67AF5" w14:textId="048F0CBE" w:rsidR="004A3266" w:rsidRPr="008641E1" w:rsidRDefault="004A326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185</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748</w:t>
            </w:r>
            <w:r w:rsidR="00CB5126" w:rsidRPr="008641E1">
              <w:rPr>
                <w:rFonts w:ascii="Times New Roman" w:eastAsia="Times New Roman" w:hAnsi="Times New Roman"/>
                <w:b/>
                <w:sz w:val="18"/>
                <w:szCs w:val="18"/>
                <w:lang w:eastAsia="pl-PL"/>
              </w:rPr>
              <w:t>,75</w:t>
            </w:r>
          </w:p>
        </w:tc>
        <w:tc>
          <w:tcPr>
            <w:tcW w:w="1701" w:type="dxa"/>
            <w:gridSpan w:val="2"/>
            <w:shd w:val="clear" w:color="auto" w:fill="C5E0B3"/>
            <w:vAlign w:val="center"/>
          </w:tcPr>
          <w:p w14:paraId="34C7F07B"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7561729A" w14:textId="5AC5ADE3" w:rsidR="008E1CC3" w:rsidRPr="008641E1" w:rsidRDefault="008E1CC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121 018,75</w:t>
            </w:r>
          </w:p>
        </w:tc>
        <w:tc>
          <w:tcPr>
            <w:tcW w:w="851" w:type="dxa"/>
            <w:shd w:val="clear" w:color="auto" w:fill="C5E0B3"/>
            <w:vAlign w:val="center"/>
          </w:tcPr>
          <w:p w14:paraId="36766892" w14:textId="77777777" w:rsidR="0070581C" w:rsidRPr="008641E1" w:rsidRDefault="0070581C" w:rsidP="0070581C">
            <w:pPr>
              <w:spacing w:after="0" w:line="240" w:lineRule="auto"/>
              <w:jc w:val="center"/>
              <w:rPr>
                <w:rFonts w:ascii="Times New Roman" w:eastAsia="Times New Roman" w:hAnsi="Times New Roman"/>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77966ECB" w14:textId="5D7EE2BE" w:rsidR="008E1CC3" w:rsidRPr="008641E1" w:rsidRDefault="008E1CC3"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500 925,00</w:t>
            </w:r>
          </w:p>
        </w:tc>
        <w:tc>
          <w:tcPr>
            <w:tcW w:w="992" w:type="dxa"/>
            <w:gridSpan w:val="2"/>
            <w:shd w:val="clear" w:color="auto" w:fill="C5E0B3"/>
            <w:vAlign w:val="center"/>
          </w:tcPr>
          <w:p w14:paraId="61256611"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28BFA4CF" w14:textId="77777777" w:rsidTr="004C40D1">
        <w:trPr>
          <w:trHeight w:val="626"/>
          <w:jc w:val="center"/>
        </w:trPr>
        <w:tc>
          <w:tcPr>
            <w:tcW w:w="5796" w:type="dxa"/>
            <w:gridSpan w:val="4"/>
            <w:shd w:val="clear" w:color="auto" w:fill="92D050"/>
            <w:vAlign w:val="center"/>
          </w:tcPr>
          <w:p w14:paraId="39F25B65"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Razem cel ogólny 1</w:t>
            </w:r>
          </w:p>
        </w:tc>
        <w:tc>
          <w:tcPr>
            <w:tcW w:w="1003" w:type="dxa"/>
            <w:shd w:val="clear" w:color="auto" w:fill="auto"/>
            <w:vAlign w:val="center"/>
          </w:tcPr>
          <w:p w14:paraId="21A90C6F" w14:textId="7F13BE54" w:rsidR="00C83686" w:rsidRPr="008641E1" w:rsidRDefault="00C83686" w:rsidP="00722D7A">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577</w:t>
            </w:r>
            <w:r w:rsidR="00CB5126"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453</w:t>
            </w:r>
            <w:r w:rsidR="00CB5126" w:rsidRPr="008641E1">
              <w:rPr>
                <w:rFonts w:ascii="Times New Roman" w:eastAsia="Times New Roman" w:hAnsi="Times New Roman"/>
                <w:b/>
                <w:sz w:val="18"/>
                <w:szCs w:val="18"/>
                <w:lang w:eastAsia="pl-PL"/>
              </w:rPr>
              <w:t>,75</w:t>
            </w:r>
          </w:p>
        </w:tc>
        <w:tc>
          <w:tcPr>
            <w:tcW w:w="1701" w:type="dxa"/>
            <w:gridSpan w:val="2"/>
            <w:shd w:val="clear" w:color="auto" w:fill="92D050"/>
            <w:vAlign w:val="center"/>
          </w:tcPr>
          <w:p w14:paraId="6D4EB086"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 </w:t>
            </w:r>
          </w:p>
        </w:tc>
        <w:tc>
          <w:tcPr>
            <w:tcW w:w="1134" w:type="dxa"/>
            <w:shd w:val="clear" w:color="auto" w:fill="auto"/>
            <w:vAlign w:val="center"/>
          </w:tcPr>
          <w:p w14:paraId="1C87AFFB" w14:textId="77777777" w:rsidR="00B61FF0" w:rsidRDefault="00B61FF0" w:rsidP="00B61FF0">
            <w:pPr>
              <w:spacing w:after="0" w:line="240" w:lineRule="auto"/>
              <w:jc w:val="center"/>
              <w:rPr>
                <w:rFonts w:ascii="Times New Roman" w:eastAsia="Times New Roman" w:hAnsi="Times New Roman"/>
                <w:b/>
                <w:strike/>
                <w:color w:val="FF0000"/>
                <w:sz w:val="18"/>
                <w:szCs w:val="18"/>
                <w:lang w:eastAsia="pl-PL"/>
              </w:rPr>
            </w:pPr>
            <w:r w:rsidRPr="008C088A">
              <w:rPr>
                <w:rFonts w:ascii="Times New Roman" w:eastAsia="Times New Roman" w:hAnsi="Times New Roman"/>
                <w:b/>
                <w:strike/>
                <w:color w:val="FF0000"/>
                <w:sz w:val="18"/>
                <w:szCs w:val="18"/>
                <w:lang w:eastAsia="pl-PL"/>
              </w:rPr>
              <w:t>1 249 454 ,75</w:t>
            </w:r>
          </w:p>
          <w:p w14:paraId="1C76F904" w14:textId="77777777" w:rsidR="00B61FF0" w:rsidRDefault="00B61FF0" w:rsidP="00B61FF0">
            <w:pPr>
              <w:spacing w:after="0" w:line="240" w:lineRule="auto"/>
              <w:jc w:val="center"/>
              <w:rPr>
                <w:rFonts w:ascii="Times New Roman" w:eastAsia="Times New Roman" w:hAnsi="Times New Roman"/>
                <w:b/>
                <w:strike/>
                <w:color w:val="FF0000"/>
                <w:sz w:val="18"/>
                <w:szCs w:val="18"/>
                <w:lang w:eastAsia="pl-PL"/>
              </w:rPr>
            </w:pPr>
          </w:p>
          <w:p w14:paraId="7ED6F957" w14:textId="1B3BD736" w:rsidR="00C83686" w:rsidRPr="008641E1" w:rsidRDefault="00B61FF0" w:rsidP="00B61FF0">
            <w:pPr>
              <w:spacing w:after="0" w:line="240" w:lineRule="auto"/>
              <w:jc w:val="center"/>
              <w:rPr>
                <w:rFonts w:ascii="Times New Roman" w:eastAsia="Times New Roman" w:hAnsi="Times New Roman"/>
                <w:b/>
                <w:sz w:val="18"/>
                <w:szCs w:val="18"/>
                <w:lang w:eastAsia="pl-PL"/>
              </w:rPr>
            </w:pPr>
            <w:r w:rsidRPr="008C088A">
              <w:rPr>
                <w:rFonts w:ascii="Times New Roman" w:eastAsia="Times New Roman" w:hAnsi="Times New Roman"/>
                <w:b/>
                <w:color w:val="FF0000"/>
                <w:sz w:val="18"/>
                <w:szCs w:val="18"/>
                <w:lang w:eastAsia="pl-PL"/>
              </w:rPr>
              <w:t>1 234 230,75</w:t>
            </w:r>
          </w:p>
        </w:tc>
        <w:tc>
          <w:tcPr>
            <w:tcW w:w="1701" w:type="dxa"/>
            <w:gridSpan w:val="2"/>
            <w:shd w:val="clear" w:color="auto" w:fill="92D050"/>
            <w:vAlign w:val="center"/>
          </w:tcPr>
          <w:p w14:paraId="182877C4"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 </w:t>
            </w:r>
          </w:p>
        </w:tc>
        <w:tc>
          <w:tcPr>
            <w:tcW w:w="1134" w:type="dxa"/>
            <w:shd w:val="clear" w:color="auto" w:fill="auto"/>
            <w:vAlign w:val="center"/>
          </w:tcPr>
          <w:p w14:paraId="62AF9E4C" w14:textId="77777777" w:rsidR="0070581C" w:rsidRDefault="009C1E44" w:rsidP="009C1E44">
            <w:pPr>
              <w:spacing w:after="0" w:line="240" w:lineRule="auto"/>
              <w:jc w:val="center"/>
              <w:rPr>
                <w:rFonts w:ascii="Times New Roman" w:eastAsia="Times New Roman" w:hAnsi="Times New Roman"/>
                <w:b/>
                <w:strike/>
                <w:color w:val="FF0000"/>
                <w:sz w:val="18"/>
                <w:szCs w:val="18"/>
                <w:lang w:eastAsia="pl-PL"/>
              </w:rPr>
            </w:pPr>
            <w:r w:rsidRPr="00B61FF0">
              <w:rPr>
                <w:rFonts w:ascii="Times New Roman" w:eastAsia="Times New Roman" w:hAnsi="Times New Roman"/>
                <w:b/>
                <w:strike/>
                <w:color w:val="FF0000"/>
                <w:sz w:val="18"/>
                <w:szCs w:val="18"/>
                <w:lang w:eastAsia="pl-PL"/>
              </w:rPr>
              <w:t>889 016,50</w:t>
            </w:r>
          </w:p>
          <w:p w14:paraId="12860FD1" w14:textId="77777777" w:rsidR="00B61FF0" w:rsidRDefault="00B61FF0" w:rsidP="009C1E44">
            <w:pPr>
              <w:spacing w:after="0" w:line="240" w:lineRule="auto"/>
              <w:jc w:val="center"/>
              <w:rPr>
                <w:rFonts w:ascii="Times New Roman" w:eastAsia="Times New Roman" w:hAnsi="Times New Roman"/>
                <w:b/>
                <w:strike/>
                <w:color w:val="FF0000"/>
                <w:sz w:val="18"/>
                <w:szCs w:val="18"/>
                <w:lang w:eastAsia="pl-PL"/>
              </w:rPr>
            </w:pPr>
          </w:p>
          <w:p w14:paraId="6387691A" w14:textId="0D1484AE" w:rsidR="00B61FF0" w:rsidRPr="00B61FF0" w:rsidRDefault="00B61FF0" w:rsidP="009C1E44">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904 240,50</w:t>
            </w:r>
          </w:p>
        </w:tc>
        <w:tc>
          <w:tcPr>
            <w:tcW w:w="851" w:type="dxa"/>
            <w:shd w:val="clear" w:color="auto" w:fill="92D050"/>
            <w:vAlign w:val="center"/>
          </w:tcPr>
          <w:p w14:paraId="5CD7EE8C" w14:textId="1F38AFF4" w:rsidR="0070581C" w:rsidRPr="009D13D7" w:rsidRDefault="0070581C"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62E76479" w14:textId="2F7CE0E5" w:rsidR="008E1CC3" w:rsidRPr="009D13D7" w:rsidRDefault="009C1E44" w:rsidP="009C1E44">
            <w:pPr>
              <w:spacing w:after="0" w:line="240" w:lineRule="auto"/>
              <w:jc w:val="center"/>
              <w:rPr>
                <w:rFonts w:ascii="Times New Roman" w:eastAsia="Times New Roman" w:hAnsi="Times New Roman"/>
                <w:b/>
                <w:sz w:val="18"/>
                <w:szCs w:val="18"/>
                <w:lang w:eastAsia="pl-PL"/>
              </w:rPr>
            </w:pPr>
            <w:r w:rsidRPr="009D13D7">
              <w:rPr>
                <w:rFonts w:ascii="Times New Roman" w:eastAsia="Times New Roman" w:hAnsi="Times New Roman"/>
                <w:b/>
                <w:sz w:val="18"/>
                <w:szCs w:val="18"/>
                <w:lang w:eastAsia="pl-PL"/>
              </w:rPr>
              <w:t>2 715 925,00</w:t>
            </w:r>
          </w:p>
        </w:tc>
        <w:tc>
          <w:tcPr>
            <w:tcW w:w="992" w:type="dxa"/>
            <w:gridSpan w:val="2"/>
            <w:shd w:val="clear" w:color="auto" w:fill="92D050"/>
            <w:vAlign w:val="center"/>
          </w:tcPr>
          <w:p w14:paraId="62065A36"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8E1CC3" w:rsidRPr="008641E1" w14:paraId="6D79A6EF" w14:textId="77777777" w:rsidTr="004C40D1">
        <w:trPr>
          <w:trHeight w:val="484"/>
          <w:jc w:val="center"/>
        </w:trPr>
        <w:tc>
          <w:tcPr>
            <w:tcW w:w="5796" w:type="dxa"/>
            <w:gridSpan w:val="4"/>
            <w:shd w:val="clear" w:color="auto" w:fill="92D050"/>
            <w:vAlign w:val="center"/>
          </w:tcPr>
          <w:p w14:paraId="5B224ED9" w14:textId="2279F20B" w:rsidR="008E1CC3" w:rsidRPr="008641E1" w:rsidRDefault="008E1CC3" w:rsidP="008E1CC3">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Razem LSR</w:t>
            </w:r>
            <w:r w:rsidRPr="008641E1">
              <w:rPr>
                <w:rFonts w:ascii="Times New Roman" w:eastAsia="Times New Roman" w:hAnsi="Times New Roman"/>
                <w:b/>
                <w:color w:val="000000"/>
                <w:sz w:val="18"/>
                <w:szCs w:val="18"/>
                <w:lang w:eastAsia="pl-PL"/>
              </w:rPr>
              <w:t> </w:t>
            </w:r>
          </w:p>
        </w:tc>
        <w:tc>
          <w:tcPr>
            <w:tcW w:w="1003" w:type="dxa"/>
            <w:shd w:val="clear" w:color="auto" w:fill="auto"/>
            <w:vAlign w:val="center"/>
          </w:tcPr>
          <w:p w14:paraId="4E37B6C5" w14:textId="5715E348" w:rsidR="008E1CC3" w:rsidRPr="008641E1" w:rsidRDefault="008E1CC3" w:rsidP="008E1C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577 453,75</w:t>
            </w:r>
          </w:p>
        </w:tc>
        <w:tc>
          <w:tcPr>
            <w:tcW w:w="1701" w:type="dxa"/>
            <w:gridSpan w:val="2"/>
            <w:shd w:val="clear" w:color="auto" w:fill="92D050"/>
            <w:vAlign w:val="center"/>
          </w:tcPr>
          <w:p w14:paraId="4A6B7889" w14:textId="77777777" w:rsidR="008E1CC3" w:rsidRPr="008641E1" w:rsidRDefault="008E1CC3" w:rsidP="008E1C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 </w:t>
            </w:r>
          </w:p>
        </w:tc>
        <w:tc>
          <w:tcPr>
            <w:tcW w:w="1134" w:type="dxa"/>
            <w:shd w:val="clear" w:color="auto" w:fill="auto"/>
            <w:vAlign w:val="center"/>
          </w:tcPr>
          <w:p w14:paraId="4094DF07" w14:textId="77777777" w:rsidR="008E1CC3" w:rsidRDefault="008E1CC3" w:rsidP="008E1CC3">
            <w:pPr>
              <w:spacing w:after="0" w:line="240" w:lineRule="auto"/>
              <w:jc w:val="center"/>
              <w:rPr>
                <w:rFonts w:ascii="Times New Roman" w:eastAsia="Times New Roman" w:hAnsi="Times New Roman"/>
                <w:b/>
                <w:strike/>
                <w:color w:val="FF0000"/>
                <w:sz w:val="18"/>
                <w:szCs w:val="18"/>
                <w:lang w:eastAsia="pl-PL"/>
              </w:rPr>
            </w:pPr>
            <w:r w:rsidRPr="008C088A">
              <w:rPr>
                <w:rFonts w:ascii="Times New Roman" w:eastAsia="Times New Roman" w:hAnsi="Times New Roman"/>
                <w:b/>
                <w:strike/>
                <w:color w:val="FF0000"/>
                <w:sz w:val="18"/>
                <w:szCs w:val="18"/>
                <w:lang w:eastAsia="pl-PL"/>
              </w:rPr>
              <w:t>1 249 454 ,75</w:t>
            </w:r>
          </w:p>
          <w:p w14:paraId="7E08C3D0" w14:textId="77777777" w:rsidR="008C088A" w:rsidRDefault="008C088A" w:rsidP="008E1CC3">
            <w:pPr>
              <w:spacing w:after="0" w:line="240" w:lineRule="auto"/>
              <w:jc w:val="center"/>
              <w:rPr>
                <w:rFonts w:ascii="Times New Roman" w:eastAsia="Times New Roman" w:hAnsi="Times New Roman"/>
                <w:b/>
                <w:strike/>
                <w:color w:val="FF0000"/>
                <w:sz w:val="18"/>
                <w:szCs w:val="18"/>
                <w:lang w:eastAsia="pl-PL"/>
              </w:rPr>
            </w:pPr>
          </w:p>
          <w:p w14:paraId="17FBF8DD" w14:textId="0E8DCBEF" w:rsidR="008C088A" w:rsidRPr="008C088A" w:rsidRDefault="008C088A" w:rsidP="008C088A">
            <w:pPr>
              <w:spacing w:after="0" w:line="240" w:lineRule="auto"/>
              <w:rPr>
                <w:rFonts w:ascii="Times New Roman" w:eastAsia="Times New Roman" w:hAnsi="Times New Roman"/>
                <w:b/>
                <w:sz w:val="18"/>
                <w:szCs w:val="18"/>
                <w:lang w:eastAsia="pl-PL"/>
              </w:rPr>
            </w:pPr>
            <w:r w:rsidRPr="008C088A">
              <w:rPr>
                <w:rFonts w:ascii="Times New Roman" w:eastAsia="Times New Roman" w:hAnsi="Times New Roman"/>
                <w:b/>
                <w:color w:val="FF0000"/>
                <w:sz w:val="18"/>
                <w:szCs w:val="18"/>
                <w:lang w:eastAsia="pl-PL"/>
              </w:rPr>
              <w:t>1 234 230,75</w:t>
            </w:r>
          </w:p>
        </w:tc>
        <w:tc>
          <w:tcPr>
            <w:tcW w:w="1701" w:type="dxa"/>
            <w:gridSpan w:val="2"/>
            <w:shd w:val="clear" w:color="auto" w:fill="92D050"/>
            <w:vAlign w:val="center"/>
          </w:tcPr>
          <w:p w14:paraId="3886E8A3" w14:textId="77777777" w:rsidR="008E1CC3" w:rsidRPr="008641E1" w:rsidRDefault="008E1CC3" w:rsidP="008E1CC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 </w:t>
            </w:r>
          </w:p>
        </w:tc>
        <w:tc>
          <w:tcPr>
            <w:tcW w:w="1134" w:type="dxa"/>
            <w:shd w:val="clear" w:color="auto" w:fill="auto"/>
            <w:vAlign w:val="center"/>
          </w:tcPr>
          <w:p w14:paraId="2E5B6C6A" w14:textId="77777777" w:rsidR="00B61FF0" w:rsidRDefault="00B61FF0" w:rsidP="00B61FF0">
            <w:pPr>
              <w:spacing w:after="0" w:line="240" w:lineRule="auto"/>
              <w:jc w:val="center"/>
              <w:rPr>
                <w:rFonts w:ascii="Times New Roman" w:eastAsia="Times New Roman" w:hAnsi="Times New Roman"/>
                <w:b/>
                <w:strike/>
                <w:color w:val="FF0000"/>
                <w:sz w:val="18"/>
                <w:szCs w:val="18"/>
                <w:lang w:eastAsia="pl-PL"/>
              </w:rPr>
            </w:pPr>
            <w:r w:rsidRPr="00B61FF0">
              <w:rPr>
                <w:rFonts w:ascii="Times New Roman" w:eastAsia="Times New Roman" w:hAnsi="Times New Roman"/>
                <w:b/>
                <w:strike/>
                <w:color w:val="FF0000"/>
                <w:sz w:val="18"/>
                <w:szCs w:val="18"/>
                <w:lang w:eastAsia="pl-PL"/>
              </w:rPr>
              <w:t>889 016,50</w:t>
            </w:r>
          </w:p>
          <w:p w14:paraId="045ADD14" w14:textId="77777777" w:rsidR="00B61FF0" w:rsidRDefault="00B61FF0" w:rsidP="00B61FF0">
            <w:pPr>
              <w:spacing w:after="0" w:line="240" w:lineRule="auto"/>
              <w:jc w:val="center"/>
              <w:rPr>
                <w:rFonts w:ascii="Times New Roman" w:eastAsia="Times New Roman" w:hAnsi="Times New Roman"/>
                <w:b/>
                <w:strike/>
                <w:color w:val="FF0000"/>
                <w:sz w:val="18"/>
                <w:szCs w:val="18"/>
                <w:lang w:eastAsia="pl-PL"/>
              </w:rPr>
            </w:pPr>
          </w:p>
          <w:p w14:paraId="2A979174" w14:textId="2CDFEF14" w:rsidR="008E1CC3" w:rsidRPr="009D13D7" w:rsidRDefault="00B61FF0" w:rsidP="00B61FF0">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904 240,50</w:t>
            </w:r>
          </w:p>
        </w:tc>
        <w:tc>
          <w:tcPr>
            <w:tcW w:w="851" w:type="dxa"/>
            <w:shd w:val="clear" w:color="auto" w:fill="92D050"/>
            <w:vAlign w:val="center"/>
          </w:tcPr>
          <w:p w14:paraId="13B3D99F" w14:textId="5CC2F77C" w:rsidR="008E1CC3" w:rsidRPr="009D13D7" w:rsidRDefault="008E1CC3"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75B0715D" w14:textId="5E0C235F" w:rsidR="008E1CC3" w:rsidRPr="009D13D7" w:rsidRDefault="006515E3" w:rsidP="006515E3">
            <w:pPr>
              <w:spacing w:after="0" w:line="240" w:lineRule="auto"/>
              <w:jc w:val="center"/>
              <w:rPr>
                <w:rFonts w:ascii="Times New Roman" w:eastAsia="Times New Roman" w:hAnsi="Times New Roman"/>
                <w:b/>
                <w:sz w:val="18"/>
                <w:szCs w:val="18"/>
                <w:lang w:eastAsia="pl-PL"/>
              </w:rPr>
            </w:pPr>
            <w:r w:rsidRPr="009D13D7">
              <w:rPr>
                <w:rFonts w:ascii="Times New Roman" w:eastAsia="Times New Roman" w:hAnsi="Times New Roman"/>
                <w:b/>
                <w:sz w:val="18"/>
                <w:szCs w:val="18"/>
                <w:lang w:eastAsia="pl-PL"/>
              </w:rPr>
              <w:t>2 715 925,00</w:t>
            </w:r>
          </w:p>
        </w:tc>
        <w:tc>
          <w:tcPr>
            <w:tcW w:w="992" w:type="dxa"/>
            <w:gridSpan w:val="2"/>
            <w:shd w:val="clear" w:color="auto" w:fill="92D050"/>
            <w:vAlign w:val="center"/>
          </w:tcPr>
          <w:p w14:paraId="0CF9FD5E" w14:textId="77777777" w:rsidR="008E1CC3" w:rsidRPr="008641E1" w:rsidRDefault="008E1CC3" w:rsidP="008E1CC3">
            <w:pPr>
              <w:spacing w:after="0" w:line="240" w:lineRule="auto"/>
              <w:jc w:val="center"/>
              <w:rPr>
                <w:rFonts w:ascii="Times New Roman" w:eastAsia="Times New Roman" w:hAnsi="Times New Roman"/>
                <w:color w:val="000000"/>
                <w:sz w:val="18"/>
                <w:szCs w:val="18"/>
                <w:lang w:eastAsia="pl-PL"/>
              </w:rPr>
            </w:pPr>
            <w:r w:rsidRPr="008641E1">
              <w:rPr>
                <w:rFonts w:ascii="Times New Roman" w:eastAsia="Times New Roman" w:hAnsi="Times New Roman"/>
                <w:color w:val="000000"/>
                <w:sz w:val="18"/>
                <w:szCs w:val="18"/>
                <w:lang w:eastAsia="pl-PL"/>
              </w:rPr>
              <w:t> </w:t>
            </w:r>
          </w:p>
        </w:tc>
      </w:tr>
      <w:tr w:rsidR="0070581C" w:rsidRPr="008641E1" w14:paraId="5987D198" w14:textId="77777777" w:rsidTr="004C40D1">
        <w:trPr>
          <w:trHeight w:val="561"/>
          <w:jc w:val="center"/>
        </w:trPr>
        <w:tc>
          <w:tcPr>
            <w:tcW w:w="5796" w:type="dxa"/>
            <w:gridSpan w:val="4"/>
            <w:shd w:val="clear" w:color="auto" w:fill="92D050"/>
            <w:vAlign w:val="center"/>
          </w:tcPr>
          <w:p w14:paraId="6F0609F8" w14:textId="77777777" w:rsidR="0070581C" w:rsidRPr="008641E1" w:rsidRDefault="0070581C" w:rsidP="0070581C">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Razem Poddziałanie 19.2</w:t>
            </w:r>
          </w:p>
        </w:tc>
        <w:tc>
          <w:tcPr>
            <w:tcW w:w="1003" w:type="dxa"/>
            <w:shd w:val="clear" w:color="auto" w:fill="auto"/>
            <w:vAlign w:val="center"/>
          </w:tcPr>
          <w:p w14:paraId="55B965B4" w14:textId="52B5F306" w:rsidR="00C83686" w:rsidRPr="008641E1" w:rsidRDefault="00C83686" w:rsidP="00236E89">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383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296</w:t>
            </w:r>
            <w:r w:rsidR="0066125C" w:rsidRPr="008641E1">
              <w:rPr>
                <w:rFonts w:ascii="Times New Roman" w:eastAsia="Times New Roman" w:hAnsi="Times New Roman"/>
                <w:b/>
                <w:sz w:val="18"/>
                <w:szCs w:val="18"/>
                <w:lang w:eastAsia="pl-PL"/>
              </w:rPr>
              <w:t>,25</w:t>
            </w:r>
          </w:p>
        </w:tc>
        <w:tc>
          <w:tcPr>
            <w:tcW w:w="1701" w:type="dxa"/>
            <w:gridSpan w:val="2"/>
            <w:shd w:val="clear" w:color="auto" w:fill="92D050"/>
            <w:vAlign w:val="center"/>
          </w:tcPr>
          <w:p w14:paraId="447F98E9"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108303EA" w14:textId="77777777" w:rsidR="008C088A" w:rsidRDefault="00A451E3" w:rsidP="00236E89">
            <w:pPr>
              <w:spacing w:after="0" w:line="240" w:lineRule="auto"/>
              <w:jc w:val="center"/>
              <w:rPr>
                <w:rFonts w:ascii="Times New Roman" w:eastAsia="Times New Roman" w:hAnsi="Times New Roman"/>
                <w:b/>
                <w:strike/>
                <w:color w:val="FF0000"/>
                <w:sz w:val="18"/>
                <w:szCs w:val="18"/>
                <w:lang w:eastAsia="pl-PL"/>
              </w:rPr>
            </w:pPr>
            <w:r w:rsidRPr="008C088A">
              <w:rPr>
                <w:rFonts w:ascii="Times New Roman" w:eastAsia="Times New Roman" w:hAnsi="Times New Roman"/>
                <w:b/>
                <w:strike/>
                <w:color w:val="FF0000"/>
                <w:sz w:val="18"/>
                <w:szCs w:val="18"/>
                <w:lang w:eastAsia="pl-PL"/>
              </w:rPr>
              <w:t>1</w:t>
            </w:r>
            <w:r w:rsidR="00FD1569" w:rsidRPr="008C088A">
              <w:rPr>
                <w:rFonts w:ascii="Times New Roman" w:eastAsia="Times New Roman" w:hAnsi="Times New Roman"/>
                <w:b/>
                <w:strike/>
                <w:color w:val="FF0000"/>
                <w:sz w:val="18"/>
                <w:szCs w:val="18"/>
                <w:lang w:eastAsia="pl-PL"/>
              </w:rPr>
              <w:t> 063 706,00</w:t>
            </w:r>
          </w:p>
          <w:p w14:paraId="017A80A5" w14:textId="77777777" w:rsidR="008C088A" w:rsidRDefault="008C088A" w:rsidP="00236E89">
            <w:pPr>
              <w:spacing w:after="0" w:line="240" w:lineRule="auto"/>
              <w:jc w:val="center"/>
              <w:rPr>
                <w:rFonts w:ascii="Times New Roman" w:eastAsia="Times New Roman" w:hAnsi="Times New Roman"/>
                <w:b/>
                <w:strike/>
                <w:color w:val="FF0000"/>
                <w:sz w:val="18"/>
                <w:szCs w:val="18"/>
                <w:lang w:eastAsia="pl-PL"/>
              </w:rPr>
            </w:pPr>
          </w:p>
          <w:p w14:paraId="6E19F969" w14:textId="7D42EECB" w:rsidR="00C83686" w:rsidRPr="008C088A" w:rsidRDefault="008C088A" w:rsidP="00236E89">
            <w:pPr>
              <w:spacing w:after="0" w:line="240" w:lineRule="auto"/>
              <w:jc w:val="center"/>
              <w:rPr>
                <w:rFonts w:ascii="Times New Roman" w:eastAsia="Times New Roman" w:hAnsi="Times New Roman"/>
                <w:b/>
                <w:color w:val="FF0000"/>
                <w:sz w:val="18"/>
                <w:szCs w:val="18"/>
                <w:lang w:eastAsia="pl-PL"/>
              </w:rPr>
            </w:pPr>
            <w:r w:rsidRPr="008C088A">
              <w:rPr>
                <w:rFonts w:ascii="Times New Roman" w:eastAsia="Times New Roman" w:hAnsi="Times New Roman"/>
                <w:b/>
                <w:color w:val="FF0000"/>
                <w:sz w:val="18"/>
                <w:szCs w:val="18"/>
                <w:lang w:eastAsia="pl-PL"/>
              </w:rPr>
              <w:t>1 048 482,00</w:t>
            </w:r>
          </w:p>
        </w:tc>
        <w:tc>
          <w:tcPr>
            <w:tcW w:w="1701" w:type="dxa"/>
            <w:gridSpan w:val="2"/>
            <w:shd w:val="clear" w:color="auto" w:fill="92D050"/>
            <w:vAlign w:val="center"/>
          </w:tcPr>
          <w:p w14:paraId="75821805"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029BFFB2" w14:textId="77777777" w:rsidR="00343AB3" w:rsidRDefault="00343AB3" w:rsidP="005867C5">
            <w:pPr>
              <w:spacing w:after="0" w:line="240" w:lineRule="auto"/>
              <w:jc w:val="center"/>
              <w:rPr>
                <w:rFonts w:ascii="Times New Roman" w:eastAsia="Times New Roman" w:hAnsi="Times New Roman"/>
                <w:b/>
                <w:strike/>
                <w:color w:val="FF0000"/>
                <w:sz w:val="18"/>
                <w:szCs w:val="18"/>
                <w:lang w:eastAsia="pl-PL"/>
              </w:rPr>
            </w:pPr>
            <w:r w:rsidRPr="00B61FF0">
              <w:rPr>
                <w:rFonts w:ascii="Times New Roman" w:eastAsia="Times New Roman" w:hAnsi="Times New Roman"/>
                <w:b/>
                <w:strike/>
                <w:color w:val="FF0000"/>
                <w:sz w:val="18"/>
                <w:szCs w:val="18"/>
                <w:lang w:eastAsia="pl-PL"/>
              </w:rPr>
              <w:t>767 997,75</w:t>
            </w:r>
          </w:p>
          <w:p w14:paraId="465350CD" w14:textId="77777777" w:rsidR="00B61FF0" w:rsidRDefault="00B61FF0" w:rsidP="005867C5">
            <w:pPr>
              <w:spacing w:after="0" w:line="240" w:lineRule="auto"/>
              <w:jc w:val="center"/>
              <w:rPr>
                <w:rFonts w:ascii="Times New Roman" w:eastAsia="Times New Roman" w:hAnsi="Times New Roman"/>
                <w:b/>
                <w:strike/>
                <w:color w:val="FF0000"/>
                <w:sz w:val="18"/>
                <w:szCs w:val="18"/>
                <w:lang w:eastAsia="pl-PL"/>
              </w:rPr>
            </w:pPr>
          </w:p>
          <w:p w14:paraId="1AE060CB" w14:textId="17D92E34" w:rsidR="00B61FF0" w:rsidRPr="00B61FF0" w:rsidRDefault="00B61FF0" w:rsidP="005867C5">
            <w:pPr>
              <w:spacing w:after="0" w:line="240" w:lineRule="auto"/>
              <w:jc w:val="center"/>
              <w:rPr>
                <w:rFonts w:ascii="Times New Roman" w:eastAsia="Times New Roman" w:hAnsi="Times New Roman"/>
                <w:b/>
                <w:sz w:val="18"/>
                <w:szCs w:val="18"/>
                <w:lang w:eastAsia="pl-PL"/>
              </w:rPr>
            </w:pPr>
            <w:r w:rsidRPr="00B61FF0">
              <w:rPr>
                <w:rFonts w:ascii="Times New Roman" w:eastAsia="Times New Roman" w:hAnsi="Times New Roman"/>
                <w:b/>
                <w:color w:val="FF0000"/>
                <w:sz w:val="18"/>
                <w:szCs w:val="18"/>
                <w:lang w:eastAsia="pl-PL"/>
              </w:rPr>
              <w:t>783 221,75</w:t>
            </w:r>
          </w:p>
        </w:tc>
        <w:tc>
          <w:tcPr>
            <w:tcW w:w="851" w:type="dxa"/>
            <w:shd w:val="clear" w:color="auto" w:fill="92D050"/>
            <w:vAlign w:val="center"/>
          </w:tcPr>
          <w:p w14:paraId="2CEE11A8" w14:textId="77777777" w:rsidR="0070581C" w:rsidRPr="009D13D7" w:rsidRDefault="0070581C" w:rsidP="005867C5">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44281F91" w14:textId="2E233196" w:rsidR="00343AB3" w:rsidRPr="009D13D7" w:rsidRDefault="00343AB3" w:rsidP="005867C5">
            <w:pPr>
              <w:spacing w:after="0" w:line="240" w:lineRule="auto"/>
              <w:jc w:val="center"/>
              <w:rPr>
                <w:rFonts w:ascii="Times New Roman" w:eastAsia="Times New Roman" w:hAnsi="Times New Roman"/>
                <w:b/>
                <w:sz w:val="18"/>
                <w:szCs w:val="18"/>
                <w:lang w:eastAsia="pl-PL"/>
              </w:rPr>
            </w:pPr>
            <w:r w:rsidRPr="009D13D7">
              <w:rPr>
                <w:rFonts w:ascii="Times New Roman" w:eastAsia="Times New Roman" w:hAnsi="Times New Roman"/>
                <w:b/>
                <w:sz w:val="18"/>
                <w:szCs w:val="18"/>
                <w:lang w:eastAsia="pl-PL"/>
              </w:rPr>
              <w:t>2 215 000,00</w:t>
            </w:r>
          </w:p>
        </w:tc>
        <w:tc>
          <w:tcPr>
            <w:tcW w:w="992" w:type="dxa"/>
            <w:gridSpan w:val="2"/>
            <w:shd w:val="clear" w:color="auto" w:fill="92D050"/>
            <w:vAlign w:val="center"/>
          </w:tcPr>
          <w:p w14:paraId="524FC6BB"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8641E1" w14:paraId="72BAC840" w14:textId="77777777" w:rsidTr="004C40D1">
        <w:trPr>
          <w:trHeight w:val="477"/>
          <w:jc w:val="center"/>
        </w:trPr>
        <w:tc>
          <w:tcPr>
            <w:tcW w:w="5796" w:type="dxa"/>
            <w:gridSpan w:val="4"/>
            <w:shd w:val="clear" w:color="auto" w:fill="92D050"/>
            <w:vAlign w:val="center"/>
          </w:tcPr>
          <w:p w14:paraId="4A809001" w14:textId="77777777" w:rsidR="0070581C" w:rsidRPr="008641E1" w:rsidRDefault="0070581C" w:rsidP="0070581C">
            <w:pPr>
              <w:spacing w:after="0" w:line="240" w:lineRule="auto"/>
              <w:jc w:val="center"/>
              <w:rPr>
                <w:rFonts w:ascii="Times New Roman" w:eastAsia="Times New Roman" w:hAnsi="Times New Roman"/>
                <w:b/>
                <w:color w:val="000000"/>
                <w:sz w:val="18"/>
                <w:szCs w:val="18"/>
                <w:lang w:eastAsia="pl-PL"/>
              </w:rPr>
            </w:pPr>
            <w:r w:rsidRPr="008641E1">
              <w:rPr>
                <w:rFonts w:ascii="Times New Roman" w:eastAsia="Times New Roman" w:hAnsi="Times New Roman"/>
                <w:b/>
                <w:color w:val="FFFFFF"/>
                <w:sz w:val="18"/>
                <w:szCs w:val="18"/>
                <w:lang w:eastAsia="pl-PL"/>
              </w:rPr>
              <w:t>Razem Poddziałanie 19.3</w:t>
            </w:r>
          </w:p>
        </w:tc>
        <w:tc>
          <w:tcPr>
            <w:tcW w:w="1003" w:type="dxa"/>
            <w:shd w:val="clear" w:color="auto" w:fill="auto"/>
            <w:vAlign w:val="center"/>
          </w:tcPr>
          <w:p w14:paraId="412163C2" w14:textId="5F0C1271" w:rsidR="00C83686" w:rsidRPr="008641E1" w:rsidRDefault="00C8368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875</w:t>
            </w:r>
            <w:r w:rsidR="0066125C" w:rsidRPr="008641E1">
              <w:rPr>
                <w:rFonts w:ascii="Times New Roman" w:eastAsia="Times New Roman" w:hAnsi="Times New Roman"/>
                <w:b/>
                <w:sz w:val="18"/>
                <w:szCs w:val="18"/>
                <w:lang w:eastAsia="pl-PL"/>
              </w:rPr>
              <w:t>,00</w:t>
            </w:r>
          </w:p>
        </w:tc>
        <w:tc>
          <w:tcPr>
            <w:tcW w:w="1701" w:type="dxa"/>
            <w:gridSpan w:val="2"/>
            <w:shd w:val="clear" w:color="auto" w:fill="92D050"/>
            <w:vAlign w:val="center"/>
          </w:tcPr>
          <w:p w14:paraId="38FCEACF"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59C8DF2A" w14:textId="16D7234A" w:rsidR="00C83686" w:rsidRPr="008641E1" w:rsidRDefault="0066125C" w:rsidP="0066125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11 875,00</w:t>
            </w:r>
          </w:p>
        </w:tc>
        <w:tc>
          <w:tcPr>
            <w:tcW w:w="1701" w:type="dxa"/>
            <w:gridSpan w:val="2"/>
            <w:shd w:val="clear" w:color="auto" w:fill="92D050"/>
            <w:vAlign w:val="center"/>
          </w:tcPr>
          <w:p w14:paraId="0A26318B"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76474875" w14:textId="5671924B"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0</w:t>
            </w:r>
            <w:r w:rsidR="0066125C" w:rsidRPr="008641E1">
              <w:rPr>
                <w:rFonts w:ascii="Times New Roman" w:eastAsia="Times New Roman" w:hAnsi="Times New Roman"/>
                <w:b/>
                <w:sz w:val="18"/>
                <w:szCs w:val="18"/>
                <w:lang w:eastAsia="pl-PL"/>
              </w:rPr>
              <w:t>,00</w:t>
            </w:r>
          </w:p>
        </w:tc>
        <w:tc>
          <w:tcPr>
            <w:tcW w:w="851" w:type="dxa"/>
            <w:shd w:val="clear" w:color="auto" w:fill="92D050"/>
            <w:vAlign w:val="center"/>
          </w:tcPr>
          <w:p w14:paraId="27B39BBA"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06A05B7" w14:textId="31891034" w:rsidR="00C83686" w:rsidRPr="008641E1" w:rsidRDefault="00C83686"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23</w:t>
            </w:r>
            <w:r w:rsidR="0066125C" w:rsidRPr="008641E1">
              <w:rPr>
                <w:rFonts w:ascii="Times New Roman" w:eastAsia="Times New Roman" w:hAnsi="Times New Roman"/>
                <w:b/>
                <w:sz w:val="18"/>
                <w:szCs w:val="18"/>
                <w:lang w:eastAsia="pl-PL"/>
              </w:rPr>
              <w:t> </w:t>
            </w:r>
            <w:r w:rsidRPr="008641E1">
              <w:rPr>
                <w:rFonts w:ascii="Times New Roman" w:eastAsia="Times New Roman" w:hAnsi="Times New Roman"/>
                <w:b/>
                <w:sz w:val="18"/>
                <w:szCs w:val="18"/>
                <w:lang w:eastAsia="pl-PL"/>
              </w:rPr>
              <w:t>750</w:t>
            </w:r>
            <w:r w:rsidR="0066125C" w:rsidRPr="008641E1">
              <w:rPr>
                <w:rFonts w:ascii="Times New Roman" w:eastAsia="Times New Roman" w:hAnsi="Times New Roman"/>
                <w:b/>
                <w:sz w:val="18"/>
                <w:szCs w:val="18"/>
                <w:lang w:eastAsia="pl-PL"/>
              </w:rPr>
              <w:t>,00</w:t>
            </w:r>
          </w:p>
        </w:tc>
        <w:tc>
          <w:tcPr>
            <w:tcW w:w="992" w:type="dxa"/>
            <w:gridSpan w:val="2"/>
            <w:shd w:val="clear" w:color="auto" w:fill="92D050"/>
            <w:vAlign w:val="center"/>
          </w:tcPr>
          <w:p w14:paraId="6E69FA78" w14:textId="77777777" w:rsidR="0070581C" w:rsidRPr="008641E1" w:rsidRDefault="0070581C" w:rsidP="0070581C">
            <w:pPr>
              <w:spacing w:after="0" w:line="240" w:lineRule="auto"/>
              <w:jc w:val="center"/>
              <w:rPr>
                <w:rFonts w:ascii="Times New Roman" w:eastAsia="Times New Roman" w:hAnsi="Times New Roman"/>
                <w:color w:val="000000"/>
                <w:sz w:val="18"/>
                <w:szCs w:val="18"/>
                <w:lang w:eastAsia="pl-PL"/>
              </w:rPr>
            </w:pPr>
          </w:p>
        </w:tc>
      </w:tr>
      <w:tr w:rsidR="00343AB3" w:rsidRPr="008641E1" w14:paraId="3E127EE7" w14:textId="77777777" w:rsidTr="004C40D1">
        <w:trPr>
          <w:trHeight w:val="552"/>
          <w:jc w:val="center"/>
        </w:trPr>
        <w:tc>
          <w:tcPr>
            <w:tcW w:w="5796" w:type="dxa"/>
            <w:gridSpan w:val="4"/>
            <w:shd w:val="clear" w:color="auto" w:fill="92D050"/>
            <w:vAlign w:val="center"/>
          </w:tcPr>
          <w:p w14:paraId="02A1266E" w14:textId="77777777" w:rsidR="00343AB3" w:rsidRPr="008641E1" w:rsidRDefault="00343AB3" w:rsidP="00343AB3">
            <w:pPr>
              <w:spacing w:after="0" w:line="240" w:lineRule="auto"/>
              <w:jc w:val="center"/>
              <w:rPr>
                <w:rFonts w:ascii="Times New Roman" w:eastAsia="Times New Roman" w:hAnsi="Times New Roman"/>
                <w:b/>
                <w:color w:val="FFFFFF"/>
                <w:sz w:val="18"/>
                <w:szCs w:val="18"/>
                <w:lang w:eastAsia="pl-PL"/>
              </w:rPr>
            </w:pPr>
            <w:r w:rsidRPr="008641E1">
              <w:rPr>
                <w:rFonts w:ascii="Times New Roman" w:eastAsia="Times New Roman" w:hAnsi="Times New Roman"/>
                <w:b/>
                <w:color w:val="FFFFFF"/>
                <w:sz w:val="18"/>
                <w:szCs w:val="18"/>
                <w:lang w:eastAsia="pl-PL"/>
              </w:rPr>
              <w:t>Razem Poddziałanie 19.4</w:t>
            </w:r>
          </w:p>
        </w:tc>
        <w:tc>
          <w:tcPr>
            <w:tcW w:w="1003" w:type="dxa"/>
            <w:shd w:val="clear" w:color="auto" w:fill="auto"/>
            <w:vAlign w:val="center"/>
          </w:tcPr>
          <w:p w14:paraId="7B4C0214" w14:textId="02DA2D94"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182 282,50</w:t>
            </w:r>
          </w:p>
        </w:tc>
        <w:tc>
          <w:tcPr>
            <w:tcW w:w="1701" w:type="dxa"/>
            <w:gridSpan w:val="2"/>
            <w:shd w:val="clear" w:color="auto" w:fill="92D050"/>
            <w:vAlign w:val="center"/>
          </w:tcPr>
          <w:p w14:paraId="2DF8BB58" w14:textId="77777777" w:rsidR="00343AB3" w:rsidRPr="008641E1" w:rsidRDefault="00343AB3" w:rsidP="00343AB3">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A37F61C" w14:textId="3AEEF878"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173 873,75</w:t>
            </w:r>
          </w:p>
        </w:tc>
        <w:tc>
          <w:tcPr>
            <w:tcW w:w="1701" w:type="dxa"/>
            <w:gridSpan w:val="2"/>
            <w:shd w:val="clear" w:color="auto" w:fill="92D050"/>
            <w:vAlign w:val="center"/>
          </w:tcPr>
          <w:p w14:paraId="0FE97388" w14:textId="77777777" w:rsidR="00343AB3" w:rsidRPr="008641E1" w:rsidRDefault="00343AB3" w:rsidP="00343AB3">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0A01D657" w14:textId="0E200F8F"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121 018,75</w:t>
            </w:r>
          </w:p>
        </w:tc>
        <w:tc>
          <w:tcPr>
            <w:tcW w:w="851" w:type="dxa"/>
            <w:shd w:val="clear" w:color="auto" w:fill="92D050"/>
            <w:vAlign w:val="center"/>
          </w:tcPr>
          <w:p w14:paraId="03888859" w14:textId="7F01ABA6" w:rsidR="00343AB3" w:rsidRPr="008641E1" w:rsidRDefault="00343AB3"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sz w:val="18"/>
                <w:szCs w:val="18"/>
                <w:lang w:eastAsia="pl-PL"/>
              </w:rPr>
              <w:t> </w:t>
            </w:r>
          </w:p>
        </w:tc>
        <w:tc>
          <w:tcPr>
            <w:tcW w:w="1134" w:type="dxa"/>
            <w:shd w:val="clear" w:color="auto" w:fill="auto"/>
            <w:vAlign w:val="center"/>
          </w:tcPr>
          <w:p w14:paraId="27E36F69" w14:textId="3605F131" w:rsidR="00343AB3" w:rsidRPr="008641E1" w:rsidRDefault="001D1B84" w:rsidP="00343AB3">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477 175,00</w:t>
            </w:r>
          </w:p>
        </w:tc>
        <w:tc>
          <w:tcPr>
            <w:tcW w:w="992" w:type="dxa"/>
            <w:gridSpan w:val="2"/>
            <w:shd w:val="clear" w:color="auto" w:fill="92D050"/>
            <w:vAlign w:val="center"/>
          </w:tcPr>
          <w:p w14:paraId="5B35E802" w14:textId="77777777" w:rsidR="00343AB3" w:rsidRPr="008641E1" w:rsidRDefault="00343AB3" w:rsidP="00343AB3">
            <w:pPr>
              <w:spacing w:after="0" w:line="240" w:lineRule="auto"/>
              <w:jc w:val="center"/>
              <w:rPr>
                <w:rFonts w:ascii="Times New Roman" w:eastAsia="Times New Roman" w:hAnsi="Times New Roman"/>
                <w:color w:val="000000"/>
                <w:sz w:val="18"/>
                <w:szCs w:val="18"/>
                <w:lang w:eastAsia="pl-PL"/>
              </w:rPr>
            </w:pPr>
          </w:p>
        </w:tc>
      </w:tr>
      <w:tr w:rsidR="0070581C" w:rsidRPr="008641E1" w14:paraId="2F69F8A3" w14:textId="77777777" w:rsidTr="004C40D1">
        <w:trPr>
          <w:trHeight w:val="385"/>
          <w:jc w:val="center"/>
        </w:trPr>
        <w:tc>
          <w:tcPr>
            <w:tcW w:w="8500" w:type="dxa"/>
            <w:gridSpan w:val="7"/>
            <w:vAlign w:val="center"/>
          </w:tcPr>
          <w:p w14:paraId="669B2627" w14:textId="48D6168D"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Razem planowane wsparcie na przedsięwzięcia dedykowane tworzeniu i utrzymaniu miejsc pracy w ramach poddziałania 19.2</w:t>
            </w:r>
            <w:r w:rsidR="00295273" w:rsidRPr="008641E1">
              <w:rPr>
                <w:rFonts w:ascii="Times New Roman" w:eastAsia="Times New Roman" w:hAnsi="Times New Roman"/>
                <w:b/>
                <w:sz w:val="18"/>
                <w:szCs w:val="18"/>
                <w:lang w:eastAsia="pl-PL"/>
              </w:rPr>
              <w:t xml:space="preserve"> (EUR)</w:t>
            </w:r>
          </w:p>
        </w:tc>
        <w:tc>
          <w:tcPr>
            <w:tcW w:w="6946" w:type="dxa"/>
            <w:gridSpan w:val="8"/>
            <w:vAlign w:val="center"/>
          </w:tcPr>
          <w:p w14:paraId="691395E2" w14:textId="77777777" w:rsidR="0070581C" w:rsidRPr="008641E1" w:rsidRDefault="0070581C" w:rsidP="0070581C">
            <w:pPr>
              <w:spacing w:after="0" w:line="240" w:lineRule="auto"/>
              <w:jc w:val="center"/>
              <w:rPr>
                <w:rFonts w:ascii="Times New Roman" w:eastAsia="Times New Roman" w:hAnsi="Times New Roman"/>
                <w:b/>
                <w:sz w:val="18"/>
                <w:szCs w:val="18"/>
                <w:lang w:eastAsia="pl-PL"/>
              </w:rPr>
            </w:pPr>
            <w:r w:rsidRPr="008641E1">
              <w:rPr>
                <w:rFonts w:ascii="Times New Roman" w:eastAsia="Times New Roman" w:hAnsi="Times New Roman"/>
                <w:b/>
                <w:sz w:val="18"/>
                <w:szCs w:val="18"/>
                <w:lang w:eastAsia="pl-PL"/>
              </w:rPr>
              <w:t>% budżetu poddziałania realizacja LSR</w:t>
            </w:r>
          </w:p>
        </w:tc>
      </w:tr>
      <w:tr w:rsidR="0070581C" w:rsidRPr="008641E1" w14:paraId="02764615" w14:textId="77777777" w:rsidTr="004C40D1">
        <w:trPr>
          <w:trHeight w:val="385"/>
          <w:jc w:val="center"/>
        </w:trPr>
        <w:tc>
          <w:tcPr>
            <w:tcW w:w="8500" w:type="dxa"/>
            <w:gridSpan w:val="7"/>
            <w:shd w:val="clear" w:color="auto" w:fill="92D050"/>
            <w:vAlign w:val="center"/>
          </w:tcPr>
          <w:p w14:paraId="0F745085" w14:textId="6B95E26D" w:rsidR="0070581C" w:rsidRPr="00C124B1" w:rsidRDefault="001D6CF0" w:rsidP="00B2495A">
            <w:pPr>
              <w:tabs>
                <w:tab w:val="left" w:pos="6507"/>
              </w:tabs>
              <w:spacing w:after="0" w:line="240" w:lineRule="auto"/>
              <w:jc w:val="center"/>
              <w:rPr>
                <w:rFonts w:ascii="Times New Roman" w:eastAsia="Times New Roman" w:hAnsi="Times New Roman"/>
                <w:b/>
                <w:sz w:val="18"/>
                <w:szCs w:val="18"/>
                <w:lang w:eastAsia="pl-PL"/>
              </w:rPr>
            </w:pPr>
            <w:r w:rsidRPr="00C124B1">
              <w:rPr>
                <w:rFonts w:ascii="Times New Roman" w:eastAsia="Times New Roman" w:hAnsi="Times New Roman"/>
                <w:b/>
                <w:strike/>
                <w:color w:val="FF0000"/>
                <w:sz w:val="18"/>
                <w:szCs w:val="18"/>
                <w:lang w:eastAsia="pl-PL"/>
              </w:rPr>
              <w:t>1 256 922,75</w:t>
            </w:r>
            <w:r w:rsidR="00C124B1">
              <w:rPr>
                <w:rFonts w:ascii="Times New Roman" w:eastAsia="Times New Roman" w:hAnsi="Times New Roman"/>
                <w:b/>
                <w:strike/>
                <w:color w:val="FF0000"/>
                <w:sz w:val="18"/>
                <w:szCs w:val="18"/>
                <w:lang w:eastAsia="pl-PL"/>
              </w:rPr>
              <w:t xml:space="preserve"> </w:t>
            </w:r>
            <w:r w:rsidR="00C124B1" w:rsidRPr="00C124B1">
              <w:rPr>
                <w:rFonts w:ascii="Times New Roman" w:eastAsia="Times New Roman" w:hAnsi="Times New Roman"/>
                <w:b/>
                <w:color w:val="FF0000"/>
                <w:sz w:val="18"/>
                <w:szCs w:val="18"/>
                <w:lang w:eastAsia="pl-PL"/>
              </w:rPr>
              <w:t xml:space="preserve">        </w:t>
            </w:r>
            <w:r w:rsidR="00C124B1">
              <w:rPr>
                <w:rFonts w:ascii="Times New Roman" w:eastAsia="Times New Roman" w:hAnsi="Times New Roman"/>
                <w:b/>
                <w:color w:val="FF0000"/>
                <w:sz w:val="18"/>
                <w:szCs w:val="18"/>
                <w:lang w:eastAsia="pl-PL"/>
              </w:rPr>
              <w:t>1 322 846,75</w:t>
            </w:r>
          </w:p>
        </w:tc>
        <w:tc>
          <w:tcPr>
            <w:tcW w:w="6946" w:type="dxa"/>
            <w:gridSpan w:val="8"/>
            <w:shd w:val="clear" w:color="auto" w:fill="92D050"/>
            <w:vAlign w:val="center"/>
          </w:tcPr>
          <w:p w14:paraId="7C41C6D8" w14:textId="0C509576" w:rsidR="0070581C" w:rsidRPr="00FA4FFC" w:rsidRDefault="00A934FE" w:rsidP="00B2495A">
            <w:pPr>
              <w:tabs>
                <w:tab w:val="left" w:pos="6507"/>
              </w:tabs>
              <w:spacing w:after="0" w:line="240" w:lineRule="auto"/>
              <w:jc w:val="center"/>
              <w:rPr>
                <w:rFonts w:ascii="Times New Roman" w:eastAsia="Times New Roman" w:hAnsi="Times New Roman"/>
                <w:b/>
                <w:strike/>
                <w:sz w:val="18"/>
                <w:szCs w:val="18"/>
                <w:lang w:eastAsia="pl-PL"/>
              </w:rPr>
            </w:pPr>
            <w:r w:rsidRPr="00C124B1">
              <w:rPr>
                <w:rFonts w:ascii="Times New Roman" w:eastAsia="Times New Roman" w:hAnsi="Times New Roman"/>
                <w:b/>
                <w:strike/>
                <w:color w:val="FF0000"/>
                <w:sz w:val="18"/>
                <w:szCs w:val="18"/>
                <w:lang w:eastAsia="pl-PL"/>
              </w:rPr>
              <w:t>56,75</w:t>
            </w:r>
            <w:r w:rsidRPr="00C124B1">
              <w:rPr>
                <w:rFonts w:ascii="Times New Roman" w:eastAsia="Times New Roman" w:hAnsi="Times New Roman"/>
                <w:b/>
                <w:sz w:val="18"/>
                <w:szCs w:val="18"/>
                <w:lang w:eastAsia="pl-PL"/>
              </w:rPr>
              <w:t xml:space="preserve"> </w:t>
            </w:r>
            <w:r w:rsidR="00C124B1">
              <w:rPr>
                <w:rFonts w:ascii="Times New Roman" w:eastAsia="Times New Roman" w:hAnsi="Times New Roman"/>
                <w:b/>
                <w:sz w:val="18"/>
                <w:szCs w:val="18"/>
                <w:lang w:eastAsia="pl-PL"/>
              </w:rPr>
              <w:t xml:space="preserve"> </w:t>
            </w:r>
            <w:r w:rsidR="00C124B1" w:rsidRPr="00C124B1">
              <w:rPr>
                <w:rFonts w:ascii="Times New Roman" w:eastAsia="Times New Roman" w:hAnsi="Times New Roman"/>
                <w:b/>
                <w:color w:val="FF0000"/>
                <w:sz w:val="18"/>
                <w:szCs w:val="18"/>
                <w:lang w:eastAsia="pl-PL"/>
              </w:rPr>
              <w:t xml:space="preserve">59,73 </w:t>
            </w:r>
            <w:r w:rsidR="001C368E" w:rsidRPr="00FA4FFC">
              <w:rPr>
                <w:rFonts w:ascii="Times New Roman" w:eastAsia="Times New Roman" w:hAnsi="Times New Roman"/>
                <w:b/>
                <w:sz w:val="18"/>
                <w:szCs w:val="18"/>
                <w:lang w:eastAsia="pl-PL"/>
              </w:rPr>
              <w:t>%</w:t>
            </w:r>
          </w:p>
        </w:tc>
      </w:tr>
    </w:tbl>
    <w:p w14:paraId="0E6B3F9D" w14:textId="77777777" w:rsidR="00E90F01" w:rsidRPr="008641E1"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8641E1" w:rsidRDefault="000579F1" w:rsidP="00154D5E">
      <w:pPr>
        <w:pStyle w:val="Nagwek1"/>
        <w:shd w:val="clear" w:color="auto" w:fill="92D050"/>
        <w:spacing w:before="0" w:line="240" w:lineRule="auto"/>
        <w:rPr>
          <w:rFonts w:ascii="Times New Roman" w:hAnsi="Times New Roman"/>
          <w:b/>
          <w:color w:val="FFFFFF"/>
          <w:szCs w:val="28"/>
        </w:rPr>
      </w:pPr>
      <w:r w:rsidRPr="008641E1">
        <w:rPr>
          <w:rFonts w:ascii="Times New Roman" w:hAnsi="Times New Roman"/>
          <w:b/>
          <w:color w:val="FFFFFF"/>
          <w:szCs w:val="28"/>
        </w:rPr>
        <w:t>ZAŁĄCZNIK NR 4: PLAN KOMUNIKACJI</w:t>
      </w:r>
    </w:p>
    <w:p w14:paraId="5C320A02" w14:textId="77777777" w:rsidR="00E90F01" w:rsidRPr="008641E1" w:rsidRDefault="00E90F01" w:rsidP="00E90F01">
      <w:pPr>
        <w:spacing w:after="0" w:line="240" w:lineRule="auto"/>
        <w:jc w:val="both"/>
        <w:rPr>
          <w:rFonts w:ascii="Times New Roman" w:hAnsi="Times New Roman"/>
          <w:b/>
          <w:sz w:val="10"/>
        </w:rPr>
      </w:pPr>
    </w:p>
    <w:p w14:paraId="06B6DB27" w14:textId="77777777" w:rsidR="00E90F01" w:rsidRPr="008641E1" w:rsidRDefault="00E90F01" w:rsidP="005A3B86">
      <w:pPr>
        <w:shd w:val="clear" w:color="auto" w:fill="92D050"/>
        <w:spacing w:after="0" w:line="240" w:lineRule="auto"/>
        <w:jc w:val="both"/>
        <w:rPr>
          <w:rFonts w:ascii="Times New Roman" w:hAnsi="Times New Roman"/>
          <w:b/>
        </w:rPr>
      </w:pPr>
      <w:r w:rsidRPr="008641E1">
        <w:rPr>
          <w:rFonts w:ascii="Times New Roman" w:hAnsi="Times New Roman"/>
          <w:b/>
        </w:rPr>
        <w:t>Cele i przesłanki leżące u podstaw opracowania planu komunikacji</w:t>
      </w:r>
    </w:p>
    <w:p w14:paraId="30021447" w14:textId="77777777" w:rsidR="00E90F01" w:rsidRPr="008641E1" w:rsidRDefault="00E90F01" w:rsidP="00E90F01">
      <w:pPr>
        <w:spacing w:after="0" w:line="240" w:lineRule="auto"/>
        <w:jc w:val="both"/>
        <w:rPr>
          <w:rFonts w:ascii="Times New Roman" w:hAnsi="Times New Roman"/>
        </w:rPr>
      </w:pPr>
      <w:r w:rsidRPr="008641E1">
        <w:rPr>
          <w:rFonts w:ascii="Times New Roman" w:hAnsi="Times New Roman"/>
          <w:b/>
          <w:shd w:val="clear" w:color="auto" w:fill="DAEEF3" w:themeFill="accent5" w:themeFillTint="33"/>
        </w:rPr>
        <w:t>Przesłanką</w:t>
      </w:r>
      <w:r w:rsidRPr="008641E1">
        <w:rPr>
          <w:rFonts w:ascii="Times New Roman" w:hAnsi="Times New Roman"/>
        </w:rPr>
        <w:t xml:space="preserve"> do stworzenia planu komunikacji jest zaplanowanie odpowiednich działań mających za zadanie w głównej mierze </w:t>
      </w:r>
      <w:r w:rsidR="003042AA" w:rsidRPr="008641E1">
        <w:rPr>
          <w:rFonts w:ascii="Times New Roman" w:hAnsi="Times New Roman"/>
        </w:rPr>
        <w:t>rozpowszechnić</w:t>
      </w:r>
      <w:r w:rsidRPr="008641E1">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8641E1" w:rsidRDefault="00E90F01" w:rsidP="00E90F01">
      <w:pPr>
        <w:spacing w:after="0" w:line="240" w:lineRule="auto"/>
        <w:jc w:val="both"/>
        <w:rPr>
          <w:rFonts w:ascii="Times New Roman" w:hAnsi="Times New Roman"/>
          <w:sz w:val="14"/>
        </w:rPr>
      </w:pPr>
    </w:p>
    <w:p w14:paraId="11E120B9" w14:textId="11AC8CB4" w:rsidR="00E90F01" w:rsidRPr="008641E1" w:rsidRDefault="00E33215" w:rsidP="00E90F01">
      <w:pPr>
        <w:shd w:val="clear" w:color="auto" w:fill="E2EFD9"/>
        <w:spacing w:after="0" w:line="240" w:lineRule="auto"/>
        <w:jc w:val="both"/>
        <w:rPr>
          <w:rFonts w:ascii="Times New Roman" w:hAnsi="Times New Roman"/>
          <w:b/>
        </w:rPr>
      </w:pPr>
      <w:r w:rsidRPr="008641E1">
        <w:rPr>
          <w:rFonts w:ascii="Times New Roman" w:hAnsi="Times New Roman"/>
          <w:b/>
        </w:rPr>
        <w:t>Podstawowym celem</w:t>
      </w:r>
      <w:r w:rsidR="00E90F01" w:rsidRPr="008641E1">
        <w:rPr>
          <w:rFonts w:ascii="Times New Roman" w:hAnsi="Times New Roman"/>
          <w:b/>
        </w:rPr>
        <w:t xml:space="preserve"> działań komunikacyjnych jest:</w:t>
      </w:r>
    </w:p>
    <w:p w14:paraId="04B10797"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Realizacja LSR, poprzez pozyskanie beneficj</w:t>
      </w:r>
      <w:r w:rsidR="003042AA" w:rsidRPr="008641E1">
        <w:rPr>
          <w:rFonts w:ascii="Times New Roman" w:hAnsi="Times New Roman"/>
        </w:rPr>
        <w:t>entów w procesie informacji społ</w:t>
      </w:r>
      <w:r w:rsidRPr="008641E1">
        <w:rPr>
          <w:rFonts w:ascii="Times New Roman" w:hAnsi="Times New Roman"/>
        </w:rPr>
        <w:t>eczeństwa</w:t>
      </w:r>
    </w:p>
    <w:p w14:paraId="167CF00B"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monitoring procesu wdrażania LSR</w:t>
      </w:r>
    </w:p>
    <w:p w14:paraId="521194B6"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informowanie społeczeństwa o działaniach, planach wraz z informacją o możliwości konsultacji lub zgłaszania inicjatyw</w:t>
      </w:r>
    </w:p>
    <w:p w14:paraId="0782E53C"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prowadzenie transparentnej polityki zarządzania i wdrażania LSR opartej o partycypację społeczną</w:t>
      </w:r>
    </w:p>
    <w:p w14:paraId="43A0DD7A"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monitorowanie zmian społecznych, gospodarczych i środowiskowych</w:t>
      </w:r>
    </w:p>
    <w:p w14:paraId="0D5D7162"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konsultacje działań i zmian</w:t>
      </w:r>
    </w:p>
    <w:p w14:paraId="54D36AD5" w14:textId="77777777" w:rsidR="00E90F01" w:rsidRPr="008641E1" w:rsidRDefault="00E90F01" w:rsidP="00E90F01">
      <w:pPr>
        <w:pStyle w:val="Akapitzlist1"/>
        <w:numPr>
          <w:ilvl w:val="0"/>
          <w:numId w:val="46"/>
        </w:numPr>
        <w:spacing w:after="0" w:line="240" w:lineRule="auto"/>
        <w:jc w:val="both"/>
        <w:rPr>
          <w:rFonts w:ascii="Times New Roman" w:hAnsi="Times New Roman"/>
        </w:rPr>
      </w:pPr>
      <w:r w:rsidRPr="008641E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8641E1" w:rsidRDefault="00E90F01" w:rsidP="00532231">
      <w:pPr>
        <w:pStyle w:val="Akapitzlist1"/>
        <w:numPr>
          <w:ilvl w:val="0"/>
          <w:numId w:val="46"/>
        </w:numPr>
        <w:spacing w:after="0" w:line="240" w:lineRule="auto"/>
        <w:jc w:val="both"/>
        <w:rPr>
          <w:rFonts w:ascii="Times New Roman" w:hAnsi="Times New Roman"/>
        </w:rPr>
      </w:pPr>
      <w:r w:rsidRPr="008641E1">
        <w:rPr>
          <w:rFonts w:ascii="Times New Roman" w:hAnsi="Times New Roman"/>
        </w:rPr>
        <w:t>zapewnienie poparcia społecznego dla działań realizowanych przez LGD i dla wdrażania LSR</w:t>
      </w:r>
    </w:p>
    <w:p w14:paraId="177C1DCD" w14:textId="77777777" w:rsidR="00E90F01" w:rsidRPr="008641E1" w:rsidRDefault="00E90F01" w:rsidP="00E90F01">
      <w:pPr>
        <w:shd w:val="clear" w:color="auto" w:fill="FFF2CC"/>
        <w:spacing w:after="0" w:line="240" w:lineRule="auto"/>
        <w:jc w:val="both"/>
        <w:rPr>
          <w:rFonts w:ascii="Times New Roman" w:hAnsi="Times New Roman"/>
          <w:b/>
        </w:rPr>
      </w:pPr>
      <w:r w:rsidRPr="008641E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Pr="008641E1" w:rsidRDefault="00E90F01" w:rsidP="00E90F01">
      <w:pPr>
        <w:spacing w:after="0" w:line="240" w:lineRule="auto"/>
        <w:jc w:val="both"/>
        <w:rPr>
          <w:rFonts w:ascii="Times New Roman" w:hAnsi="Times New Roman"/>
          <w:b/>
        </w:rPr>
      </w:pPr>
    </w:p>
    <w:p w14:paraId="210B1C12" w14:textId="77777777" w:rsidR="005A3B86" w:rsidRPr="008641E1" w:rsidRDefault="005A3B86" w:rsidP="005A3B86">
      <w:pPr>
        <w:shd w:val="clear" w:color="auto" w:fill="92D050"/>
        <w:spacing w:after="0" w:line="240" w:lineRule="auto"/>
        <w:jc w:val="both"/>
        <w:rPr>
          <w:rFonts w:ascii="Times New Roman" w:hAnsi="Times New Roman"/>
          <w:b/>
        </w:rPr>
      </w:pPr>
      <w:r w:rsidRPr="008641E1">
        <w:rPr>
          <w:rFonts w:ascii="Times New Roman" w:hAnsi="Times New Roman"/>
          <w:b/>
        </w:rPr>
        <w:t>Budżet przewidziany na działania komunikacyjne</w:t>
      </w:r>
    </w:p>
    <w:p w14:paraId="4240AF63" w14:textId="0518C258" w:rsidR="00A6318F" w:rsidRPr="008641E1" w:rsidRDefault="00A6318F" w:rsidP="005A3B86">
      <w:pPr>
        <w:spacing w:after="0" w:line="240" w:lineRule="auto"/>
        <w:jc w:val="both"/>
        <w:rPr>
          <w:rFonts w:ascii="Times New Roman" w:hAnsi="Times New Roman"/>
        </w:rPr>
      </w:pPr>
      <w:r w:rsidRPr="008641E1">
        <w:rPr>
          <w:rFonts w:ascii="Times New Roman" w:hAnsi="Times New Roman"/>
        </w:rPr>
        <w:t xml:space="preserve">LGD „Partnerstwo na Jurze” zaplanowała budżet w wysokości </w:t>
      </w:r>
      <w:r w:rsidR="000F1E54" w:rsidRPr="008641E1">
        <w:rPr>
          <w:rFonts w:ascii="Times New Roman" w:hAnsi="Times New Roman"/>
        </w:rPr>
        <w:t>24 937,50 euro</w:t>
      </w:r>
      <w:r w:rsidR="009700BC" w:rsidRPr="008641E1">
        <w:rPr>
          <w:rFonts w:ascii="Times New Roman" w:hAnsi="Times New Roman"/>
        </w:rPr>
        <w:t xml:space="preserve"> </w:t>
      </w:r>
      <w:r w:rsidRPr="008641E1">
        <w:rPr>
          <w:rFonts w:ascii="Times New Roman" w:hAnsi="Times New Roman"/>
        </w:rPr>
        <w:t xml:space="preserve">na działania związane z realizacją planu komunikacji, polegające m.in. na organizacji spotkań, szkoleń, informowaniu społeczności lokalnej. </w:t>
      </w:r>
    </w:p>
    <w:p w14:paraId="4695426E" w14:textId="77777777" w:rsidR="005A3B86" w:rsidRPr="008641E1" w:rsidRDefault="005A3B86" w:rsidP="005A3B86">
      <w:pPr>
        <w:spacing w:after="0" w:line="240" w:lineRule="auto"/>
        <w:jc w:val="both"/>
        <w:rPr>
          <w:rFonts w:ascii="Times New Roman" w:hAnsi="Times New Roman"/>
          <w:sz w:val="8"/>
          <w:szCs w:val="8"/>
        </w:rPr>
      </w:pPr>
    </w:p>
    <w:p w14:paraId="67224B27" w14:textId="77777777" w:rsidR="005A3B86" w:rsidRPr="008641E1" w:rsidRDefault="005A3B86" w:rsidP="005A3B86">
      <w:pPr>
        <w:shd w:val="clear" w:color="auto" w:fill="92D050"/>
        <w:spacing w:after="0" w:line="240" w:lineRule="auto"/>
        <w:jc w:val="both"/>
        <w:rPr>
          <w:rFonts w:ascii="Times New Roman" w:hAnsi="Times New Roman"/>
          <w:b/>
        </w:rPr>
      </w:pPr>
      <w:r w:rsidRPr="008641E1">
        <w:rPr>
          <w:rFonts w:ascii="Times New Roman" w:hAnsi="Times New Roman"/>
          <w:b/>
        </w:rPr>
        <w:t>Analiza efektywności działań komunikacyjnych i zastosowanych środków przekazu:</w:t>
      </w:r>
    </w:p>
    <w:p w14:paraId="29AA052A" w14:textId="77777777" w:rsidR="00E90F01" w:rsidRPr="008641E1" w:rsidRDefault="00E90F01" w:rsidP="005A3B86">
      <w:pPr>
        <w:spacing w:after="0" w:line="240" w:lineRule="auto"/>
        <w:jc w:val="both"/>
        <w:rPr>
          <w:rFonts w:ascii="Times New Roman" w:hAnsi="Times New Roman"/>
        </w:rPr>
      </w:pPr>
      <w:r w:rsidRPr="008641E1">
        <w:rPr>
          <w:rFonts w:ascii="Times New Roman" w:hAnsi="Times New Roman"/>
        </w:rPr>
        <w:t>Zaplanowano działania komunikacyjne na kluczowych etapach wdrażania LS</w:t>
      </w:r>
      <w:r w:rsidR="003042AA" w:rsidRPr="008641E1">
        <w:rPr>
          <w:rFonts w:ascii="Times New Roman" w:hAnsi="Times New Roman"/>
        </w:rPr>
        <w:t>R. Każd</w:t>
      </w:r>
      <w:r w:rsidRPr="008641E1">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sidRPr="008641E1">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8641E1" w:rsidRDefault="00BF728E" w:rsidP="00BF728E">
      <w:pPr>
        <w:spacing w:after="0" w:line="240" w:lineRule="auto"/>
        <w:jc w:val="both"/>
        <w:rPr>
          <w:rFonts w:ascii="Times New Roman" w:hAnsi="Times New Roman"/>
          <w:sz w:val="8"/>
          <w:szCs w:val="8"/>
        </w:rPr>
      </w:pPr>
    </w:p>
    <w:p w14:paraId="3DAC8608" w14:textId="77777777" w:rsidR="00BF728E" w:rsidRPr="008641E1" w:rsidRDefault="00BF728E" w:rsidP="00BF728E">
      <w:pPr>
        <w:spacing w:after="0" w:line="240" w:lineRule="auto"/>
        <w:jc w:val="both"/>
        <w:rPr>
          <w:rFonts w:ascii="Times New Roman" w:hAnsi="Times New Roman"/>
        </w:rPr>
      </w:pPr>
      <w:r w:rsidRPr="008641E1">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Pr="008641E1" w:rsidRDefault="00D42C52" w:rsidP="00D42C52">
      <w:pPr>
        <w:spacing w:after="0" w:line="240" w:lineRule="auto"/>
        <w:jc w:val="both"/>
        <w:rPr>
          <w:rFonts w:ascii="Times New Roman" w:hAnsi="Times New Roman"/>
        </w:rPr>
      </w:pPr>
      <w:r w:rsidRPr="008641E1">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Pr="008641E1" w:rsidRDefault="00D42C52" w:rsidP="00D42C52">
      <w:pPr>
        <w:spacing w:after="0" w:line="240" w:lineRule="auto"/>
        <w:jc w:val="both"/>
        <w:rPr>
          <w:rFonts w:ascii="Times New Roman" w:hAnsi="Times New Roman"/>
        </w:rPr>
      </w:pPr>
      <w:r w:rsidRPr="008641E1">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Pr="008641E1" w:rsidRDefault="00154D5E" w:rsidP="00154D5E">
      <w:pPr>
        <w:shd w:val="clear" w:color="auto" w:fill="92D050"/>
        <w:spacing w:after="0" w:line="240" w:lineRule="auto"/>
        <w:jc w:val="both"/>
        <w:rPr>
          <w:rFonts w:ascii="Times New Roman" w:hAnsi="Times New Roman"/>
          <w:b/>
        </w:rPr>
      </w:pPr>
      <w:r w:rsidRPr="008641E1">
        <w:rPr>
          <w:rFonts w:ascii="Times New Roman" w:hAnsi="Times New Roman"/>
          <w:b/>
        </w:rPr>
        <w:lastRenderedPageBreak/>
        <w:t>Działania podejmowane w przypadku problemów z realizacją LSR</w:t>
      </w:r>
    </w:p>
    <w:p w14:paraId="7AADBB64" w14:textId="77777777" w:rsidR="00154D5E" w:rsidRPr="008641E1" w:rsidRDefault="00154D5E" w:rsidP="00154D5E">
      <w:pPr>
        <w:spacing w:after="0" w:line="240" w:lineRule="auto"/>
        <w:jc w:val="both"/>
        <w:rPr>
          <w:rFonts w:ascii="Times New Roman" w:hAnsi="Times New Roman"/>
        </w:rPr>
      </w:pPr>
      <w:r w:rsidRPr="008641E1">
        <w:rPr>
          <w:rFonts w:ascii="Times New Roman" w:hAnsi="Times New Roman"/>
        </w:rPr>
        <w:t xml:space="preserve">Monitoring wdrażania prowadzony na bieżąco i porównywana ilość osiągniętych efektów z planem skutkuje </w:t>
      </w:r>
      <w:r w:rsidR="00375722" w:rsidRPr="008641E1">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sidRPr="008641E1">
        <w:rPr>
          <w:rFonts w:ascii="Times New Roman" w:hAnsi="Times New Roman"/>
        </w:rPr>
        <w:t xml:space="preserve"> </w:t>
      </w:r>
    </w:p>
    <w:p w14:paraId="75FAF39F" w14:textId="77777777" w:rsidR="00154D5E" w:rsidRPr="008641E1" w:rsidRDefault="00154D5E" w:rsidP="00154D5E">
      <w:pPr>
        <w:shd w:val="clear" w:color="auto" w:fill="92D050"/>
        <w:spacing w:after="0" w:line="240" w:lineRule="auto"/>
        <w:jc w:val="both"/>
        <w:rPr>
          <w:rFonts w:ascii="Times New Roman" w:hAnsi="Times New Roman"/>
          <w:b/>
        </w:rPr>
      </w:pPr>
      <w:r w:rsidRPr="008641E1">
        <w:rPr>
          <w:rFonts w:ascii="Times New Roman" w:hAnsi="Times New Roman"/>
          <w:b/>
        </w:rPr>
        <w:t>Działania podejmowane w przypadku niskiego poparcia społecznego dla działań realizowanych przez LGD</w:t>
      </w:r>
    </w:p>
    <w:p w14:paraId="0AA6A7C9" w14:textId="77777777" w:rsidR="00E57F88" w:rsidRPr="008641E1" w:rsidRDefault="00375722" w:rsidP="00154D5E">
      <w:pPr>
        <w:spacing w:after="0" w:line="240" w:lineRule="auto"/>
        <w:jc w:val="both"/>
        <w:rPr>
          <w:rFonts w:ascii="Times New Roman" w:hAnsi="Times New Roman"/>
        </w:rPr>
      </w:pPr>
      <w:r w:rsidRPr="008641E1">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5B59EF2E" w:rsidR="00E57F88" w:rsidRPr="008641E1" w:rsidRDefault="00E57F88" w:rsidP="00154D5E">
      <w:pPr>
        <w:spacing w:after="0" w:line="240" w:lineRule="auto"/>
        <w:jc w:val="both"/>
        <w:rPr>
          <w:rFonts w:ascii="Times New Roman" w:hAnsi="Times New Roman"/>
        </w:rPr>
      </w:pPr>
    </w:p>
    <w:p w14:paraId="24399BBE" w14:textId="51188E4E" w:rsidR="00722740" w:rsidRPr="008641E1" w:rsidRDefault="00722740" w:rsidP="00154D5E">
      <w:pPr>
        <w:spacing w:after="0" w:line="240" w:lineRule="auto"/>
        <w:jc w:val="both"/>
        <w:rPr>
          <w:rFonts w:ascii="Times New Roman" w:hAnsi="Times New Roman"/>
        </w:rPr>
      </w:pPr>
    </w:p>
    <w:p w14:paraId="36182EB6" w14:textId="58C4D6EE" w:rsidR="00722740" w:rsidRPr="008641E1" w:rsidRDefault="00722740" w:rsidP="00154D5E">
      <w:pPr>
        <w:spacing w:after="0" w:line="240" w:lineRule="auto"/>
        <w:jc w:val="both"/>
        <w:rPr>
          <w:rFonts w:ascii="Times New Roman" w:hAnsi="Times New Roman"/>
        </w:rPr>
      </w:pPr>
    </w:p>
    <w:p w14:paraId="127647FF" w14:textId="5EB4CBD0" w:rsidR="00722740" w:rsidRPr="008641E1" w:rsidRDefault="00722740" w:rsidP="00154D5E">
      <w:pPr>
        <w:spacing w:after="0" w:line="240" w:lineRule="auto"/>
        <w:jc w:val="both"/>
        <w:rPr>
          <w:rFonts w:ascii="Times New Roman" w:hAnsi="Times New Roman"/>
        </w:rPr>
      </w:pPr>
    </w:p>
    <w:p w14:paraId="58FBE405" w14:textId="45C3DC43" w:rsidR="00722740" w:rsidRPr="008641E1" w:rsidRDefault="00722740" w:rsidP="00154D5E">
      <w:pPr>
        <w:spacing w:after="0" w:line="240" w:lineRule="auto"/>
        <w:jc w:val="both"/>
        <w:rPr>
          <w:rFonts w:ascii="Times New Roman" w:hAnsi="Times New Roman"/>
        </w:rPr>
      </w:pPr>
    </w:p>
    <w:p w14:paraId="05E5E28A" w14:textId="5F3086B2" w:rsidR="008641E1" w:rsidRPr="008641E1" w:rsidRDefault="008641E1" w:rsidP="00154D5E">
      <w:pPr>
        <w:spacing w:after="0" w:line="240" w:lineRule="auto"/>
        <w:jc w:val="both"/>
        <w:rPr>
          <w:rFonts w:ascii="Times New Roman" w:hAnsi="Times New Roman"/>
        </w:rPr>
      </w:pPr>
    </w:p>
    <w:p w14:paraId="63AC4E34" w14:textId="77777777" w:rsidR="008641E1" w:rsidRPr="008641E1" w:rsidRDefault="008641E1" w:rsidP="00154D5E">
      <w:pPr>
        <w:spacing w:after="0" w:line="240" w:lineRule="auto"/>
        <w:jc w:val="both"/>
        <w:rPr>
          <w:rFonts w:ascii="Times New Roman" w:hAnsi="Times New Roman"/>
        </w:rPr>
      </w:pPr>
    </w:p>
    <w:p w14:paraId="6317D43B" w14:textId="77777777" w:rsidR="00B84088" w:rsidRPr="008641E1" w:rsidRDefault="00B84088" w:rsidP="00154D5E">
      <w:pPr>
        <w:spacing w:after="0" w:line="240" w:lineRule="auto"/>
        <w:jc w:val="both"/>
        <w:rPr>
          <w:rFonts w:ascii="Times New Roman" w:hAnsi="Times New Roman"/>
        </w:rPr>
      </w:pPr>
    </w:p>
    <w:tbl>
      <w:tblPr>
        <w:tblStyle w:val="Tabela-Siatka3"/>
        <w:tblW w:w="15264" w:type="dxa"/>
        <w:tblLayout w:type="fixed"/>
        <w:tblLook w:val="04A0" w:firstRow="1" w:lastRow="0" w:firstColumn="1" w:lastColumn="0" w:noHBand="0" w:noVBand="1"/>
      </w:tblPr>
      <w:tblGrid>
        <w:gridCol w:w="1319"/>
        <w:gridCol w:w="3114"/>
        <w:gridCol w:w="58"/>
        <w:gridCol w:w="1823"/>
        <w:gridCol w:w="4831"/>
        <w:gridCol w:w="2458"/>
        <w:gridCol w:w="1661"/>
      </w:tblGrid>
      <w:tr w:rsidR="00A6318F" w:rsidRPr="008641E1" w14:paraId="7FA934EA" w14:textId="77777777" w:rsidTr="008641E1">
        <w:tc>
          <w:tcPr>
            <w:tcW w:w="15264" w:type="dxa"/>
            <w:gridSpan w:val="7"/>
            <w:shd w:val="clear" w:color="auto" w:fill="92D050"/>
          </w:tcPr>
          <w:p w14:paraId="1FEA6ECB"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PLAN KOMUNIKACJI</w:t>
            </w:r>
          </w:p>
        </w:tc>
      </w:tr>
      <w:tr w:rsidR="00A6318F" w:rsidRPr="008641E1" w14:paraId="0D287F77" w14:textId="77777777" w:rsidTr="008641E1">
        <w:tc>
          <w:tcPr>
            <w:tcW w:w="1319" w:type="dxa"/>
            <w:shd w:val="clear" w:color="auto" w:fill="92D050"/>
          </w:tcPr>
          <w:p w14:paraId="195FE6AD" w14:textId="77777777" w:rsidR="00A6318F" w:rsidRPr="008641E1" w:rsidRDefault="00A6318F" w:rsidP="008641E1">
            <w:pPr>
              <w:autoSpaceDE w:val="0"/>
              <w:autoSpaceDN w:val="0"/>
              <w:adjustRightInd w:val="0"/>
              <w:jc w:val="center"/>
              <w:rPr>
                <w:rFonts w:ascii="Times New Roman" w:hAnsi="Times New Roman"/>
                <w:b/>
                <w:color w:val="FFFFFF"/>
                <w:sz w:val="20"/>
                <w:szCs w:val="20"/>
              </w:rPr>
            </w:pPr>
            <w:r w:rsidRPr="008641E1">
              <w:rPr>
                <w:rFonts w:ascii="Times New Roman" w:hAnsi="Times New Roman"/>
                <w:b/>
                <w:color w:val="FFFFFF"/>
                <w:sz w:val="20"/>
                <w:szCs w:val="20"/>
              </w:rPr>
              <w:t>Termin</w:t>
            </w:r>
          </w:p>
        </w:tc>
        <w:tc>
          <w:tcPr>
            <w:tcW w:w="3114" w:type="dxa"/>
            <w:shd w:val="clear" w:color="auto" w:fill="92D050"/>
          </w:tcPr>
          <w:p w14:paraId="0F214375"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Nazwa</w:t>
            </w:r>
            <w:r w:rsidR="00154D5E" w:rsidRPr="008641E1">
              <w:rPr>
                <w:rFonts w:ascii="Times New Roman" w:hAnsi="Times New Roman"/>
                <w:b/>
                <w:bCs/>
                <w:color w:val="FFFFFF"/>
                <w:sz w:val="20"/>
                <w:szCs w:val="20"/>
              </w:rPr>
              <w:t>, przesłanki</w:t>
            </w:r>
            <w:r w:rsidRPr="008641E1">
              <w:rPr>
                <w:rFonts w:ascii="Times New Roman" w:hAnsi="Times New Roman"/>
                <w:b/>
                <w:bCs/>
                <w:color w:val="FFFFFF"/>
                <w:sz w:val="20"/>
                <w:szCs w:val="20"/>
              </w:rPr>
              <w:t xml:space="preserve"> i cel działania komunikacyjnego</w:t>
            </w:r>
          </w:p>
        </w:tc>
        <w:tc>
          <w:tcPr>
            <w:tcW w:w="1881" w:type="dxa"/>
            <w:gridSpan w:val="2"/>
            <w:shd w:val="clear" w:color="auto" w:fill="92D050"/>
          </w:tcPr>
          <w:p w14:paraId="0A25935C"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Adresaci działania komunikacyjnego (grupy docelowe)</w:t>
            </w:r>
          </w:p>
        </w:tc>
        <w:tc>
          <w:tcPr>
            <w:tcW w:w="4831" w:type="dxa"/>
            <w:shd w:val="clear" w:color="auto" w:fill="92D050"/>
          </w:tcPr>
          <w:p w14:paraId="5E92D835" w14:textId="77777777" w:rsidR="00A6318F" w:rsidRPr="008641E1" w:rsidRDefault="00A6318F" w:rsidP="008641E1">
            <w:pPr>
              <w:autoSpaceDE w:val="0"/>
              <w:autoSpaceDN w:val="0"/>
              <w:adjustRightInd w:val="0"/>
              <w:jc w:val="center"/>
              <w:rPr>
                <w:rFonts w:ascii="Times New Roman" w:hAnsi="Times New Roman"/>
                <w:color w:val="FFFFFF"/>
                <w:sz w:val="20"/>
                <w:szCs w:val="20"/>
              </w:rPr>
            </w:pPr>
            <w:r w:rsidRPr="008641E1">
              <w:rPr>
                <w:rFonts w:ascii="Times New Roman" w:hAnsi="Times New Roman"/>
                <w:b/>
                <w:bCs/>
                <w:color w:val="FFFFFF"/>
                <w:sz w:val="20"/>
                <w:szCs w:val="20"/>
              </w:rPr>
              <w:t>Opis działań komunikacyjnych, środki przekazu</w:t>
            </w:r>
          </w:p>
        </w:tc>
        <w:tc>
          <w:tcPr>
            <w:tcW w:w="2458" w:type="dxa"/>
            <w:shd w:val="clear" w:color="auto" w:fill="92D050"/>
          </w:tcPr>
          <w:p w14:paraId="427D5467"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Wskaźniki</w:t>
            </w:r>
          </w:p>
        </w:tc>
        <w:tc>
          <w:tcPr>
            <w:tcW w:w="1661" w:type="dxa"/>
            <w:shd w:val="clear" w:color="auto" w:fill="92D050"/>
          </w:tcPr>
          <w:p w14:paraId="5D1BC384" w14:textId="77777777" w:rsidR="00A6318F" w:rsidRPr="008641E1" w:rsidRDefault="00A6318F" w:rsidP="008641E1">
            <w:pPr>
              <w:autoSpaceDE w:val="0"/>
              <w:autoSpaceDN w:val="0"/>
              <w:adjustRightInd w:val="0"/>
              <w:jc w:val="center"/>
              <w:rPr>
                <w:rFonts w:ascii="Times New Roman" w:hAnsi="Times New Roman"/>
                <w:b/>
                <w:bCs/>
                <w:color w:val="FFFFFF"/>
                <w:sz w:val="20"/>
                <w:szCs w:val="20"/>
              </w:rPr>
            </w:pPr>
            <w:r w:rsidRPr="008641E1">
              <w:rPr>
                <w:rFonts w:ascii="Times New Roman" w:hAnsi="Times New Roman"/>
                <w:b/>
                <w:bCs/>
                <w:color w:val="FFFFFF"/>
                <w:sz w:val="20"/>
                <w:szCs w:val="20"/>
              </w:rPr>
              <w:t>Efekty działania</w:t>
            </w:r>
          </w:p>
        </w:tc>
      </w:tr>
      <w:tr w:rsidR="00A6318F" w:rsidRPr="008641E1" w14:paraId="57CEAE93" w14:textId="77777777" w:rsidTr="008641E1">
        <w:trPr>
          <w:trHeight w:val="704"/>
        </w:trPr>
        <w:tc>
          <w:tcPr>
            <w:tcW w:w="1319" w:type="dxa"/>
          </w:tcPr>
          <w:p w14:paraId="57D654A3" w14:textId="7C4E61A6" w:rsidR="00A1679D" w:rsidRPr="008641E1" w:rsidRDefault="005C6D68" w:rsidP="008641E1">
            <w:pPr>
              <w:spacing w:after="160" w:line="259" w:lineRule="auto"/>
              <w:jc w:val="center"/>
              <w:rPr>
                <w:rFonts w:ascii="Times New Roman" w:hAnsi="Times New Roman"/>
                <w:sz w:val="20"/>
                <w:szCs w:val="20"/>
              </w:rPr>
            </w:pPr>
            <w:r w:rsidRPr="008641E1">
              <w:rPr>
                <w:rFonts w:ascii="Times New Roman" w:hAnsi="Times New Roman"/>
                <w:sz w:val="20"/>
                <w:szCs w:val="20"/>
              </w:rPr>
              <w:t>Przez cały okres wdrażania LSR</w:t>
            </w:r>
          </w:p>
          <w:p w14:paraId="65AEA9E8" w14:textId="0409F3BB" w:rsidR="00A6318F" w:rsidRPr="008641E1" w:rsidRDefault="00A6318F" w:rsidP="008641E1">
            <w:pPr>
              <w:jc w:val="center"/>
              <w:rPr>
                <w:rFonts w:ascii="Times New Roman" w:hAnsi="Times New Roman"/>
                <w:sz w:val="20"/>
                <w:szCs w:val="20"/>
              </w:rPr>
            </w:pPr>
          </w:p>
        </w:tc>
        <w:tc>
          <w:tcPr>
            <w:tcW w:w="3114" w:type="dxa"/>
          </w:tcPr>
          <w:p w14:paraId="78B91387"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Zintensyfikowana kampania informacyjna dotycząca LSR, kierunków wspólnych działań, dofinansowań</w:t>
            </w:r>
          </w:p>
          <w:p w14:paraId="6F2F119C" w14:textId="46DE15D0" w:rsidR="00A6318F" w:rsidRPr="008641E1" w:rsidRDefault="00A6318F" w:rsidP="008641E1">
            <w:pPr>
              <w:jc w:val="center"/>
              <w:rPr>
                <w:rFonts w:ascii="Times New Roman" w:eastAsia="Times New Roman" w:hAnsi="Times New Roman"/>
                <w:strike/>
                <w:sz w:val="20"/>
                <w:szCs w:val="20"/>
                <w:lang w:eastAsia="pl-PL"/>
              </w:rPr>
            </w:pPr>
            <w:r w:rsidRPr="008641E1">
              <w:rPr>
                <w:rFonts w:ascii="Times New Roman" w:hAnsi="Times New Roman"/>
                <w:b/>
                <w:sz w:val="20"/>
                <w:szCs w:val="20"/>
              </w:rPr>
              <w:t>Celem</w:t>
            </w:r>
            <w:r w:rsidRPr="008641E1">
              <w:rPr>
                <w:rFonts w:ascii="Times New Roman" w:hAnsi="Times New Roman"/>
                <w:sz w:val="20"/>
                <w:szCs w:val="20"/>
              </w:rPr>
              <w:t xml:space="preserve"> jest poinformowanie potencjalnych wnioskodawców o głównych celach, zasadach przyznawania pomocy, kierunkach działania realizowanych w ramach LSR na lata 2</w:t>
            </w:r>
            <w:r w:rsidR="00DE55DE" w:rsidRPr="008641E1">
              <w:rPr>
                <w:rFonts w:ascii="Times New Roman" w:eastAsia="Times New Roman" w:hAnsi="Times New Roman"/>
                <w:sz w:val="20"/>
                <w:szCs w:val="20"/>
                <w:lang w:eastAsia="pl-PL"/>
              </w:rPr>
              <w:t>2016-202</w:t>
            </w:r>
            <w:r w:rsidR="0011046D">
              <w:rPr>
                <w:rFonts w:ascii="Times New Roman" w:eastAsia="Times New Roman" w:hAnsi="Times New Roman"/>
                <w:sz w:val="20"/>
                <w:szCs w:val="20"/>
                <w:lang w:eastAsia="pl-PL"/>
              </w:rPr>
              <w:t>4</w:t>
            </w:r>
          </w:p>
          <w:p w14:paraId="3F59CC85" w14:textId="77777777" w:rsidR="00DE55DE" w:rsidRPr="008641E1" w:rsidRDefault="00DE55DE" w:rsidP="008641E1">
            <w:pPr>
              <w:jc w:val="center"/>
              <w:rPr>
                <w:rFonts w:ascii="Times New Roman" w:hAnsi="Times New Roman"/>
                <w:sz w:val="20"/>
                <w:szCs w:val="20"/>
              </w:rPr>
            </w:pPr>
          </w:p>
          <w:p w14:paraId="7BC37957" w14:textId="77777777" w:rsidR="00E76A3F" w:rsidRPr="008641E1" w:rsidRDefault="00E76A3F" w:rsidP="008641E1">
            <w:pPr>
              <w:jc w:val="center"/>
              <w:rPr>
                <w:rFonts w:ascii="Times New Roman" w:hAnsi="Times New Roman"/>
                <w:sz w:val="20"/>
                <w:szCs w:val="20"/>
              </w:rPr>
            </w:pPr>
            <w:r w:rsidRPr="008641E1">
              <w:rPr>
                <w:rFonts w:ascii="Times New Roman" w:hAnsi="Times New Roman"/>
                <w:b/>
                <w:sz w:val="20"/>
                <w:szCs w:val="20"/>
              </w:rPr>
              <w:t>Przesłanką</w:t>
            </w:r>
            <w:r w:rsidRPr="008641E1">
              <w:rPr>
                <w:rFonts w:ascii="Times New Roman" w:hAnsi="Times New Roman"/>
                <w:sz w:val="20"/>
                <w:szCs w:val="20"/>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grupy nieformalne,</w:t>
            </w:r>
          </w:p>
          <w:p w14:paraId="14E2DBA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sektor gospodarczy, sektor publiczny, mieszkańcy obszaru objętego LSR</w:t>
            </w:r>
          </w:p>
          <w:p w14:paraId="5E11732D"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5E7C798F" w14:textId="77777777" w:rsidR="00154D5E" w:rsidRPr="008641E1" w:rsidRDefault="00154D5E"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 xml:space="preserve">Opis: </w:t>
            </w:r>
            <w:r w:rsidRPr="008641E1">
              <w:rPr>
                <w:rFonts w:ascii="Times New Roman" w:eastAsia="Times New Roman" w:hAnsi="Times New Roman"/>
                <w:sz w:val="20"/>
                <w:szCs w:val="20"/>
                <w:lang w:eastAsia="pl-PL"/>
              </w:rPr>
              <w:t>zaangażowanie odpowiednich środków do jak najszerszego wypromowania LSR</w:t>
            </w:r>
          </w:p>
          <w:p w14:paraId="68505896" w14:textId="77777777" w:rsidR="009A5AE1" w:rsidRPr="008641E1" w:rsidRDefault="009A5AE1"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Środki przekazu:</w:t>
            </w:r>
          </w:p>
          <w:p w14:paraId="6D635313"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Artykuły w prasie lokalnej</w:t>
            </w:r>
          </w:p>
          <w:p w14:paraId="1676DEEA"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siedzibach instytucji publicznych (urzędy, ośrodki kultury)</w:t>
            </w:r>
          </w:p>
          <w:p w14:paraId="695276C5"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Artykuły na stronach internetowych oraz portalach społecznościowych</w:t>
            </w:r>
          </w:p>
          <w:p w14:paraId="1BA35383"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Wszystkie informacje na stronie www oraz na portalach społecznościowych</w:t>
            </w:r>
          </w:p>
          <w:p w14:paraId="63C78A4D" w14:textId="77777777" w:rsidR="00A6318F" w:rsidRPr="008641E1" w:rsidRDefault="00A6318F" w:rsidP="008641E1">
            <w:pPr>
              <w:numPr>
                <w:ilvl w:val="0"/>
                <w:numId w:val="45"/>
              </w:numPr>
              <w:ind w:left="214" w:hanging="214"/>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Na spotkaniach w sołectwach informacje przekazane przez sołtysów</w:t>
            </w:r>
          </w:p>
          <w:p w14:paraId="79119146"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Przekazanie informacji przez organizację zrzeszające sektor gospodarczy</w:t>
            </w:r>
          </w:p>
          <w:p w14:paraId="31FF1A73"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Organizacja spotkania informacyjnego</w:t>
            </w:r>
          </w:p>
          <w:p w14:paraId="22A67689" w14:textId="77777777" w:rsidR="00A6318F" w:rsidRPr="008641E1" w:rsidRDefault="00A6318F" w:rsidP="008641E1">
            <w:pPr>
              <w:numPr>
                <w:ilvl w:val="0"/>
                <w:numId w:val="45"/>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Dotarcie z informacją do wszystkich organizacji pozarządowych (maile)</w:t>
            </w:r>
          </w:p>
          <w:p w14:paraId="671E278E" w14:textId="77777777" w:rsidR="00A6318F" w:rsidRPr="008641E1" w:rsidRDefault="00A6318F"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dotarcie do grup defaworyzowanych</w:t>
            </w:r>
          </w:p>
          <w:p w14:paraId="0AE05ED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Powiatowym Urzędzie Pracy</w:t>
            </w:r>
          </w:p>
          <w:p w14:paraId="5CA3E374"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Ogłoszenia w Ośrodkach Pomocy Społecznej</w:t>
            </w:r>
          </w:p>
          <w:p w14:paraId="1659C890"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Poinformowanie i przeszkolenie pracowników Ośrodków Pomocy Społecznej</w:t>
            </w:r>
          </w:p>
          <w:p w14:paraId="0D6FF39D" w14:textId="77777777" w:rsidR="00E76A3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lastRenderedPageBreak/>
              <w:t>Spotkanie z kołami gospodyń wiejskich</w:t>
            </w:r>
          </w:p>
          <w:p w14:paraId="1AE18376"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Przekazanie informacji sołtysom w celu dalszego poinformowania mieszkańców</w:t>
            </w:r>
          </w:p>
          <w:p w14:paraId="587D0CE6" w14:textId="77777777" w:rsidR="004B4E2D" w:rsidRPr="008641E1" w:rsidRDefault="004B4E2D" w:rsidP="008641E1">
            <w:pPr>
              <w:contextualSpacing/>
              <w:jc w:val="center"/>
              <w:rPr>
                <w:rFonts w:ascii="Times New Roman" w:eastAsia="Times New Roman" w:hAnsi="Times New Roman"/>
                <w:sz w:val="20"/>
                <w:szCs w:val="20"/>
                <w:lang w:eastAsia="pl-PL"/>
              </w:rPr>
            </w:pPr>
          </w:p>
          <w:p w14:paraId="5064B4E3" w14:textId="77777777" w:rsidR="004B4E2D" w:rsidRPr="008641E1" w:rsidRDefault="004B4E2D"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427C406E" w14:textId="77777777" w:rsidR="004B4E2D" w:rsidRPr="008641E1" w:rsidRDefault="004B4E2D"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33C09F3E" w14:textId="77777777" w:rsidR="004B4E2D" w:rsidRPr="008641E1" w:rsidRDefault="004B4E2D" w:rsidP="008641E1">
            <w:pPr>
              <w:contextualSpacing/>
              <w:jc w:val="center"/>
              <w:rPr>
                <w:rFonts w:ascii="Times New Roman" w:eastAsia="Times New Roman" w:hAnsi="Times New Roman"/>
                <w:b/>
                <w:sz w:val="20"/>
                <w:szCs w:val="20"/>
                <w:lang w:eastAsia="pl-PL"/>
              </w:rPr>
            </w:pPr>
            <w:r w:rsidRPr="008641E1">
              <w:rPr>
                <w:rFonts w:ascii="Times New Roman" w:hAnsi="Times New Roman"/>
                <w:sz w:val="20"/>
                <w:szCs w:val="20"/>
              </w:rPr>
              <w:t>Wzmożona kampania informacyjna: dodatkowe artykuły w prasie, plakaty, bilbordy</w:t>
            </w:r>
          </w:p>
        </w:tc>
        <w:tc>
          <w:tcPr>
            <w:tcW w:w="2458" w:type="dxa"/>
          </w:tcPr>
          <w:p w14:paraId="7FA9DAD9" w14:textId="2C63E3A8" w:rsidR="00A6318F" w:rsidRPr="008641E1" w:rsidRDefault="00722740"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lastRenderedPageBreak/>
              <w:t>4</w:t>
            </w:r>
            <w:r w:rsidR="00A6318F" w:rsidRPr="008641E1">
              <w:rPr>
                <w:rFonts w:ascii="Times New Roman" w:eastAsia="Times New Roman" w:hAnsi="Times New Roman"/>
                <w:sz w:val="20"/>
                <w:szCs w:val="20"/>
                <w:lang w:eastAsia="pl-PL"/>
              </w:rPr>
              <w:t xml:space="preserve"> ogłoszenie w prasie</w:t>
            </w:r>
          </w:p>
          <w:p w14:paraId="323DA20E"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Stała zakładka z informacjami na stronie internetowej</w:t>
            </w:r>
          </w:p>
          <w:p w14:paraId="017ECA3B" w14:textId="0C08F158" w:rsidR="00A6318F" w:rsidRPr="008641E1" w:rsidRDefault="00FF37B6"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8 szkoleń lub</w:t>
            </w:r>
            <w:r w:rsidR="00722740" w:rsidRPr="008641E1">
              <w:rPr>
                <w:rFonts w:ascii="Times New Roman" w:eastAsia="Times New Roman" w:hAnsi="Times New Roman"/>
                <w:sz w:val="20"/>
                <w:szCs w:val="20"/>
                <w:lang w:eastAsia="pl-PL"/>
              </w:rPr>
              <w:t xml:space="preserve"> </w:t>
            </w:r>
            <w:r w:rsidRPr="008641E1">
              <w:rPr>
                <w:rFonts w:ascii="Times New Roman" w:hAnsi="Times New Roman"/>
                <w:sz w:val="20"/>
                <w:szCs w:val="20"/>
              </w:rPr>
              <w:t xml:space="preserve">spotkań szkoleniowych lub szkoleniowo-warsztatowych lub </w:t>
            </w:r>
            <w:proofErr w:type="spellStart"/>
            <w:r w:rsidRPr="008641E1">
              <w:rPr>
                <w:rFonts w:ascii="Times New Roman" w:hAnsi="Times New Roman"/>
                <w:sz w:val="20"/>
                <w:szCs w:val="20"/>
              </w:rPr>
              <w:t>informacyjno</w:t>
            </w:r>
            <w:proofErr w:type="spellEnd"/>
            <w:r w:rsidRPr="008641E1">
              <w:rPr>
                <w:rFonts w:ascii="Times New Roman" w:hAnsi="Times New Roman"/>
                <w:sz w:val="20"/>
                <w:szCs w:val="20"/>
              </w:rPr>
              <w:t xml:space="preserve"> – konsultacyjnych dla beneficjentów LSR/mieszkańców</w:t>
            </w:r>
          </w:p>
          <w:p w14:paraId="7820F66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Plakaty w Powiatowym Urzędzie Pracy</w:t>
            </w:r>
          </w:p>
          <w:p w14:paraId="239A87E5"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Plakaty w ośrodkach pomocy społecznej</w:t>
            </w:r>
          </w:p>
          <w:p w14:paraId="7A5C288A"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Pisma wysłane do sołtysów (39 sołectw)</w:t>
            </w:r>
          </w:p>
          <w:p w14:paraId="3C8C39DB"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Pisma do kół gospodyń wiejskich (29)</w:t>
            </w:r>
          </w:p>
          <w:p w14:paraId="6A946CF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lastRenderedPageBreak/>
              <w:t>Pisma do przewodniczących rad gmin i powiatu (6 szt.)</w:t>
            </w:r>
          </w:p>
          <w:p w14:paraId="5B25E500"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Pismo do Chrzanowskiej Izby Gospodarczej (1 szt.)</w:t>
            </w:r>
          </w:p>
          <w:p w14:paraId="57CF0897" w14:textId="77777777" w:rsidR="00E76A3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Informacja na Gali Przedsiębiorców powiatu chrzanowskiego</w:t>
            </w:r>
          </w:p>
          <w:p w14:paraId="6DF403B7" w14:textId="1A349552" w:rsidR="007C0AC4" w:rsidRPr="008641E1" w:rsidRDefault="00E33633"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Przeszkolenie 5 pracowników </w:t>
            </w:r>
            <w:r w:rsidR="00A6318F" w:rsidRPr="008641E1">
              <w:rPr>
                <w:rFonts w:ascii="Times New Roman" w:eastAsia="Times New Roman" w:hAnsi="Times New Roman"/>
                <w:sz w:val="20"/>
                <w:szCs w:val="20"/>
                <w:lang w:eastAsia="pl-PL"/>
              </w:rPr>
              <w:t xml:space="preserve"> </w:t>
            </w:r>
            <w:r w:rsidR="00E23260" w:rsidRPr="008641E1">
              <w:rPr>
                <w:rFonts w:ascii="Times New Roman" w:eastAsia="Times New Roman" w:hAnsi="Times New Roman"/>
                <w:sz w:val="20"/>
                <w:szCs w:val="20"/>
                <w:lang w:eastAsia="pl-PL"/>
              </w:rPr>
              <w:t xml:space="preserve">z każdego </w:t>
            </w:r>
            <w:r w:rsidR="00A6318F" w:rsidRPr="008641E1">
              <w:rPr>
                <w:rFonts w:ascii="Times New Roman" w:eastAsia="Times New Roman" w:hAnsi="Times New Roman"/>
                <w:sz w:val="20"/>
                <w:szCs w:val="20"/>
                <w:lang w:eastAsia="pl-PL"/>
              </w:rPr>
              <w:t>ośrodk</w:t>
            </w:r>
            <w:r w:rsidR="00E23260" w:rsidRPr="008641E1">
              <w:rPr>
                <w:rFonts w:ascii="Times New Roman" w:eastAsia="Times New Roman" w:hAnsi="Times New Roman"/>
                <w:sz w:val="20"/>
                <w:szCs w:val="20"/>
                <w:lang w:eastAsia="pl-PL"/>
              </w:rPr>
              <w:t>a</w:t>
            </w:r>
            <w:r w:rsidR="00A6318F" w:rsidRPr="008641E1">
              <w:rPr>
                <w:rFonts w:ascii="Times New Roman" w:eastAsia="Times New Roman" w:hAnsi="Times New Roman"/>
                <w:sz w:val="20"/>
                <w:szCs w:val="20"/>
                <w:lang w:eastAsia="pl-PL"/>
              </w:rPr>
              <w:t xml:space="preserve"> pomocy społecznej</w:t>
            </w:r>
            <w:r w:rsidRPr="008641E1">
              <w:rPr>
                <w:rFonts w:ascii="Times New Roman" w:eastAsia="Times New Roman" w:hAnsi="Times New Roman"/>
                <w:sz w:val="20"/>
                <w:szCs w:val="20"/>
                <w:lang w:eastAsia="pl-PL"/>
              </w:rPr>
              <w:t xml:space="preserve">, oraz 1 pracownika </w:t>
            </w:r>
            <w:r w:rsidR="009A4446" w:rsidRPr="008641E1">
              <w:rPr>
                <w:rFonts w:ascii="Times New Roman" w:eastAsia="Times New Roman" w:hAnsi="Times New Roman"/>
                <w:sz w:val="20"/>
                <w:szCs w:val="20"/>
                <w:lang w:eastAsia="pl-PL"/>
              </w:rPr>
              <w:t>powiatowego centrum pomocy rodzinie</w:t>
            </w:r>
          </w:p>
        </w:tc>
        <w:tc>
          <w:tcPr>
            <w:tcW w:w="1661" w:type="dxa"/>
          </w:tcPr>
          <w:p w14:paraId="453F6C4E" w14:textId="3D79A6A4"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lastRenderedPageBreak/>
              <w:t>Rozpowszechnienie informacji o PROW, LSR, LGD oraz możliwości uzyskania dofinansowania wśród 500 osób</w:t>
            </w:r>
            <w:r w:rsidR="007931B5" w:rsidRPr="008641E1">
              <w:rPr>
                <w:rFonts w:ascii="Times New Roman" w:eastAsia="Times New Roman" w:hAnsi="Times New Roman"/>
                <w:sz w:val="20"/>
                <w:szCs w:val="20"/>
                <w:lang w:eastAsia="pl-PL"/>
              </w:rPr>
              <w:t xml:space="preserve">, w tym </w:t>
            </w:r>
            <w:r w:rsidR="00D3437E" w:rsidRPr="008641E1">
              <w:rPr>
                <w:rFonts w:ascii="Times New Roman" w:eastAsia="Times New Roman" w:hAnsi="Times New Roman"/>
                <w:sz w:val="20"/>
                <w:szCs w:val="20"/>
                <w:lang w:eastAsia="pl-PL"/>
              </w:rPr>
              <w:t xml:space="preserve">200 </w:t>
            </w:r>
            <w:r w:rsidR="007931B5" w:rsidRPr="008641E1">
              <w:rPr>
                <w:rFonts w:ascii="Times New Roman" w:eastAsia="Times New Roman" w:hAnsi="Times New Roman"/>
                <w:sz w:val="20"/>
                <w:szCs w:val="20"/>
                <w:lang w:eastAsia="pl-PL"/>
              </w:rPr>
              <w:t>na spotkaniach</w:t>
            </w:r>
          </w:p>
          <w:p w14:paraId="2D2ACAAC"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Poinformowanie:</w:t>
            </w:r>
          </w:p>
          <w:p w14:paraId="5DADF642" w14:textId="2267887D"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150 </w:t>
            </w:r>
            <w:r w:rsidR="00A1679D" w:rsidRPr="008641E1">
              <w:rPr>
                <w:rFonts w:ascii="Times New Roman" w:eastAsia="Times New Roman" w:hAnsi="Times New Roman"/>
                <w:sz w:val="20"/>
                <w:szCs w:val="20"/>
                <w:lang w:eastAsia="pl-PL"/>
              </w:rPr>
              <w:t xml:space="preserve">partnerów/instytucji między innymi: </w:t>
            </w:r>
            <w:r w:rsidRPr="008641E1">
              <w:rPr>
                <w:rFonts w:ascii="Times New Roman" w:eastAsia="Times New Roman" w:hAnsi="Times New Roman"/>
                <w:sz w:val="20"/>
                <w:szCs w:val="20"/>
                <w:lang w:eastAsia="pl-PL"/>
              </w:rPr>
              <w:t>organizacj</w:t>
            </w:r>
            <w:r w:rsidR="00A1679D" w:rsidRPr="008641E1">
              <w:rPr>
                <w:rFonts w:ascii="Times New Roman" w:eastAsia="Times New Roman" w:hAnsi="Times New Roman"/>
                <w:sz w:val="20"/>
                <w:szCs w:val="20"/>
                <w:lang w:eastAsia="pl-PL"/>
              </w:rPr>
              <w:t>i</w:t>
            </w:r>
            <w:r w:rsidRPr="008641E1">
              <w:rPr>
                <w:rFonts w:ascii="Times New Roman" w:eastAsia="Times New Roman" w:hAnsi="Times New Roman"/>
                <w:sz w:val="20"/>
                <w:szCs w:val="20"/>
                <w:lang w:eastAsia="pl-PL"/>
              </w:rPr>
              <w:t xml:space="preserve"> pozarządowych, grup nieformalnych,</w:t>
            </w:r>
          </w:p>
          <w:p w14:paraId="75CD30A5" w14:textId="4878BF7F"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cał</w:t>
            </w:r>
            <w:r w:rsidR="00A1679D" w:rsidRPr="008641E1">
              <w:rPr>
                <w:rFonts w:ascii="Times New Roman" w:eastAsia="Times New Roman" w:hAnsi="Times New Roman"/>
                <w:sz w:val="20"/>
                <w:szCs w:val="20"/>
                <w:lang w:eastAsia="pl-PL"/>
              </w:rPr>
              <w:t>ego</w:t>
            </w:r>
            <w:r w:rsidRPr="008641E1">
              <w:rPr>
                <w:rFonts w:ascii="Times New Roman" w:eastAsia="Times New Roman" w:hAnsi="Times New Roman"/>
                <w:sz w:val="20"/>
                <w:szCs w:val="20"/>
                <w:lang w:eastAsia="pl-PL"/>
              </w:rPr>
              <w:t xml:space="preserve"> sektor</w:t>
            </w:r>
            <w:r w:rsidR="00A1679D" w:rsidRPr="008641E1">
              <w:rPr>
                <w:rFonts w:ascii="Times New Roman" w:eastAsia="Times New Roman" w:hAnsi="Times New Roman"/>
                <w:sz w:val="20"/>
                <w:szCs w:val="20"/>
                <w:lang w:eastAsia="pl-PL"/>
              </w:rPr>
              <w:t>a</w:t>
            </w:r>
            <w:r w:rsidRPr="008641E1">
              <w:rPr>
                <w:rFonts w:ascii="Times New Roman" w:eastAsia="Times New Roman" w:hAnsi="Times New Roman"/>
                <w:sz w:val="20"/>
                <w:szCs w:val="20"/>
                <w:lang w:eastAsia="pl-PL"/>
              </w:rPr>
              <w:t xml:space="preserve"> publiczn</w:t>
            </w:r>
            <w:r w:rsidR="00A1679D" w:rsidRPr="008641E1">
              <w:rPr>
                <w:rFonts w:ascii="Times New Roman" w:eastAsia="Times New Roman" w:hAnsi="Times New Roman"/>
                <w:sz w:val="20"/>
                <w:szCs w:val="20"/>
                <w:lang w:eastAsia="pl-PL"/>
              </w:rPr>
              <w:t>ego</w:t>
            </w:r>
            <w:r w:rsidRPr="008641E1">
              <w:rPr>
                <w:rFonts w:ascii="Times New Roman" w:eastAsia="Times New Roman" w:hAnsi="Times New Roman"/>
                <w:sz w:val="20"/>
                <w:szCs w:val="20"/>
                <w:lang w:eastAsia="pl-PL"/>
              </w:rPr>
              <w:t>, wszys</w:t>
            </w:r>
            <w:r w:rsidR="00A1679D" w:rsidRPr="008641E1">
              <w:rPr>
                <w:rFonts w:ascii="Times New Roman" w:eastAsia="Times New Roman" w:hAnsi="Times New Roman"/>
                <w:sz w:val="20"/>
                <w:szCs w:val="20"/>
                <w:lang w:eastAsia="pl-PL"/>
              </w:rPr>
              <w:t>tkich</w:t>
            </w:r>
            <w:r w:rsidRPr="008641E1">
              <w:rPr>
                <w:rFonts w:ascii="Times New Roman" w:eastAsia="Times New Roman" w:hAnsi="Times New Roman"/>
                <w:sz w:val="20"/>
                <w:szCs w:val="20"/>
                <w:lang w:eastAsia="pl-PL"/>
              </w:rPr>
              <w:t xml:space="preserve"> </w:t>
            </w:r>
            <w:r w:rsidRPr="008641E1">
              <w:rPr>
                <w:rFonts w:ascii="Times New Roman" w:eastAsia="Times New Roman" w:hAnsi="Times New Roman"/>
                <w:sz w:val="20"/>
                <w:szCs w:val="20"/>
                <w:lang w:eastAsia="pl-PL"/>
              </w:rPr>
              <w:lastRenderedPageBreak/>
              <w:t>sołtys</w:t>
            </w:r>
            <w:r w:rsidR="00A1679D" w:rsidRPr="008641E1">
              <w:rPr>
                <w:rFonts w:ascii="Times New Roman" w:eastAsia="Times New Roman" w:hAnsi="Times New Roman"/>
                <w:sz w:val="20"/>
                <w:szCs w:val="20"/>
                <w:lang w:eastAsia="pl-PL"/>
              </w:rPr>
              <w:t>ów</w:t>
            </w:r>
            <w:r w:rsidRPr="008641E1">
              <w:rPr>
                <w:rFonts w:ascii="Times New Roman" w:eastAsia="Times New Roman" w:hAnsi="Times New Roman"/>
                <w:sz w:val="20"/>
                <w:szCs w:val="20"/>
                <w:lang w:eastAsia="pl-PL"/>
              </w:rPr>
              <w:t xml:space="preserve"> i radn</w:t>
            </w:r>
            <w:r w:rsidR="00A1679D" w:rsidRPr="008641E1">
              <w:rPr>
                <w:rFonts w:ascii="Times New Roman" w:eastAsia="Times New Roman" w:hAnsi="Times New Roman"/>
                <w:sz w:val="20"/>
                <w:szCs w:val="20"/>
                <w:lang w:eastAsia="pl-PL"/>
              </w:rPr>
              <w:t>ych</w:t>
            </w:r>
          </w:p>
          <w:p w14:paraId="5BD00EA5" w14:textId="34722650"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dotarcie do jak najszerszego grona mieszkańców, </w:t>
            </w:r>
            <w:r w:rsidR="00A1679D" w:rsidRPr="008641E1">
              <w:rPr>
                <w:rFonts w:ascii="Times New Roman" w:eastAsia="Times New Roman" w:hAnsi="Times New Roman"/>
                <w:sz w:val="20"/>
                <w:szCs w:val="20"/>
                <w:lang w:eastAsia="pl-PL"/>
              </w:rPr>
              <w:t xml:space="preserve">oraz </w:t>
            </w:r>
            <w:r w:rsidRPr="008641E1">
              <w:rPr>
                <w:rFonts w:ascii="Times New Roman" w:eastAsia="Times New Roman" w:hAnsi="Times New Roman"/>
                <w:sz w:val="20"/>
                <w:szCs w:val="20"/>
                <w:lang w:eastAsia="pl-PL"/>
              </w:rPr>
              <w:t>osób zainteresowanych tworzeniem lub rozwojem przedsiębiorczości</w:t>
            </w:r>
          </w:p>
        </w:tc>
      </w:tr>
      <w:tr w:rsidR="00A6318F" w:rsidRPr="008641E1" w14:paraId="4DEFBBBF" w14:textId="77777777" w:rsidTr="008641E1">
        <w:trPr>
          <w:trHeight w:val="704"/>
        </w:trPr>
        <w:tc>
          <w:tcPr>
            <w:tcW w:w="1319" w:type="dxa"/>
          </w:tcPr>
          <w:p w14:paraId="26F8D301" w14:textId="61E3FFEE" w:rsidR="00A1679D" w:rsidRPr="008641E1" w:rsidRDefault="00A1679D" w:rsidP="008641E1">
            <w:pPr>
              <w:jc w:val="center"/>
              <w:rPr>
                <w:rFonts w:ascii="Times New Roman" w:hAnsi="Times New Roman"/>
                <w:sz w:val="20"/>
                <w:szCs w:val="20"/>
              </w:rPr>
            </w:pPr>
            <w:r w:rsidRPr="008641E1">
              <w:rPr>
                <w:rFonts w:ascii="Times New Roman" w:hAnsi="Times New Roman"/>
                <w:sz w:val="20"/>
                <w:szCs w:val="20"/>
              </w:rPr>
              <w:lastRenderedPageBreak/>
              <w:t>Według potrzeb w sytuacjach przygotowania do naboru grantów</w:t>
            </w:r>
          </w:p>
          <w:p w14:paraId="2F0C270D" w14:textId="5B5757EE" w:rsidR="00A6318F" w:rsidRPr="008641E1" w:rsidRDefault="00A6318F" w:rsidP="008641E1">
            <w:pPr>
              <w:jc w:val="center"/>
              <w:rPr>
                <w:rFonts w:ascii="Times New Roman" w:hAnsi="Times New Roman"/>
                <w:sz w:val="20"/>
                <w:szCs w:val="20"/>
              </w:rPr>
            </w:pPr>
          </w:p>
        </w:tc>
        <w:tc>
          <w:tcPr>
            <w:tcW w:w="3114" w:type="dxa"/>
          </w:tcPr>
          <w:p w14:paraId="0042FBE9"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Partycypacyjne wypracowanie projektów grantowych</w:t>
            </w:r>
          </w:p>
          <w:p w14:paraId="24C6D97C" w14:textId="77777777" w:rsidR="007736AC" w:rsidRPr="008641E1" w:rsidRDefault="007736AC" w:rsidP="008641E1">
            <w:pPr>
              <w:jc w:val="center"/>
              <w:rPr>
                <w:rFonts w:ascii="Times New Roman" w:hAnsi="Times New Roman"/>
                <w:b/>
                <w:sz w:val="20"/>
                <w:szCs w:val="20"/>
              </w:rPr>
            </w:pPr>
          </w:p>
          <w:p w14:paraId="7B923A98" w14:textId="77777777" w:rsidR="00A6318F" w:rsidRPr="008641E1" w:rsidRDefault="00A6318F" w:rsidP="008641E1">
            <w:pPr>
              <w:jc w:val="center"/>
              <w:rPr>
                <w:rFonts w:ascii="Times New Roman" w:hAnsi="Times New Roman"/>
                <w:sz w:val="20"/>
                <w:szCs w:val="20"/>
              </w:rPr>
            </w:pPr>
            <w:r w:rsidRPr="008641E1">
              <w:rPr>
                <w:rFonts w:ascii="Times New Roman" w:hAnsi="Times New Roman"/>
                <w:b/>
                <w:sz w:val="20"/>
                <w:szCs w:val="20"/>
              </w:rPr>
              <w:t>Celem</w:t>
            </w:r>
            <w:r w:rsidRPr="008641E1">
              <w:rPr>
                <w:rFonts w:ascii="Times New Roman" w:hAnsi="Times New Roman"/>
                <w:sz w:val="20"/>
                <w:szCs w:val="20"/>
              </w:rPr>
              <w:t xml:space="preserve"> jest aktywizacja mieszkańców do składania wniosków grantowych oraz wypracowanie ostatecznych założeń projektów grantowych</w:t>
            </w:r>
          </w:p>
          <w:p w14:paraId="33DECB8F" w14:textId="77777777" w:rsidR="003F487A" w:rsidRPr="008641E1" w:rsidRDefault="003F487A" w:rsidP="008641E1">
            <w:pPr>
              <w:jc w:val="center"/>
              <w:rPr>
                <w:rFonts w:ascii="Times New Roman" w:hAnsi="Times New Roman"/>
                <w:sz w:val="20"/>
                <w:szCs w:val="20"/>
              </w:rPr>
            </w:pPr>
          </w:p>
          <w:p w14:paraId="05340DFC" w14:textId="10CD15C8" w:rsidR="00E76A3F" w:rsidRPr="008641E1" w:rsidRDefault="00E76A3F" w:rsidP="008641E1">
            <w:pPr>
              <w:jc w:val="center"/>
              <w:rPr>
                <w:rFonts w:ascii="Times New Roman" w:hAnsi="Times New Roman"/>
                <w:sz w:val="20"/>
                <w:szCs w:val="20"/>
              </w:rPr>
            </w:pPr>
            <w:r w:rsidRPr="008641E1">
              <w:rPr>
                <w:rFonts w:ascii="Times New Roman" w:hAnsi="Times New Roman"/>
                <w:b/>
                <w:sz w:val="20"/>
                <w:szCs w:val="20"/>
              </w:rPr>
              <w:t>Przesłanką</w:t>
            </w:r>
            <w:r w:rsidRPr="008641E1">
              <w:rPr>
                <w:rFonts w:ascii="Times New Roman" w:hAnsi="Times New Roman"/>
                <w:sz w:val="20"/>
                <w:szCs w:val="20"/>
              </w:rPr>
              <w:t xml:space="preserve"> jest niska aktywność mieszkańców do realizacji wspólnych projektów grantowych oraz nieznajomość założeń projektów grantowych realizowanych przez LGD</w:t>
            </w:r>
          </w:p>
        </w:tc>
        <w:tc>
          <w:tcPr>
            <w:tcW w:w="1881" w:type="dxa"/>
            <w:gridSpan w:val="2"/>
          </w:tcPr>
          <w:p w14:paraId="390938A4"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grupy nieformalne, sektor gospodarczy, sektor publiczny, mieszkańcy obszaru objętego LSR</w:t>
            </w:r>
          </w:p>
          <w:p w14:paraId="31CEB8FB"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629B4102" w14:textId="77777777" w:rsidR="00154D5E" w:rsidRPr="008641E1" w:rsidRDefault="00154D5E" w:rsidP="008641E1">
            <w:pPr>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działań aby uaktywnić jak największą grupę potencjalnych beneficjentów</w:t>
            </w:r>
          </w:p>
          <w:p w14:paraId="7919E308"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7127AD07" w14:textId="77777777" w:rsidR="00A6318F" w:rsidRPr="008641E1" w:rsidRDefault="00A6318F" w:rsidP="008641E1">
            <w:pPr>
              <w:pStyle w:val="Akapitzlist"/>
              <w:numPr>
                <w:ilvl w:val="0"/>
                <w:numId w:val="81"/>
              </w:numPr>
              <w:ind w:left="307" w:hanging="284"/>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Artykuł w prasie lokalnej z informacją o projektowaniu grantu wraz z ogłoszeniem terminu spotkania oraz informacją o możliwości skorzystania z doradztwa w biurze</w:t>
            </w:r>
          </w:p>
          <w:p w14:paraId="1A25E0F4" w14:textId="68890D27" w:rsidR="00A6318F" w:rsidRPr="008641E1" w:rsidRDefault="00A6318F" w:rsidP="008641E1">
            <w:pPr>
              <w:numPr>
                <w:ilvl w:val="0"/>
                <w:numId w:val="76"/>
              </w:numPr>
              <w:ind w:left="165" w:hanging="28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Spo</w:t>
            </w:r>
            <w:r w:rsidR="00154D5E" w:rsidRPr="008641E1">
              <w:rPr>
                <w:rFonts w:ascii="Times New Roman" w:eastAsia="Times New Roman" w:hAnsi="Times New Roman"/>
                <w:color w:val="000000"/>
                <w:sz w:val="20"/>
                <w:szCs w:val="20"/>
                <w:lang w:eastAsia="pl-PL"/>
              </w:rPr>
              <w:t xml:space="preserve">tkanie ze społeczeństwem w </w:t>
            </w:r>
            <w:r w:rsidR="00F77359" w:rsidRPr="008641E1">
              <w:rPr>
                <w:rFonts w:ascii="Times New Roman" w:eastAsia="Times New Roman" w:hAnsi="Times New Roman"/>
                <w:color w:val="000000"/>
                <w:sz w:val="20"/>
                <w:szCs w:val="20"/>
                <w:lang w:eastAsia="pl-PL"/>
              </w:rPr>
              <w:t>celu wypracowania</w:t>
            </w:r>
            <w:r w:rsidRPr="008641E1">
              <w:rPr>
                <w:rFonts w:ascii="Times New Roman" w:eastAsia="Times New Roman" w:hAnsi="Times New Roman"/>
                <w:color w:val="000000"/>
                <w:sz w:val="20"/>
                <w:szCs w:val="20"/>
                <w:lang w:eastAsia="pl-PL"/>
              </w:rPr>
              <w:t xml:space="preserve"> założeń grantu</w:t>
            </w:r>
          </w:p>
          <w:p w14:paraId="3A33AA69" w14:textId="77777777" w:rsidR="00A6318F" w:rsidRPr="008641E1" w:rsidRDefault="00A6318F"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dotarcie do grup defaworyzowanych</w:t>
            </w:r>
          </w:p>
          <w:p w14:paraId="6B1D59B4"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Powiatowym Urzędzie Pracy</w:t>
            </w:r>
          </w:p>
          <w:p w14:paraId="60074D3E"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Ośrodkach Pomocy Społecznej</w:t>
            </w:r>
          </w:p>
          <w:p w14:paraId="132B314C"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Poinformowanie i przeszkolenie pracowników Ośrodków Pomocy Społecznej</w:t>
            </w:r>
          </w:p>
          <w:p w14:paraId="7B0EE80E"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Spotkanie z kołami gospodyń wiejskich</w:t>
            </w:r>
          </w:p>
          <w:p w14:paraId="05E94AD0"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Przekazanie informacji sołtysom w celu dalszego poinformowania mieszkańców</w:t>
            </w:r>
          </w:p>
        </w:tc>
        <w:tc>
          <w:tcPr>
            <w:tcW w:w="2458" w:type="dxa"/>
          </w:tcPr>
          <w:p w14:paraId="61E7CC6D" w14:textId="77777777" w:rsidR="00A6318F" w:rsidRPr="008641E1" w:rsidRDefault="00A6318F"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1 artykuł w prasie</w:t>
            </w:r>
          </w:p>
          <w:p w14:paraId="149A5AA6" w14:textId="4C7FBA4F" w:rsidR="00A6318F" w:rsidRPr="008641E1" w:rsidRDefault="00A6318F"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 xml:space="preserve">1 spotkanie </w:t>
            </w:r>
            <w:r w:rsidR="00F7411D" w:rsidRPr="008641E1">
              <w:rPr>
                <w:rFonts w:ascii="Times New Roman" w:eastAsia="Times New Roman" w:hAnsi="Times New Roman"/>
                <w:color w:val="000000"/>
                <w:sz w:val="20"/>
                <w:szCs w:val="20"/>
                <w:lang w:eastAsia="pl-PL"/>
              </w:rPr>
              <w:t xml:space="preserve">warsztatowe </w:t>
            </w:r>
            <w:r w:rsidRPr="008641E1">
              <w:rPr>
                <w:rFonts w:ascii="Times New Roman" w:eastAsia="Times New Roman" w:hAnsi="Times New Roman"/>
                <w:color w:val="000000"/>
                <w:sz w:val="20"/>
                <w:szCs w:val="20"/>
                <w:lang w:eastAsia="pl-PL"/>
              </w:rPr>
              <w:t>dotyczące grantów</w:t>
            </w:r>
          </w:p>
          <w:p w14:paraId="00945F1C" w14:textId="77777777" w:rsidR="007736AC" w:rsidRPr="008641E1" w:rsidRDefault="007736AC" w:rsidP="008641E1">
            <w:pPr>
              <w:jc w:val="center"/>
              <w:rPr>
                <w:rFonts w:ascii="Times New Roman" w:hAnsi="Times New Roman"/>
                <w:b/>
                <w:sz w:val="20"/>
                <w:szCs w:val="20"/>
              </w:rPr>
            </w:pPr>
          </w:p>
          <w:p w14:paraId="57116F9D"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2F3CDF3"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6E30C881" w14:textId="77777777" w:rsidR="007C0AC4" w:rsidRPr="008641E1" w:rsidRDefault="007C0AC4" w:rsidP="008641E1">
            <w:pPr>
              <w:jc w:val="center"/>
              <w:rPr>
                <w:rFonts w:ascii="Times New Roman" w:eastAsia="Times New Roman" w:hAnsi="Times New Roman"/>
                <w:color w:val="000000"/>
                <w:sz w:val="20"/>
                <w:szCs w:val="20"/>
                <w:lang w:eastAsia="pl-PL"/>
              </w:rPr>
            </w:pPr>
            <w:r w:rsidRPr="008641E1">
              <w:rPr>
                <w:rFonts w:ascii="Times New Roman" w:hAnsi="Times New Roman"/>
                <w:sz w:val="20"/>
                <w:szCs w:val="20"/>
              </w:rPr>
              <w:t>Wzmożona kampania informacyjna: dodatkowe artykuły w prasie, plakaty, bilbordy</w:t>
            </w:r>
          </w:p>
        </w:tc>
        <w:tc>
          <w:tcPr>
            <w:tcW w:w="1661" w:type="dxa"/>
          </w:tcPr>
          <w:p w14:paraId="6088E5E9"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Projekt</w:t>
            </w:r>
            <w:r w:rsidR="007931B5" w:rsidRPr="008641E1">
              <w:rPr>
                <w:rFonts w:ascii="Times New Roman" w:eastAsia="Times New Roman" w:hAnsi="Times New Roman"/>
                <w:color w:val="000000"/>
                <w:sz w:val="20"/>
                <w:szCs w:val="20"/>
                <w:lang w:eastAsia="pl-PL"/>
              </w:rPr>
              <w:t>y grantowe</w:t>
            </w:r>
            <w:r w:rsidRPr="008641E1">
              <w:rPr>
                <w:rFonts w:ascii="Times New Roman" w:eastAsia="Times New Roman" w:hAnsi="Times New Roman"/>
                <w:color w:val="000000"/>
                <w:sz w:val="20"/>
                <w:szCs w:val="20"/>
                <w:lang w:eastAsia="pl-PL"/>
              </w:rPr>
              <w:t>, któr</w:t>
            </w:r>
            <w:r w:rsidR="007931B5" w:rsidRPr="008641E1">
              <w:rPr>
                <w:rFonts w:ascii="Times New Roman" w:eastAsia="Times New Roman" w:hAnsi="Times New Roman"/>
                <w:color w:val="000000"/>
                <w:sz w:val="20"/>
                <w:szCs w:val="20"/>
                <w:lang w:eastAsia="pl-PL"/>
              </w:rPr>
              <w:t>e</w:t>
            </w:r>
            <w:r w:rsidRPr="008641E1">
              <w:rPr>
                <w:rFonts w:ascii="Times New Roman" w:eastAsia="Times New Roman" w:hAnsi="Times New Roman"/>
                <w:color w:val="000000"/>
                <w:sz w:val="20"/>
                <w:szCs w:val="20"/>
                <w:lang w:eastAsia="pl-PL"/>
              </w:rPr>
              <w:t xml:space="preserve"> odpowiada</w:t>
            </w:r>
            <w:r w:rsidR="007931B5" w:rsidRPr="008641E1">
              <w:rPr>
                <w:rFonts w:ascii="Times New Roman" w:eastAsia="Times New Roman" w:hAnsi="Times New Roman"/>
                <w:color w:val="000000"/>
                <w:sz w:val="20"/>
                <w:szCs w:val="20"/>
                <w:lang w:eastAsia="pl-PL"/>
              </w:rPr>
              <w:t>ją</w:t>
            </w:r>
            <w:r w:rsidRPr="008641E1">
              <w:rPr>
                <w:rFonts w:ascii="Times New Roman" w:eastAsia="Times New Roman" w:hAnsi="Times New Roman"/>
                <w:color w:val="000000"/>
                <w:sz w:val="20"/>
                <w:szCs w:val="20"/>
                <w:lang w:eastAsia="pl-PL"/>
              </w:rPr>
              <w:t xml:space="preserve"> na potrzeby społeczeństwa</w:t>
            </w:r>
          </w:p>
          <w:p w14:paraId="7EE90EF5" w14:textId="26C95779" w:rsidR="00A6318F" w:rsidRPr="008641E1" w:rsidRDefault="003A4324"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10 organizacji zaktywizowanych do pisania grantów</w:t>
            </w:r>
          </w:p>
        </w:tc>
      </w:tr>
      <w:tr w:rsidR="00A6318F" w:rsidRPr="008641E1" w14:paraId="4F9D9754" w14:textId="77777777" w:rsidTr="008641E1">
        <w:tc>
          <w:tcPr>
            <w:tcW w:w="1319" w:type="dxa"/>
          </w:tcPr>
          <w:p w14:paraId="57172BB4" w14:textId="7BDFE19B" w:rsidR="00A6318F" w:rsidRPr="008641E1" w:rsidRDefault="00660CA8" w:rsidP="008641E1">
            <w:pPr>
              <w:jc w:val="center"/>
              <w:rPr>
                <w:rFonts w:ascii="Times New Roman" w:hAnsi="Times New Roman"/>
                <w:sz w:val="20"/>
                <w:szCs w:val="20"/>
              </w:rPr>
            </w:pPr>
            <w:r w:rsidRPr="008641E1">
              <w:rPr>
                <w:rFonts w:ascii="Times New Roman" w:hAnsi="Times New Roman"/>
                <w:sz w:val="20"/>
                <w:szCs w:val="20"/>
              </w:rPr>
              <w:t>W razie</w:t>
            </w:r>
            <w:r w:rsidR="00CD079A" w:rsidRPr="008641E1">
              <w:rPr>
                <w:rFonts w:ascii="Times New Roman" w:hAnsi="Times New Roman"/>
                <w:sz w:val="20"/>
                <w:szCs w:val="20"/>
              </w:rPr>
              <w:t xml:space="preserve"> zaistniałej potrzeby</w:t>
            </w:r>
          </w:p>
        </w:tc>
        <w:tc>
          <w:tcPr>
            <w:tcW w:w="3114" w:type="dxa"/>
          </w:tcPr>
          <w:p w14:paraId="2EF47A2D"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Edukacja w zakresie pisania wniosków o dofinansowanie</w:t>
            </w:r>
          </w:p>
          <w:p w14:paraId="73FFD0DC"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Celem jest przygotowanie beneficjentów do poprawnego wypełniania dokumentacji konkursowej</w:t>
            </w:r>
          </w:p>
          <w:p w14:paraId="37FC70D3" w14:textId="77777777" w:rsidR="00E76A3F" w:rsidRPr="008641E1" w:rsidRDefault="00E76A3F" w:rsidP="008641E1">
            <w:pPr>
              <w:jc w:val="center"/>
              <w:rPr>
                <w:rFonts w:ascii="Times New Roman" w:hAnsi="Times New Roman"/>
                <w:sz w:val="20"/>
                <w:szCs w:val="20"/>
              </w:rPr>
            </w:pPr>
            <w:r w:rsidRPr="008641E1">
              <w:rPr>
                <w:rFonts w:ascii="Times New Roman" w:hAnsi="Times New Roman"/>
                <w:sz w:val="20"/>
                <w:szCs w:val="20"/>
              </w:rPr>
              <w:t>Przesłanką jest brak znajomości dokumentacji aplikacyjnej i niewielka znajomość zasad wypełniania wniosku wśród beneficjentów</w:t>
            </w:r>
          </w:p>
        </w:tc>
        <w:tc>
          <w:tcPr>
            <w:tcW w:w="1881" w:type="dxa"/>
            <w:gridSpan w:val="2"/>
          </w:tcPr>
          <w:p w14:paraId="6A810D84"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 xml:space="preserve">Organizacje pozarządowe formalne i grupy </w:t>
            </w:r>
            <w:r w:rsidR="00924A38" w:rsidRPr="008641E1">
              <w:rPr>
                <w:rFonts w:ascii="Times New Roman" w:hAnsi="Times New Roman"/>
                <w:sz w:val="20"/>
                <w:szCs w:val="20"/>
              </w:rPr>
              <w:t>nieformalne, sektor</w:t>
            </w:r>
            <w:r w:rsidR="003042AA" w:rsidRPr="008641E1">
              <w:rPr>
                <w:rFonts w:ascii="Times New Roman" w:hAnsi="Times New Roman"/>
                <w:sz w:val="20"/>
                <w:szCs w:val="20"/>
              </w:rPr>
              <w:t xml:space="preserve"> </w:t>
            </w:r>
            <w:r w:rsidRPr="008641E1">
              <w:rPr>
                <w:rFonts w:ascii="Times New Roman" w:hAnsi="Times New Roman"/>
                <w:sz w:val="20"/>
                <w:szCs w:val="20"/>
              </w:rPr>
              <w:t>gospodarcz</w:t>
            </w:r>
            <w:r w:rsidR="00924A38" w:rsidRPr="008641E1">
              <w:rPr>
                <w:rFonts w:ascii="Times New Roman" w:hAnsi="Times New Roman"/>
                <w:sz w:val="20"/>
                <w:szCs w:val="20"/>
              </w:rPr>
              <w:t>y, sektor publiczny, mieszkańcy</w:t>
            </w:r>
            <w:r w:rsidR="003042AA" w:rsidRPr="008641E1">
              <w:rPr>
                <w:rFonts w:ascii="Times New Roman" w:hAnsi="Times New Roman"/>
                <w:sz w:val="20"/>
                <w:szCs w:val="20"/>
              </w:rPr>
              <w:t xml:space="preserve"> </w:t>
            </w:r>
            <w:r w:rsidRPr="008641E1">
              <w:rPr>
                <w:rFonts w:ascii="Times New Roman" w:hAnsi="Times New Roman"/>
                <w:sz w:val="20"/>
                <w:szCs w:val="20"/>
              </w:rPr>
              <w:t>obszaru objętego LSR</w:t>
            </w:r>
          </w:p>
          <w:p w14:paraId="73F06A00"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691F752A" w14:textId="77777777" w:rsidR="00154D5E" w:rsidRPr="008641E1" w:rsidRDefault="00154D5E"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środków i działań aby każdy potencjalny beneficjent mógł skorzystać z oferty</w:t>
            </w:r>
          </w:p>
          <w:p w14:paraId="76DEAD23"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57A51299" w14:textId="77777777" w:rsidR="00A6318F" w:rsidRPr="008641E1" w:rsidRDefault="00A6318F"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Ogłoszenia w siedzibach instytucji publicznych (urzędy, ośrodki kultury)</w:t>
            </w:r>
          </w:p>
          <w:p w14:paraId="72C74D39" w14:textId="77777777" w:rsidR="00A6318F" w:rsidRPr="008641E1" w:rsidRDefault="00A6318F"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Artykuły na stronach internetowych oraz portalach społ.</w:t>
            </w:r>
          </w:p>
          <w:p w14:paraId="1F9C0FF3" w14:textId="77777777" w:rsidR="00A6318F" w:rsidRPr="008641E1" w:rsidRDefault="003F487A"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Informowanie potencjalnych beneficjentów telefonicznie</w:t>
            </w:r>
            <w:r w:rsidR="00A1679D" w:rsidRPr="008641E1">
              <w:rPr>
                <w:rFonts w:ascii="Times New Roman" w:eastAsia="Times New Roman" w:hAnsi="Times New Roman"/>
                <w:color w:val="000000"/>
                <w:sz w:val="20"/>
                <w:szCs w:val="20"/>
                <w:lang w:eastAsia="pl-PL"/>
              </w:rPr>
              <w:t>, mailowo</w:t>
            </w:r>
          </w:p>
          <w:p w14:paraId="62EA7526" w14:textId="0D906A0B" w:rsidR="00A1679D" w:rsidRPr="008641E1" w:rsidRDefault="00A1679D"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Plakat na stronie www.partnerstwonajurze.pl</w:t>
            </w:r>
          </w:p>
        </w:tc>
        <w:tc>
          <w:tcPr>
            <w:tcW w:w="2458" w:type="dxa"/>
          </w:tcPr>
          <w:p w14:paraId="67A9582C" w14:textId="152D912E" w:rsidR="00722740" w:rsidRPr="008641E1" w:rsidRDefault="00FF37B6" w:rsidP="008641E1">
            <w:pPr>
              <w:jc w:val="center"/>
              <w:rPr>
                <w:rFonts w:ascii="Times New Roman" w:hAnsi="Times New Roman"/>
                <w:sz w:val="20"/>
                <w:szCs w:val="20"/>
              </w:rPr>
            </w:pPr>
            <w:r w:rsidRPr="008641E1">
              <w:rPr>
                <w:rFonts w:ascii="Times New Roman" w:hAnsi="Times New Roman"/>
                <w:sz w:val="20"/>
                <w:szCs w:val="20"/>
              </w:rPr>
              <w:t>7</w:t>
            </w:r>
            <w:r w:rsidR="00722740" w:rsidRPr="008641E1">
              <w:rPr>
                <w:rFonts w:ascii="Times New Roman" w:hAnsi="Times New Roman"/>
                <w:sz w:val="20"/>
                <w:szCs w:val="20"/>
              </w:rPr>
              <w:t xml:space="preserve"> </w:t>
            </w:r>
            <w:r w:rsidRPr="008641E1">
              <w:rPr>
                <w:rFonts w:ascii="Times New Roman" w:hAnsi="Times New Roman"/>
                <w:sz w:val="20"/>
                <w:szCs w:val="20"/>
              </w:rPr>
              <w:t xml:space="preserve">szkoleń lub </w:t>
            </w:r>
            <w:r w:rsidR="00722740" w:rsidRPr="008641E1">
              <w:rPr>
                <w:rFonts w:ascii="Times New Roman" w:hAnsi="Times New Roman"/>
                <w:sz w:val="20"/>
                <w:szCs w:val="20"/>
              </w:rPr>
              <w:t xml:space="preserve">spotkań szkoleniowych </w:t>
            </w:r>
            <w:r w:rsidR="00D2746E" w:rsidRPr="008641E1">
              <w:rPr>
                <w:rFonts w:ascii="Times New Roman" w:hAnsi="Times New Roman"/>
                <w:sz w:val="20"/>
                <w:szCs w:val="20"/>
              </w:rPr>
              <w:t>lub</w:t>
            </w:r>
            <w:r w:rsidR="00722740" w:rsidRPr="008641E1">
              <w:rPr>
                <w:rFonts w:ascii="Times New Roman" w:hAnsi="Times New Roman"/>
                <w:sz w:val="20"/>
                <w:szCs w:val="20"/>
              </w:rPr>
              <w:t xml:space="preserve"> szkoleniowo-warsztatowych </w:t>
            </w:r>
            <w:r w:rsidR="00D2746E" w:rsidRPr="008641E1">
              <w:rPr>
                <w:rFonts w:ascii="Times New Roman" w:hAnsi="Times New Roman"/>
                <w:sz w:val="20"/>
                <w:szCs w:val="20"/>
              </w:rPr>
              <w:t xml:space="preserve">lub </w:t>
            </w:r>
            <w:proofErr w:type="spellStart"/>
            <w:r w:rsidR="00D2746E" w:rsidRPr="008641E1">
              <w:rPr>
                <w:rFonts w:ascii="Times New Roman" w:hAnsi="Times New Roman"/>
                <w:sz w:val="20"/>
                <w:szCs w:val="20"/>
              </w:rPr>
              <w:t>informacyjno</w:t>
            </w:r>
            <w:proofErr w:type="spellEnd"/>
            <w:r w:rsidR="00D2746E" w:rsidRPr="008641E1">
              <w:rPr>
                <w:rFonts w:ascii="Times New Roman" w:hAnsi="Times New Roman"/>
                <w:sz w:val="20"/>
                <w:szCs w:val="20"/>
              </w:rPr>
              <w:t xml:space="preserve"> – konsultacyjnych </w:t>
            </w:r>
            <w:r w:rsidR="00722740" w:rsidRPr="008641E1">
              <w:rPr>
                <w:rFonts w:ascii="Times New Roman" w:hAnsi="Times New Roman"/>
                <w:sz w:val="20"/>
                <w:szCs w:val="20"/>
              </w:rPr>
              <w:t>dla</w:t>
            </w:r>
          </w:p>
          <w:p w14:paraId="03E8CC2E" w14:textId="5C250F1E" w:rsidR="00A1679D" w:rsidRPr="008641E1" w:rsidRDefault="00A1679D" w:rsidP="008641E1">
            <w:pPr>
              <w:jc w:val="center"/>
              <w:rPr>
                <w:rFonts w:ascii="Times New Roman" w:hAnsi="Times New Roman"/>
                <w:sz w:val="20"/>
                <w:szCs w:val="20"/>
              </w:rPr>
            </w:pPr>
            <w:r w:rsidRPr="008641E1">
              <w:rPr>
                <w:rFonts w:ascii="Times New Roman" w:hAnsi="Times New Roman"/>
                <w:sz w:val="20"/>
                <w:szCs w:val="20"/>
              </w:rPr>
              <w:t>beneficjentów LSR</w:t>
            </w:r>
            <w:r w:rsidR="00D2746E" w:rsidRPr="008641E1">
              <w:rPr>
                <w:rFonts w:ascii="Times New Roman" w:hAnsi="Times New Roman"/>
                <w:sz w:val="20"/>
                <w:szCs w:val="20"/>
              </w:rPr>
              <w:t>/mieszkańców</w:t>
            </w:r>
          </w:p>
          <w:p w14:paraId="579D0CF1" w14:textId="10274B7C" w:rsidR="00A6318F" w:rsidRPr="008641E1" w:rsidRDefault="00722740" w:rsidP="008641E1">
            <w:pPr>
              <w:jc w:val="center"/>
              <w:rPr>
                <w:rFonts w:ascii="Times New Roman" w:hAnsi="Times New Roman"/>
                <w:sz w:val="20"/>
                <w:szCs w:val="20"/>
              </w:rPr>
            </w:pPr>
            <w:r w:rsidRPr="008641E1">
              <w:rPr>
                <w:rFonts w:ascii="Times New Roman" w:hAnsi="Times New Roman"/>
                <w:sz w:val="20"/>
                <w:szCs w:val="20"/>
              </w:rPr>
              <w:t>2</w:t>
            </w:r>
            <w:r w:rsidR="00A6318F" w:rsidRPr="008641E1">
              <w:rPr>
                <w:rFonts w:ascii="Times New Roman" w:hAnsi="Times New Roman"/>
                <w:sz w:val="20"/>
                <w:szCs w:val="20"/>
              </w:rPr>
              <w:t xml:space="preserve"> artykuł</w:t>
            </w:r>
            <w:r w:rsidRPr="008641E1">
              <w:rPr>
                <w:rFonts w:ascii="Times New Roman" w:hAnsi="Times New Roman"/>
                <w:sz w:val="20"/>
                <w:szCs w:val="20"/>
              </w:rPr>
              <w:t>y</w:t>
            </w:r>
            <w:r w:rsidR="00A6318F" w:rsidRPr="008641E1">
              <w:rPr>
                <w:rFonts w:ascii="Times New Roman" w:hAnsi="Times New Roman"/>
                <w:sz w:val="20"/>
                <w:szCs w:val="20"/>
              </w:rPr>
              <w:t xml:space="preserve"> w prasie (ogłoszenie naboru)</w:t>
            </w:r>
          </w:p>
          <w:p w14:paraId="3F066719" w14:textId="4E87893F"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lastRenderedPageBreak/>
              <w:t xml:space="preserve">Ogłoszenie </w:t>
            </w:r>
            <w:r w:rsidR="00924A38" w:rsidRPr="008641E1">
              <w:rPr>
                <w:rFonts w:ascii="Times New Roman" w:hAnsi="Times New Roman"/>
                <w:sz w:val="20"/>
                <w:szCs w:val="20"/>
              </w:rPr>
              <w:t xml:space="preserve">naboru na własnej stronie </w:t>
            </w:r>
            <w:r w:rsidRPr="008641E1">
              <w:rPr>
                <w:rFonts w:ascii="Times New Roman" w:hAnsi="Times New Roman"/>
                <w:sz w:val="20"/>
                <w:szCs w:val="20"/>
              </w:rPr>
              <w:t>internetowej</w:t>
            </w:r>
          </w:p>
          <w:p w14:paraId="73ADF2FC" w14:textId="77777777" w:rsidR="007736AC" w:rsidRPr="008641E1" w:rsidRDefault="007736AC" w:rsidP="008641E1">
            <w:pPr>
              <w:jc w:val="center"/>
              <w:rPr>
                <w:rFonts w:ascii="Times New Roman" w:hAnsi="Times New Roman"/>
                <w:b/>
                <w:sz w:val="20"/>
                <w:szCs w:val="20"/>
              </w:rPr>
            </w:pPr>
          </w:p>
          <w:p w14:paraId="734FA3A2"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14561E1"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6DC8E175" w14:textId="77777777" w:rsidR="00A6318F" w:rsidRPr="008641E1" w:rsidRDefault="007C0AC4" w:rsidP="008641E1">
            <w:pPr>
              <w:jc w:val="center"/>
              <w:rPr>
                <w:rFonts w:ascii="Times New Roman" w:hAnsi="Times New Roman"/>
                <w:sz w:val="20"/>
                <w:szCs w:val="20"/>
              </w:rPr>
            </w:pPr>
            <w:r w:rsidRPr="008641E1">
              <w:rPr>
                <w:rFonts w:ascii="Times New Roman" w:hAnsi="Times New Roman"/>
                <w:sz w:val="20"/>
                <w:szCs w:val="20"/>
              </w:rPr>
              <w:t>Wzmożona kampania informacyjna: dodatkowe artykuły w prasie, plakaty, bilbordy</w:t>
            </w:r>
          </w:p>
        </w:tc>
        <w:tc>
          <w:tcPr>
            <w:tcW w:w="1661" w:type="dxa"/>
          </w:tcPr>
          <w:p w14:paraId="4E7E34D9" w14:textId="7B81D945" w:rsidR="007931B5" w:rsidRPr="008641E1" w:rsidRDefault="007931B5" w:rsidP="008641E1">
            <w:pPr>
              <w:jc w:val="center"/>
              <w:rPr>
                <w:rFonts w:ascii="Times New Roman" w:hAnsi="Times New Roman"/>
                <w:sz w:val="20"/>
                <w:szCs w:val="20"/>
              </w:rPr>
            </w:pPr>
          </w:p>
          <w:p w14:paraId="47645C56" w14:textId="40A90E61" w:rsidR="007931B5" w:rsidRPr="008641E1" w:rsidRDefault="00D3437E" w:rsidP="008641E1">
            <w:pPr>
              <w:jc w:val="center"/>
              <w:rPr>
                <w:rFonts w:ascii="Times New Roman" w:hAnsi="Times New Roman"/>
                <w:strike/>
                <w:sz w:val="20"/>
                <w:szCs w:val="20"/>
              </w:rPr>
            </w:pPr>
            <w:r w:rsidRPr="008641E1">
              <w:rPr>
                <w:rFonts w:ascii="Times New Roman" w:hAnsi="Times New Roman"/>
                <w:sz w:val="20"/>
                <w:szCs w:val="20"/>
              </w:rPr>
              <w:t>175</w:t>
            </w:r>
            <w:r w:rsidR="005B23C3" w:rsidRPr="008641E1">
              <w:rPr>
                <w:rFonts w:ascii="Times New Roman" w:hAnsi="Times New Roman"/>
                <w:sz w:val="20"/>
                <w:szCs w:val="20"/>
              </w:rPr>
              <w:t xml:space="preserve"> </w:t>
            </w:r>
            <w:r w:rsidR="007931B5" w:rsidRPr="008641E1">
              <w:rPr>
                <w:rFonts w:ascii="Times New Roman" w:hAnsi="Times New Roman"/>
                <w:sz w:val="20"/>
                <w:szCs w:val="20"/>
              </w:rPr>
              <w:t>podmiotów korzystających ze</w:t>
            </w:r>
          </w:p>
          <w:p w14:paraId="5ABE3FAC" w14:textId="70373D62" w:rsidR="005B23C3" w:rsidRPr="008641E1" w:rsidRDefault="005B23C3" w:rsidP="008641E1">
            <w:pPr>
              <w:jc w:val="center"/>
              <w:rPr>
                <w:rFonts w:ascii="Times New Roman" w:hAnsi="Times New Roman"/>
                <w:sz w:val="20"/>
                <w:szCs w:val="20"/>
              </w:rPr>
            </w:pPr>
            <w:r w:rsidRPr="008641E1">
              <w:rPr>
                <w:rFonts w:ascii="Times New Roman" w:hAnsi="Times New Roman"/>
                <w:sz w:val="20"/>
                <w:szCs w:val="20"/>
              </w:rPr>
              <w:t xml:space="preserve">szkoleń lub spotkań szkoleniowych lub szkoleniowo-warsztatowych lub </w:t>
            </w:r>
            <w:proofErr w:type="spellStart"/>
            <w:r w:rsidRPr="008641E1">
              <w:rPr>
                <w:rFonts w:ascii="Times New Roman" w:hAnsi="Times New Roman"/>
                <w:sz w:val="20"/>
                <w:szCs w:val="20"/>
              </w:rPr>
              <w:t>informacyjno</w:t>
            </w:r>
            <w:proofErr w:type="spellEnd"/>
            <w:r w:rsidRPr="008641E1">
              <w:rPr>
                <w:rFonts w:ascii="Times New Roman" w:hAnsi="Times New Roman"/>
                <w:sz w:val="20"/>
                <w:szCs w:val="20"/>
              </w:rPr>
              <w:t xml:space="preserve"> – konsultacyjnych</w:t>
            </w:r>
          </w:p>
        </w:tc>
      </w:tr>
      <w:tr w:rsidR="00A6318F" w:rsidRPr="008641E1" w14:paraId="58738A59" w14:textId="77777777" w:rsidTr="008641E1">
        <w:tc>
          <w:tcPr>
            <w:tcW w:w="1319" w:type="dxa"/>
          </w:tcPr>
          <w:p w14:paraId="6BC3564B" w14:textId="411CB133"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Po raporcie z monitoringu lub ewaluacji wskazującym na konieczność wprowadzenia zmian</w:t>
            </w:r>
          </w:p>
          <w:p w14:paraId="3FD260D9"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Minimum raz w trakcie wdrażania LSR w 2019 roku</w:t>
            </w:r>
          </w:p>
        </w:tc>
        <w:tc>
          <w:tcPr>
            <w:tcW w:w="3172" w:type="dxa"/>
            <w:gridSpan w:val="2"/>
          </w:tcPr>
          <w:p w14:paraId="04DA4A5D" w14:textId="77777777" w:rsidR="00A6318F" w:rsidRPr="008641E1" w:rsidRDefault="00A6318F" w:rsidP="008641E1">
            <w:pPr>
              <w:contextualSpacing/>
              <w:jc w:val="center"/>
              <w:rPr>
                <w:rFonts w:ascii="Times New Roman" w:hAnsi="Times New Roman"/>
                <w:b/>
                <w:sz w:val="20"/>
                <w:szCs w:val="20"/>
              </w:rPr>
            </w:pPr>
            <w:r w:rsidRPr="008641E1">
              <w:rPr>
                <w:rFonts w:ascii="Times New Roman" w:hAnsi="Times New Roman"/>
                <w:b/>
                <w:sz w:val="20"/>
                <w:szCs w:val="20"/>
              </w:rPr>
              <w:t>Konsultacje społeczne zmian w LSR oraz dokumentach związanych z funkcjonowaniem LGD i wyborem projektów</w:t>
            </w:r>
          </w:p>
          <w:p w14:paraId="456389FB"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Celem jest wypracowanie zmian w LSR i dokumentach związanych z funkcjonowaniem LGD, na podstawie potrzeb, uwag i problemów społeczności lokalnej</w:t>
            </w:r>
          </w:p>
          <w:p w14:paraId="16B144DE" w14:textId="77777777" w:rsidR="00E76A3F" w:rsidRPr="008641E1" w:rsidRDefault="00E76A3F" w:rsidP="008641E1">
            <w:pPr>
              <w:contextualSpacing/>
              <w:jc w:val="center"/>
              <w:rPr>
                <w:rFonts w:ascii="Times New Roman" w:hAnsi="Times New Roman"/>
                <w:sz w:val="20"/>
                <w:szCs w:val="20"/>
              </w:rPr>
            </w:pPr>
            <w:r w:rsidRPr="008641E1">
              <w:rPr>
                <w:rFonts w:ascii="Times New Roman" w:hAnsi="Times New Roman"/>
                <w:sz w:val="20"/>
                <w:szCs w:val="20"/>
              </w:rPr>
              <w:t>Przesłanką jest włączenie społeczności lokalnej do realizacji LSR oraz wdrożenie uwag społeczności</w:t>
            </w:r>
          </w:p>
        </w:tc>
        <w:tc>
          <w:tcPr>
            <w:tcW w:w="1823" w:type="dxa"/>
          </w:tcPr>
          <w:p w14:paraId="29ABB49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Organizacje pozarządowe formalne i nieformalne, sektor gospodarczy, sektor publiczny, mieszkańcy obszaru objętego LSR</w:t>
            </w:r>
          </w:p>
          <w:p w14:paraId="3B3BEAAF"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 tym grupy defaworyzowane wskazane w LSR</w:t>
            </w:r>
          </w:p>
        </w:tc>
        <w:tc>
          <w:tcPr>
            <w:tcW w:w="4831" w:type="dxa"/>
          </w:tcPr>
          <w:p w14:paraId="04A70FA6" w14:textId="77777777" w:rsidR="009A5AE1" w:rsidRPr="008641E1" w:rsidRDefault="009A5AE1"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b/>
                <w:sz w:val="20"/>
                <w:szCs w:val="20"/>
                <w:lang w:eastAsia="pl-PL"/>
              </w:rPr>
              <w:t xml:space="preserve">Opis: </w:t>
            </w:r>
            <w:r w:rsidRPr="008641E1">
              <w:rPr>
                <w:rFonts w:ascii="Times New Roman" w:eastAsia="Times New Roman" w:hAnsi="Times New Roman"/>
                <w:sz w:val="20"/>
                <w:szCs w:val="20"/>
                <w:lang w:eastAsia="pl-PL"/>
              </w:rPr>
              <w:t>zaangażowanie takich środków i działań aby każdy potencjalny beneficjent miał szansę zgłosić uwagi do LSR</w:t>
            </w:r>
          </w:p>
          <w:p w14:paraId="180FFF24" w14:textId="77777777" w:rsidR="009A5AE1" w:rsidRPr="008641E1" w:rsidRDefault="009A5AE1" w:rsidP="008641E1">
            <w:pPr>
              <w:contextualSpacing/>
              <w:jc w:val="center"/>
              <w:rPr>
                <w:rFonts w:ascii="Times New Roman" w:eastAsia="Times New Roman" w:hAnsi="Times New Roman"/>
                <w:b/>
                <w:sz w:val="20"/>
                <w:szCs w:val="20"/>
                <w:lang w:eastAsia="pl-PL"/>
              </w:rPr>
            </w:pPr>
            <w:r w:rsidRPr="008641E1">
              <w:rPr>
                <w:rFonts w:ascii="Times New Roman" w:eastAsia="Times New Roman" w:hAnsi="Times New Roman"/>
                <w:b/>
                <w:sz w:val="20"/>
                <w:szCs w:val="20"/>
                <w:lang w:eastAsia="pl-PL"/>
              </w:rPr>
              <w:t>Środki przekazu:</w:t>
            </w:r>
          </w:p>
          <w:p w14:paraId="38BBC585"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Ogłoszenie w prasie o konsultacjach dokumentów</w:t>
            </w:r>
          </w:p>
          <w:p w14:paraId="1695570F"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Informacje o konsultacjach i zmianach dokumentu wysłane mailowo do wszystkich członków LGD, oraz osób które brały udział przy tworzeniu dokumentu oraz osób które były obecne na spotkaniach w trakcie wdrażania LSR</w:t>
            </w:r>
          </w:p>
          <w:p w14:paraId="7A39A8D2" w14:textId="77777777" w:rsidR="00A6318F" w:rsidRPr="008641E1" w:rsidRDefault="00A6318F" w:rsidP="008641E1">
            <w:pPr>
              <w:numPr>
                <w:ilvl w:val="0"/>
                <w:numId w:val="77"/>
              </w:num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spotkanie</w:t>
            </w:r>
          </w:p>
        </w:tc>
        <w:tc>
          <w:tcPr>
            <w:tcW w:w="2458" w:type="dxa"/>
          </w:tcPr>
          <w:p w14:paraId="110E8058"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400 osób powiadomionych mailowo</w:t>
            </w:r>
          </w:p>
          <w:p w14:paraId="745E73C7" w14:textId="263F7029" w:rsidR="00A6318F" w:rsidRPr="008641E1" w:rsidRDefault="00722740"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6 ogłoszeń </w:t>
            </w:r>
            <w:r w:rsidR="00A6318F" w:rsidRPr="008641E1">
              <w:rPr>
                <w:rFonts w:ascii="Times New Roman" w:eastAsia="Times New Roman" w:hAnsi="Times New Roman"/>
                <w:sz w:val="20"/>
                <w:szCs w:val="20"/>
                <w:lang w:eastAsia="pl-PL"/>
              </w:rPr>
              <w:t>w prasie</w:t>
            </w:r>
          </w:p>
          <w:p w14:paraId="617652BF" w14:textId="766DF3DA" w:rsidR="003A4324" w:rsidRPr="008641E1" w:rsidRDefault="003A4324"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 xml:space="preserve">Plakat na </w:t>
            </w:r>
            <w:hyperlink r:id="rId28" w:history="1">
              <w:r w:rsidRPr="008641E1">
                <w:rPr>
                  <w:rStyle w:val="Hipercze"/>
                  <w:rFonts w:ascii="Times New Roman" w:eastAsia="Times New Roman" w:hAnsi="Times New Roman"/>
                  <w:color w:val="auto"/>
                  <w:sz w:val="20"/>
                  <w:szCs w:val="20"/>
                  <w:lang w:eastAsia="pl-PL"/>
                </w:rPr>
                <w:t>www.partnerstwonajurze.pl</w:t>
              </w:r>
            </w:hyperlink>
            <w:r w:rsidRPr="008641E1">
              <w:rPr>
                <w:rFonts w:ascii="Times New Roman" w:eastAsia="Times New Roman" w:hAnsi="Times New Roman"/>
                <w:sz w:val="20"/>
                <w:szCs w:val="20"/>
                <w:lang w:eastAsia="pl-PL"/>
              </w:rPr>
              <w:t xml:space="preserve"> oraz </w:t>
            </w:r>
            <w:proofErr w:type="spellStart"/>
            <w:r w:rsidRPr="008641E1">
              <w:rPr>
                <w:rFonts w:ascii="Times New Roman" w:eastAsia="Times New Roman" w:hAnsi="Times New Roman"/>
                <w:sz w:val="20"/>
                <w:szCs w:val="20"/>
                <w:lang w:eastAsia="pl-PL"/>
              </w:rPr>
              <w:t>fb</w:t>
            </w:r>
            <w:proofErr w:type="spellEnd"/>
          </w:p>
          <w:p w14:paraId="668C81E4" w14:textId="77777777" w:rsidR="00A6318F" w:rsidRPr="008641E1" w:rsidRDefault="00A6318F" w:rsidP="008641E1">
            <w:pPr>
              <w:contextualSpacing/>
              <w:jc w:val="center"/>
              <w:rPr>
                <w:rFonts w:ascii="Times New Roman" w:eastAsia="Times New Roman" w:hAnsi="Times New Roman"/>
                <w:sz w:val="20"/>
                <w:szCs w:val="20"/>
                <w:lang w:eastAsia="pl-PL"/>
              </w:rPr>
            </w:pPr>
            <w:r w:rsidRPr="008641E1">
              <w:rPr>
                <w:rFonts w:ascii="Times New Roman" w:eastAsia="Times New Roman" w:hAnsi="Times New Roman"/>
                <w:sz w:val="20"/>
                <w:szCs w:val="20"/>
                <w:lang w:eastAsia="pl-PL"/>
              </w:rPr>
              <w:t>1 spotkanie</w:t>
            </w:r>
          </w:p>
          <w:p w14:paraId="375FF78C" w14:textId="77777777" w:rsidR="007736AC" w:rsidRPr="008641E1" w:rsidRDefault="007736AC" w:rsidP="008641E1">
            <w:pPr>
              <w:jc w:val="center"/>
              <w:rPr>
                <w:rFonts w:ascii="Times New Roman" w:hAnsi="Times New Roman"/>
                <w:b/>
                <w:sz w:val="20"/>
                <w:szCs w:val="20"/>
              </w:rPr>
            </w:pPr>
          </w:p>
          <w:p w14:paraId="77A88907"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179DC336"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1A56B73A" w14:textId="77777777" w:rsidR="003F487A" w:rsidRPr="008641E1" w:rsidRDefault="007C0AC4" w:rsidP="008641E1">
            <w:pPr>
              <w:jc w:val="center"/>
              <w:rPr>
                <w:rFonts w:ascii="Times New Roman" w:eastAsia="Times New Roman" w:hAnsi="Times New Roman"/>
                <w:sz w:val="20"/>
                <w:szCs w:val="20"/>
                <w:lang w:eastAsia="pl-PL"/>
              </w:rPr>
            </w:pPr>
            <w:r w:rsidRPr="008641E1">
              <w:rPr>
                <w:rFonts w:ascii="Times New Roman" w:hAnsi="Times New Roman"/>
                <w:sz w:val="20"/>
                <w:szCs w:val="20"/>
              </w:rPr>
              <w:t>Wzmożona kampania informacyjna: dodatkowe artykuły w prasie, plakaty, bilbordy</w:t>
            </w:r>
          </w:p>
        </w:tc>
        <w:tc>
          <w:tcPr>
            <w:tcW w:w="1661" w:type="dxa"/>
          </w:tcPr>
          <w:p w14:paraId="0BBFDFED"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Partycypacyjny charakter dokumentów</w:t>
            </w:r>
          </w:p>
          <w:p w14:paraId="5AFE2EE2" w14:textId="77777777" w:rsidR="00A6318F" w:rsidRPr="008641E1" w:rsidRDefault="00A6318F" w:rsidP="008641E1">
            <w:pPr>
              <w:contextualSpacing/>
              <w:jc w:val="center"/>
              <w:rPr>
                <w:rFonts w:ascii="Times New Roman" w:hAnsi="Times New Roman"/>
                <w:sz w:val="20"/>
                <w:szCs w:val="20"/>
              </w:rPr>
            </w:pPr>
            <w:r w:rsidRPr="008641E1">
              <w:rPr>
                <w:rFonts w:ascii="Times New Roman" w:hAnsi="Times New Roman"/>
                <w:sz w:val="20"/>
                <w:szCs w:val="20"/>
              </w:rPr>
              <w:t>Wykorzystanie uwag i postulatów społeczności lokalnej w procesie realizacji LSR</w:t>
            </w:r>
          </w:p>
          <w:p w14:paraId="64597F3F" w14:textId="77777777" w:rsidR="007931B5" w:rsidRPr="008641E1" w:rsidRDefault="007931B5" w:rsidP="008641E1">
            <w:pPr>
              <w:contextualSpacing/>
              <w:jc w:val="center"/>
              <w:rPr>
                <w:rFonts w:ascii="Times New Roman" w:eastAsia="Times New Roman" w:hAnsi="Times New Roman"/>
                <w:color w:val="000000"/>
                <w:sz w:val="20"/>
                <w:szCs w:val="20"/>
                <w:lang w:eastAsia="pl-PL"/>
              </w:rPr>
            </w:pPr>
            <w:r w:rsidRPr="008641E1">
              <w:rPr>
                <w:rFonts w:ascii="Times New Roman" w:hAnsi="Times New Roman"/>
                <w:sz w:val="20"/>
                <w:szCs w:val="20"/>
              </w:rPr>
              <w:t>300 osób włączonych w aktywne działanie</w:t>
            </w:r>
          </w:p>
        </w:tc>
      </w:tr>
      <w:tr w:rsidR="00A6318F" w:rsidRPr="008641E1" w14:paraId="68A40CC7" w14:textId="77777777" w:rsidTr="008641E1">
        <w:tc>
          <w:tcPr>
            <w:tcW w:w="1319" w:type="dxa"/>
          </w:tcPr>
          <w:p w14:paraId="638F58D6"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Wspieranie beneficjentów LSR w realizacji projektów.</w:t>
            </w:r>
          </w:p>
        </w:tc>
        <w:tc>
          <w:tcPr>
            <w:tcW w:w="3172" w:type="dxa"/>
            <w:gridSpan w:val="2"/>
          </w:tcPr>
          <w:p w14:paraId="0D500826" w14:textId="77777777" w:rsidR="00A6318F" w:rsidRPr="008641E1" w:rsidRDefault="00A6318F"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Pomoc w realizacji projektów</w:t>
            </w:r>
          </w:p>
          <w:p w14:paraId="52555DB0" w14:textId="77777777" w:rsidR="00A6318F" w:rsidRPr="008641E1" w:rsidRDefault="00A6318F"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Celem jest przygotowanie beneficjentów do efektywnego wdrażania projektów oraz skutecznej realizacji LSR</w:t>
            </w:r>
          </w:p>
          <w:p w14:paraId="2FF81882" w14:textId="77777777" w:rsidR="00E76A3F" w:rsidRPr="008641E1" w:rsidRDefault="00E76A3F" w:rsidP="008641E1">
            <w:pPr>
              <w:contextualSpacing/>
              <w:jc w:val="center"/>
              <w:rPr>
                <w:rFonts w:ascii="Times New Roman" w:hAnsi="Times New Roman"/>
                <w:sz w:val="20"/>
                <w:szCs w:val="20"/>
              </w:rPr>
            </w:pPr>
            <w:r w:rsidRPr="008641E1">
              <w:rPr>
                <w:rFonts w:ascii="Times New Roman" w:eastAsia="Times New Roman" w:hAnsi="Times New Roman"/>
                <w:color w:val="000000"/>
                <w:sz w:val="20"/>
                <w:szCs w:val="20"/>
                <w:lang w:eastAsia="pl-PL"/>
              </w:rPr>
              <w:t>Przesłanką jest słaba znajomość realizacji wniosków w nowej perspektywie finansowej wśród beneficjentów</w:t>
            </w:r>
          </w:p>
        </w:tc>
        <w:tc>
          <w:tcPr>
            <w:tcW w:w="1823" w:type="dxa"/>
          </w:tcPr>
          <w:p w14:paraId="5BD0F875"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Beneficjenci/projektodawcy/grupy nieformalne realizujące projekty</w:t>
            </w:r>
          </w:p>
        </w:tc>
        <w:tc>
          <w:tcPr>
            <w:tcW w:w="4831" w:type="dxa"/>
          </w:tcPr>
          <w:p w14:paraId="7AD89A69" w14:textId="77777777" w:rsidR="009A5AE1" w:rsidRPr="008641E1" w:rsidRDefault="009A5AE1"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 xml:space="preserve">Opis: </w:t>
            </w:r>
            <w:r w:rsidRPr="008641E1">
              <w:rPr>
                <w:rFonts w:ascii="Times New Roman" w:eastAsia="Times New Roman" w:hAnsi="Times New Roman"/>
                <w:color w:val="000000"/>
                <w:sz w:val="20"/>
                <w:szCs w:val="20"/>
                <w:lang w:eastAsia="pl-PL"/>
              </w:rPr>
              <w:t>zaangażowanie takich środków i działań aby każdy potencjalny beneficjent miał szansę uzyskać pomoc w realizacji projektów</w:t>
            </w:r>
          </w:p>
          <w:p w14:paraId="62A89C4A" w14:textId="77777777" w:rsidR="009A5AE1" w:rsidRPr="008641E1" w:rsidRDefault="009A5AE1" w:rsidP="008641E1">
            <w:pPr>
              <w:contextualSpacing/>
              <w:jc w:val="center"/>
              <w:rPr>
                <w:rFonts w:ascii="Times New Roman" w:eastAsia="Times New Roman" w:hAnsi="Times New Roman"/>
                <w:b/>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79809D51" w14:textId="3F791B43" w:rsidR="009A5AE1" w:rsidRPr="008641E1" w:rsidRDefault="009A5AE1" w:rsidP="008641E1">
            <w:pPr>
              <w:pStyle w:val="Akapitzlist"/>
              <w:numPr>
                <w:ilvl w:val="0"/>
                <w:numId w:val="81"/>
              </w:numPr>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każdy beneficjent jest informowany o bezpłatnym doradztwie realizowanym przez biuro</w:t>
            </w:r>
          </w:p>
          <w:p w14:paraId="562035D8" w14:textId="77777777" w:rsidR="00A6318F" w:rsidRPr="008641E1" w:rsidRDefault="009A5AE1" w:rsidP="008641E1">
            <w:pPr>
              <w:pStyle w:val="Akapitzlist"/>
              <w:numPr>
                <w:ilvl w:val="0"/>
                <w:numId w:val="81"/>
              </w:numPr>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na stronie internetowej jest informacja o funkcjonowaniu biura</w:t>
            </w:r>
          </w:p>
        </w:tc>
        <w:tc>
          <w:tcPr>
            <w:tcW w:w="2458" w:type="dxa"/>
          </w:tcPr>
          <w:p w14:paraId="2CBE7E68"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Prowadzenie ciągłego doradztwa dla beneficjentów w biurze LGD</w:t>
            </w:r>
          </w:p>
          <w:p w14:paraId="23041494" w14:textId="77777777" w:rsidR="003F487A" w:rsidRPr="008641E1" w:rsidRDefault="003F487A" w:rsidP="008641E1">
            <w:pPr>
              <w:jc w:val="center"/>
              <w:rPr>
                <w:rFonts w:ascii="Times New Roman" w:hAnsi="Times New Roman"/>
                <w:sz w:val="20"/>
                <w:szCs w:val="20"/>
              </w:rPr>
            </w:pPr>
          </w:p>
        </w:tc>
        <w:tc>
          <w:tcPr>
            <w:tcW w:w="1661" w:type="dxa"/>
          </w:tcPr>
          <w:p w14:paraId="6E963F77"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Wysoka jakość wdrażania LSR</w:t>
            </w:r>
          </w:p>
          <w:p w14:paraId="150D9FEF"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Przygotowanie beneficjentów do skutecznej realizacji projektów.</w:t>
            </w:r>
          </w:p>
          <w:p w14:paraId="46BD5649" w14:textId="7D4C2359" w:rsidR="007931B5" w:rsidRPr="008641E1" w:rsidRDefault="008641E1" w:rsidP="008641E1">
            <w:pPr>
              <w:jc w:val="center"/>
              <w:rPr>
                <w:rFonts w:ascii="Times New Roman" w:hAnsi="Times New Roman"/>
                <w:sz w:val="20"/>
                <w:szCs w:val="20"/>
              </w:rPr>
            </w:pPr>
            <w:r w:rsidRPr="008641E1">
              <w:rPr>
                <w:rFonts w:ascii="Times New Roman" w:hAnsi="Times New Roman"/>
                <w:strike/>
                <w:sz w:val="20"/>
                <w:szCs w:val="20"/>
              </w:rPr>
              <w:t>4</w:t>
            </w:r>
            <w:r w:rsidRPr="008641E1">
              <w:rPr>
                <w:rFonts w:ascii="Times New Roman" w:hAnsi="Times New Roman"/>
                <w:sz w:val="20"/>
                <w:szCs w:val="20"/>
              </w:rPr>
              <w:t>00</w:t>
            </w:r>
            <w:r w:rsidR="00722740" w:rsidRPr="008641E1">
              <w:rPr>
                <w:rFonts w:ascii="Times New Roman" w:hAnsi="Times New Roman"/>
                <w:sz w:val="20"/>
                <w:szCs w:val="20"/>
              </w:rPr>
              <w:t xml:space="preserve"> </w:t>
            </w:r>
            <w:r w:rsidR="00A1679D" w:rsidRPr="008641E1">
              <w:rPr>
                <w:rFonts w:ascii="Times New Roman" w:hAnsi="Times New Roman"/>
                <w:sz w:val="20"/>
                <w:szCs w:val="20"/>
              </w:rPr>
              <w:t xml:space="preserve">podmiotów, którym udzielono </w:t>
            </w:r>
            <w:r w:rsidR="00A1679D" w:rsidRPr="008641E1">
              <w:rPr>
                <w:rFonts w:ascii="Times New Roman" w:hAnsi="Times New Roman"/>
                <w:sz w:val="20"/>
                <w:szCs w:val="20"/>
              </w:rPr>
              <w:lastRenderedPageBreak/>
              <w:t>indywidualnego</w:t>
            </w:r>
            <w:r w:rsidR="00317B80" w:rsidRPr="008641E1">
              <w:rPr>
                <w:rFonts w:ascii="Times New Roman" w:hAnsi="Times New Roman"/>
                <w:sz w:val="20"/>
                <w:szCs w:val="20"/>
              </w:rPr>
              <w:t xml:space="preserve"> doradztwa</w:t>
            </w:r>
          </w:p>
        </w:tc>
      </w:tr>
      <w:tr w:rsidR="00A6318F" w:rsidRPr="008641E1" w14:paraId="30A8695D" w14:textId="77777777" w:rsidTr="008641E1">
        <w:tc>
          <w:tcPr>
            <w:tcW w:w="1319" w:type="dxa"/>
          </w:tcPr>
          <w:p w14:paraId="788B1B76"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lastRenderedPageBreak/>
              <w:t>Uzyskanie opinii i informacji zwrotnej nt. oceny jakości pomocy świadczonej przez LGD</w:t>
            </w:r>
          </w:p>
        </w:tc>
        <w:tc>
          <w:tcPr>
            <w:tcW w:w="3172" w:type="dxa"/>
            <w:gridSpan w:val="2"/>
          </w:tcPr>
          <w:p w14:paraId="0BA970A9" w14:textId="77777777" w:rsidR="00A6318F" w:rsidRPr="008641E1" w:rsidRDefault="00A6318F" w:rsidP="008641E1">
            <w:pPr>
              <w:jc w:val="center"/>
              <w:rPr>
                <w:rFonts w:ascii="Times New Roman" w:hAnsi="Times New Roman"/>
                <w:b/>
                <w:sz w:val="20"/>
                <w:szCs w:val="20"/>
              </w:rPr>
            </w:pPr>
            <w:r w:rsidRPr="008641E1">
              <w:rPr>
                <w:rFonts w:ascii="Times New Roman" w:hAnsi="Times New Roman"/>
                <w:b/>
                <w:sz w:val="20"/>
                <w:szCs w:val="20"/>
              </w:rPr>
              <w:t>Badanie opinii i satysfakcji beneficjentów zmierzające do weryfikacji usług świadczonych przez LGD i dostosowaniu ich do potrzeb społeczeństwa</w:t>
            </w:r>
          </w:p>
          <w:p w14:paraId="7E53C15B" w14:textId="30996692"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Celem jest zweryfikowanie zadowolenia społeczności lokalnej z usług świadczonych na jej rzecz przez LGD oraz analiza zgłaszanych uwag</w:t>
            </w:r>
          </w:p>
          <w:p w14:paraId="6E2DC893" w14:textId="77777777" w:rsidR="00E76A3F" w:rsidRPr="008641E1" w:rsidRDefault="00E76A3F" w:rsidP="008641E1">
            <w:pPr>
              <w:jc w:val="center"/>
              <w:rPr>
                <w:rFonts w:ascii="Times New Roman" w:hAnsi="Times New Roman"/>
                <w:sz w:val="20"/>
                <w:szCs w:val="20"/>
              </w:rPr>
            </w:pPr>
            <w:r w:rsidRPr="008641E1">
              <w:rPr>
                <w:rFonts w:ascii="Times New Roman" w:hAnsi="Times New Roman"/>
                <w:sz w:val="20"/>
                <w:szCs w:val="20"/>
              </w:rPr>
              <w:t>Przesłanką jest możliwa niska jakość udzielanego doradztwa i możliwość ciągłego jego ulepszania.</w:t>
            </w:r>
          </w:p>
        </w:tc>
        <w:tc>
          <w:tcPr>
            <w:tcW w:w="1823" w:type="dxa"/>
          </w:tcPr>
          <w:p w14:paraId="6D74ADCE"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Beneficjenci/projektodawcy/grupy nieformalne realizujące projekty</w:t>
            </w:r>
          </w:p>
        </w:tc>
        <w:tc>
          <w:tcPr>
            <w:tcW w:w="4831" w:type="dxa"/>
          </w:tcPr>
          <w:p w14:paraId="303CA229" w14:textId="1B444567" w:rsidR="009A5AE1" w:rsidRPr="008641E1" w:rsidRDefault="009A5AE1" w:rsidP="008641E1">
            <w:pPr>
              <w:ind w:left="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Opis:</w:t>
            </w:r>
            <w:r w:rsidRPr="008641E1">
              <w:rPr>
                <w:rFonts w:ascii="Times New Roman" w:eastAsia="Times New Roman" w:hAnsi="Times New Roman"/>
                <w:color w:val="000000"/>
                <w:sz w:val="20"/>
                <w:szCs w:val="20"/>
                <w:lang w:eastAsia="pl-PL"/>
              </w:rPr>
              <w:t xml:space="preserve"> zaangażowanie takich środków komunikacyjnych by uzyskać 400</w:t>
            </w:r>
            <w:r w:rsidR="00317B80" w:rsidRPr="008641E1">
              <w:rPr>
                <w:rFonts w:ascii="Times New Roman" w:eastAsia="Times New Roman" w:hAnsi="Times New Roman"/>
                <w:color w:val="000000"/>
                <w:sz w:val="20"/>
                <w:szCs w:val="20"/>
                <w:lang w:eastAsia="pl-PL"/>
              </w:rPr>
              <w:t xml:space="preserve"> </w:t>
            </w:r>
            <w:r w:rsidRPr="008641E1">
              <w:rPr>
                <w:rFonts w:ascii="Times New Roman" w:eastAsia="Times New Roman" w:hAnsi="Times New Roman"/>
                <w:color w:val="000000"/>
                <w:sz w:val="20"/>
                <w:szCs w:val="20"/>
                <w:lang w:eastAsia="pl-PL"/>
              </w:rPr>
              <w:t>wypełnionych ankiet</w:t>
            </w:r>
          </w:p>
          <w:p w14:paraId="2125CF25" w14:textId="77777777" w:rsidR="007736AC" w:rsidRPr="008641E1" w:rsidRDefault="007736AC" w:rsidP="008641E1">
            <w:pPr>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b/>
                <w:color w:val="000000"/>
                <w:sz w:val="20"/>
                <w:szCs w:val="20"/>
                <w:lang w:eastAsia="pl-PL"/>
              </w:rPr>
              <w:t>Środki przekazu:</w:t>
            </w:r>
          </w:p>
          <w:p w14:paraId="42888686" w14:textId="77777777" w:rsidR="009A5AE1" w:rsidRPr="008641E1" w:rsidRDefault="009A5AE1"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 xml:space="preserve">umieszczanie informacji o możliwości składania sugestii </w:t>
            </w:r>
            <w:r w:rsidR="007736AC" w:rsidRPr="008641E1">
              <w:rPr>
                <w:rFonts w:ascii="Times New Roman" w:eastAsia="Times New Roman" w:hAnsi="Times New Roman"/>
                <w:color w:val="000000"/>
                <w:sz w:val="20"/>
                <w:szCs w:val="20"/>
                <w:lang w:eastAsia="pl-PL"/>
              </w:rPr>
              <w:t>w ankiecie na stronach urzędów gmin, partnerów</w:t>
            </w:r>
          </w:p>
          <w:p w14:paraId="0A9D927B" w14:textId="77777777" w:rsidR="007736AC" w:rsidRPr="008641E1" w:rsidRDefault="007736AC"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informacja w prasie</w:t>
            </w:r>
          </w:p>
          <w:p w14:paraId="5A093D51" w14:textId="77777777" w:rsidR="007736AC" w:rsidRPr="008641E1" w:rsidRDefault="007736AC" w:rsidP="008641E1">
            <w:pPr>
              <w:numPr>
                <w:ilvl w:val="0"/>
                <w:numId w:val="45"/>
              </w:numPr>
              <w:ind w:left="214" w:hanging="214"/>
              <w:contextualSpacing/>
              <w:jc w:val="center"/>
              <w:rPr>
                <w:rFonts w:ascii="Times New Roman" w:eastAsia="Times New Roman" w:hAnsi="Times New Roman"/>
                <w:color w:val="000000"/>
                <w:sz w:val="20"/>
                <w:szCs w:val="20"/>
                <w:lang w:eastAsia="pl-PL"/>
              </w:rPr>
            </w:pPr>
            <w:r w:rsidRPr="008641E1">
              <w:rPr>
                <w:rFonts w:ascii="Times New Roman" w:eastAsia="Times New Roman" w:hAnsi="Times New Roman"/>
                <w:color w:val="000000"/>
                <w:sz w:val="20"/>
                <w:szCs w:val="20"/>
                <w:lang w:eastAsia="pl-PL"/>
              </w:rPr>
              <w:t>informacja na spotkaniach, szkoleniach oraz w biurze</w:t>
            </w:r>
          </w:p>
          <w:p w14:paraId="2F8234F4" w14:textId="77777777" w:rsidR="00A6318F" w:rsidRPr="008641E1" w:rsidRDefault="00A6318F" w:rsidP="008641E1">
            <w:pPr>
              <w:ind w:left="214"/>
              <w:contextualSpacing/>
              <w:jc w:val="center"/>
              <w:rPr>
                <w:rFonts w:ascii="Times New Roman" w:eastAsia="Times New Roman" w:hAnsi="Times New Roman"/>
                <w:color w:val="000000"/>
                <w:sz w:val="20"/>
                <w:szCs w:val="20"/>
                <w:lang w:eastAsia="pl-PL"/>
              </w:rPr>
            </w:pPr>
          </w:p>
        </w:tc>
        <w:tc>
          <w:tcPr>
            <w:tcW w:w="2458" w:type="dxa"/>
          </w:tcPr>
          <w:p w14:paraId="07E9DED7" w14:textId="0A54E2EC" w:rsidR="007736AC" w:rsidRPr="008641E1" w:rsidRDefault="007736AC" w:rsidP="008641E1">
            <w:pPr>
              <w:jc w:val="center"/>
              <w:rPr>
                <w:rFonts w:ascii="Times New Roman" w:hAnsi="Times New Roman"/>
                <w:sz w:val="20"/>
                <w:szCs w:val="20"/>
              </w:rPr>
            </w:pPr>
            <w:r w:rsidRPr="008641E1">
              <w:rPr>
                <w:rFonts w:ascii="Times New Roman" w:hAnsi="Times New Roman"/>
                <w:sz w:val="20"/>
                <w:szCs w:val="20"/>
              </w:rPr>
              <w:t>Plakat na stronie LGD</w:t>
            </w:r>
          </w:p>
          <w:p w14:paraId="321682AC" w14:textId="77777777" w:rsidR="007736AC" w:rsidRPr="008641E1" w:rsidRDefault="007736AC" w:rsidP="008641E1">
            <w:pPr>
              <w:jc w:val="center"/>
              <w:rPr>
                <w:rFonts w:ascii="Times New Roman" w:hAnsi="Times New Roman"/>
                <w:sz w:val="20"/>
                <w:szCs w:val="20"/>
              </w:rPr>
            </w:pPr>
            <w:r w:rsidRPr="008641E1">
              <w:rPr>
                <w:rFonts w:ascii="Times New Roman" w:hAnsi="Times New Roman"/>
                <w:sz w:val="20"/>
                <w:szCs w:val="20"/>
              </w:rPr>
              <w:t>Plakat na stronach gmin i partnerów (5stron www)</w:t>
            </w:r>
          </w:p>
          <w:p w14:paraId="31C8F87C" w14:textId="660CDDAE" w:rsidR="003A4324" w:rsidRPr="008641E1" w:rsidRDefault="003A4324" w:rsidP="008641E1">
            <w:pPr>
              <w:jc w:val="center"/>
              <w:rPr>
                <w:rFonts w:ascii="Times New Roman" w:hAnsi="Times New Roman"/>
                <w:sz w:val="20"/>
                <w:szCs w:val="20"/>
              </w:rPr>
            </w:pPr>
            <w:r w:rsidRPr="008641E1">
              <w:rPr>
                <w:rFonts w:ascii="Times New Roman" w:hAnsi="Times New Roman"/>
                <w:sz w:val="20"/>
                <w:szCs w:val="20"/>
              </w:rPr>
              <w:t>Ankieta dostępna w biurze</w:t>
            </w:r>
          </w:p>
          <w:p w14:paraId="249FCC8A" w14:textId="77777777" w:rsidR="007736AC" w:rsidRPr="008641E1" w:rsidRDefault="007736AC" w:rsidP="008641E1">
            <w:pPr>
              <w:jc w:val="center"/>
              <w:rPr>
                <w:rFonts w:ascii="Times New Roman" w:hAnsi="Times New Roman"/>
                <w:b/>
                <w:sz w:val="20"/>
                <w:szCs w:val="20"/>
              </w:rPr>
            </w:pPr>
          </w:p>
          <w:p w14:paraId="21768B9F" w14:textId="77777777" w:rsidR="007C0AC4" w:rsidRPr="008641E1" w:rsidRDefault="007C0AC4" w:rsidP="008641E1">
            <w:pPr>
              <w:jc w:val="center"/>
              <w:rPr>
                <w:rFonts w:ascii="Times New Roman" w:hAnsi="Times New Roman"/>
                <w:b/>
                <w:sz w:val="20"/>
                <w:szCs w:val="20"/>
              </w:rPr>
            </w:pPr>
            <w:r w:rsidRPr="008641E1">
              <w:rPr>
                <w:rFonts w:ascii="Times New Roman" w:hAnsi="Times New Roman"/>
                <w:b/>
                <w:sz w:val="20"/>
                <w:szCs w:val="20"/>
              </w:rPr>
              <w:t>W przypadku braku osiągnięcia efektu:</w:t>
            </w:r>
          </w:p>
          <w:p w14:paraId="5BD72329" w14:textId="77777777" w:rsidR="007C0AC4" w:rsidRPr="008641E1" w:rsidRDefault="007C0AC4" w:rsidP="008641E1">
            <w:pPr>
              <w:jc w:val="center"/>
              <w:rPr>
                <w:rFonts w:ascii="Times New Roman" w:hAnsi="Times New Roman"/>
                <w:sz w:val="20"/>
                <w:szCs w:val="20"/>
              </w:rPr>
            </w:pPr>
            <w:r w:rsidRPr="008641E1">
              <w:rPr>
                <w:rFonts w:ascii="Times New Roman" w:hAnsi="Times New Roman"/>
                <w:sz w:val="20"/>
                <w:szCs w:val="20"/>
              </w:rPr>
              <w:t xml:space="preserve">Dotarcie do beneficjentów poprzez inne środki przekazu: </w:t>
            </w:r>
            <w:proofErr w:type="spellStart"/>
            <w:r w:rsidRPr="008641E1">
              <w:rPr>
                <w:rFonts w:ascii="Times New Roman" w:hAnsi="Times New Roman"/>
                <w:sz w:val="20"/>
                <w:szCs w:val="20"/>
              </w:rPr>
              <w:t>fb</w:t>
            </w:r>
            <w:proofErr w:type="spellEnd"/>
            <w:r w:rsidRPr="008641E1">
              <w:rPr>
                <w:rFonts w:ascii="Times New Roman" w:hAnsi="Times New Roman"/>
                <w:sz w:val="20"/>
                <w:szCs w:val="20"/>
              </w:rPr>
              <w:t>, na spotkaniach sołeckich, przez parafię</w:t>
            </w:r>
          </w:p>
          <w:p w14:paraId="676CB1E9" w14:textId="77777777" w:rsidR="003F487A" w:rsidRPr="008641E1" w:rsidRDefault="007C0AC4" w:rsidP="008641E1">
            <w:pPr>
              <w:jc w:val="center"/>
              <w:rPr>
                <w:rFonts w:ascii="Times New Roman" w:hAnsi="Times New Roman"/>
                <w:sz w:val="20"/>
                <w:szCs w:val="20"/>
              </w:rPr>
            </w:pPr>
            <w:r w:rsidRPr="008641E1">
              <w:rPr>
                <w:rFonts w:ascii="Times New Roman" w:hAnsi="Times New Roman"/>
                <w:sz w:val="20"/>
                <w:szCs w:val="20"/>
              </w:rPr>
              <w:t>Wzmożona kampania informacyjna: dodatkowe artykuły w prasie, plakaty, bilbordy</w:t>
            </w:r>
          </w:p>
        </w:tc>
        <w:tc>
          <w:tcPr>
            <w:tcW w:w="1661" w:type="dxa"/>
          </w:tcPr>
          <w:p w14:paraId="4FF22590" w14:textId="77777777" w:rsidR="00A6318F" w:rsidRPr="008641E1" w:rsidRDefault="00A6318F" w:rsidP="008641E1">
            <w:pPr>
              <w:jc w:val="center"/>
              <w:rPr>
                <w:rFonts w:ascii="Times New Roman" w:hAnsi="Times New Roman"/>
                <w:sz w:val="20"/>
                <w:szCs w:val="20"/>
              </w:rPr>
            </w:pPr>
            <w:r w:rsidRPr="008641E1">
              <w:rPr>
                <w:rFonts w:ascii="Times New Roman" w:hAnsi="Times New Roman"/>
                <w:sz w:val="20"/>
                <w:szCs w:val="20"/>
              </w:rPr>
              <w:t>Podwyższenie jakości świadczonych przez LGD usług</w:t>
            </w:r>
          </w:p>
          <w:p w14:paraId="1797F110" w14:textId="77777777" w:rsidR="007931B5" w:rsidRPr="008641E1" w:rsidRDefault="007931B5" w:rsidP="008641E1">
            <w:pPr>
              <w:jc w:val="center"/>
              <w:rPr>
                <w:rFonts w:ascii="Times New Roman" w:hAnsi="Times New Roman"/>
                <w:sz w:val="20"/>
                <w:szCs w:val="20"/>
              </w:rPr>
            </w:pPr>
            <w:r w:rsidRPr="008641E1">
              <w:rPr>
                <w:rFonts w:ascii="Times New Roman" w:hAnsi="Times New Roman"/>
                <w:sz w:val="20"/>
                <w:szCs w:val="20"/>
              </w:rPr>
              <w:t>400 osób/podmiotów wypełniło ankietę</w:t>
            </w:r>
          </w:p>
          <w:p w14:paraId="3B07ADEE" w14:textId="77777777" w:rsidR="00A6318F" w:rsidRPr="008641E1" w:rsidRDefault="00A6318F" w:rsidP="008641E1">
            <w:pPr>
              <w:jc w:val="center"/>
              <w:rPr>
                <w:rFonts w:ascii="Times New Roman" w:hAnsi="Times New Roman"/>
                <w:sz w:val="20"/>
                <w:szCs w:val="20"/>
              </w:rPr>
            </w:pPr>
          </w:p>
        </w:tc>
      </w:tr>
    </w:tbl>
    <w:p w14:paraId="0A6CC204" w14:textId="77777777" w:rsidR="00234709" w:rsidRPr="008641E1" w:rsidRDefault="00234709" w:rsidP="00234709">
      <w:pPr>
        <w:keepNext/>
        <w:keepLines/>
        <w:spacing w:after="0" w:line="240" w:lineRule="auto"/>
        <w:outlineLvl w:val="0"/>
        <w:rPr>
          <w:rFonts w:ascii="Times New Roman" w:hAnsi="Times New Roman"/>
          <w:b/>
          <w:color w:val="FFFFFF"/>
          <w:sz w:val="32"/>
          <w:szCs w:val="28"/>
        </w:rPr>
      </w:pPr>
    </w:p>
    <w:p w14:paraId="4B2AE614" w14:textId="77777777" w:rsidR="0007036E" w:rsidRPr="008641E1" w:rsidRDefault="0007036E" w:rsidP="00234709">
      <w:pPr>
        <w:keepNext/>
        <w:keepLines/>
        <w:spacing w:after="0" w:line="240" w:lineRule="auto"/>
        <w:outlineLvl w:val="0"/>
        <w:rPr>
          <w:rFonts w:ascii="Times New Roman" w:hAnsi="Times New Roman"/>
          <w:b/>
          <w:color w:val="FFFFFF"/>
          <w:sz w:val="32"/>
          <w:szCs w:val="28"/>
        </w:rPr>
      </w:pPr>
    </w:p>
    <w:p w14:paraId="1A121FD0" w14:textId="59B2E6C4" w:rsidR="00234709" w:rsidRPr="008641E1"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8641E1">
        <w:rPr>
          <w:rFonts w:ascii="Times New Roman" w:hAnsi="Times New Roman"/>
          <w:b/>
          <w:color w:val="FFFFFF"/>
          <w:sz w:val="32"/>
          <w:szCs w:val="28"/>
        </w:rPr>
        <w:t>ZAŁĄCZNIK NR 5: BUDŻET LSR</w:t>
      </w:r>
    </w:p>
    <w:p w14:paraId="095BC369" w14:textId="77777777" w:rsidR="00234709" w:rsidRPr="008641E1" w:rsidRDefault="00234709" w:rsidP="00234709">
      <w:pPr>
        <w:keepNext/>
        <w:keepLines/>
        <w:spacing w:after="0" w:line="240" w:lineRule="auto"/>
        <w:outlineLvl w:val="0"/>
        <w:rPr>
          <w:rFonts w:ascii="Times New Roman" w:hAnsi="Times New Roman"/>
          <w:b/>
          <w:color w:val="FFFFFF"/>
          <w:sz w:val="32"/>
          <w:szCs w:val="28"/>
        </w:rPr>
      </w:pPr>
    </w:p>
    <w:tbl>
      <w:tblPr>
        <w:tblW w:w="13036"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65"/>
        <w:gridCol w:w="2295"/>
        <w:gridCol w:w="55"/>
      </w:tblGrid>
      <w:tr w:rsidR="00234709" w:rsidRPr="008641E1" w14:paraId="7AF5C01B" w14:textId="77777777" w:rsidTr="004E5A48">
        <w:trPr>
          <w:gridAfter w:val="1"/>
          <w:wAfter w:w="55" w:type="dxa"/>
          <w:trHeight w:val="70"/>
          <w:jc w:val="center"/>
        </w:trPr>
        <w:tc>
          <w:tcPr>
            <w:tcW w:w="12981"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8641E1" w:rsidRDefault="00234709" w:rsidP="00234709">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BUDŻET LSR - LGD Partnerstwo na Jurze</w:t>
            </w:r>
          </w:p>
        </w:tc>
      </w:tr>
      <w:tr w:rsidR="00234709" w:rsidRPr="008641E1" w14:paraId="7588FBF9" w14:textId="77777777" w:rsidTr="004E5A48">
        <w:trPr>
          <w:gridAfter w:val="1"/>
          <w:wAfter w:w="55" w:type="dxa"/>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Zakres wsparcia</w:t>
            </w:r>
          </w:p>
        </w:tc>
        <w:tc>
          <w:tcPr>
            <w:tcW w:w="4536" w:type="dxa"/>
            <w:gridSpan w:val="3"/>
            <w:tcBorders>
              <w:top w:val="single" w:sz="4" w:space="0" w:color="auto"/>
              <w:left w:val="nil"/>
              <w:bottom w:val="single" w:sz="4" w:space="0" w:color="auto"/>
              <w:right w:val="single" w:sz="4" w:space="0" w:color="000000"/>
            </w:tcBorders>
            <w:shd w:val="clear" w:color="auto" w:fill="92D050"/>
            <w:vAlign w:val="center"/>
            <w:hideMark/>
          </w:tcPr>
          <w:p w14:paraId="325B5998" w14:textId="3B7BD002"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xml:space="preserve">Wsparcie </w:t>
            </w:r>
            <w:r w:rsidRPr="008641E1">
              <w:rPr>
                <w:rFonts w:ascii="Times New Roman" w:eastAsia="Times New Roman" w:hAnsi="Times New Roman"/>
                <w:color w:val="FFFFFF" w:themeColor="background1"/>
                <w:lang w:eastAsia="pl-PL"/>
              </w:rPr>
              <w:t xml:space="preserve">finansowe </w:t>
            </w:r>
            <w:r w:rsidR="0007036E" w:rsidRPr="008641E1">
              <w:rPr>
                <w:rFonts w:ascii="Times New Roman" w:eastAsia="Times New Roman" w:hAnsi="Times New Roman"/>
                <w:b/>
                <w:color w:val="FFFFFF" w:themeColor="background1"/>
                <w:lang w:eastAsia="pl-PL"/>
              </w:rPr>
              <w:t>(EURO)</w:t>
            </w:r>
            <w:r w:rsidR="0007036E" w:rsidRPr="008641E1">
              <w:rPr>
                <w:rFonts w:ascii="Times New Roman" w:eastAsia="Times New Roman" w:hAnsi="Times New Roman"/>
                <w:color w:val="FFFFFF" w:themeColor="background1"/>
                <w:lang w:eastAsia="pl-PL"/>
              </w:rPr>
              <w:t xml:space="preserve"> </w:t>
            </w:r>
          </w:p>
        </w:tc>
      </w:tr>
      <w:tr w:rsidR="00234709" w:rsidRPr="008641E1" w14:paraId="5B6E19FC" w14:textId="77777777" w:rsidTr="0007036E">
        <w:trPr>
          <w:gridAfter w:val="1"/>
          <w:wAfter w:w="55" w:type="dxa"/>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8641E1" w:rsidRDefault="00234709" w:rsidP="00234709">
            <w:pPr>
              <w:spacing w:after="0"/>
              <w:rPr>
                <w:rFonts w:ascii="Times New Roman" w:eastAsia="Times New Roman" w:hAnsi="Times New Roman"/>
                <w:color w:val="FFFFFF"/>
                <w:lang w:eastAsia="pl-PL"/>
              </w:rPr>
            </w:pPr>
          </w:p>
        </w:tc>
        <w:tc>
          <w:tcPr>
            <w:tcW w:w="2241"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PROW</w:t>
            </w:r>
          </w:p>
        </w:tc>
        <w:tc>
          <w:tcPr>
            <w:tcW w:w="2295" w:type="dxa"/>
            <w:tcBorders>
              <w:top w:val="nil"/>
              <w:left w:val="nil"/>
              <w:bottom w:val="single" w:sz="4" w:space="0" w:color="auto"/>
              <w:right w:val="single" w:sz="4" w:space="0" w:color="auto"/>
            </w:tcBorders>
            <w:shd w:val="clear" w:color="auto" w:fill="92D050"/>
            <w:vAlign w:val="center"/>
            <w:hideMark/>
          </w:tcPr>
          <w:p w14:paraId="290261C9"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Razem EFSI</w:t>
            </w:r>
          </w:p>
        </w:tc>
      </w:tr>
      <w:tr w:rsidR="00234709" w:rsidRPr="008641E1" w14:paraId="44C0D60A" w14:textId="77777777" w:rsidTr="0007036E">
        <w:trPr>
          <w:gridAfter w:val="1"/>
          <w:wAfter w:w="55" w:type="dxa"/>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Realizacja LSR (art. 35 ust. 1 lit. b rozporządzenia nr 1303/2013)</w:t>
            </w:r>
          </w:p>
        </w:tc>
        <w:tc>
          <w:tcPr>
            <w:tcW w:w="2241" w:type="dxa"/>
            <w:gridSpan w:val="2"/>
            <w:tcBorders>
              <w:top w:val="nil"/>
              <w:left w:val="nil"/>
              <w:bottom w:val="single" w:sz="4" w:space="0" w:color="auto"/>
              <w:right w:val="single" w:sz="4" w:space="0" w:color="auto"/>
            </w:tcBorders>
            <w:vAlign w:val="center"/>
            <w:hideMark/>
          </w:tcPr>
          <w:p w14:paraId="39F26348" w14:textId="4FAFB80D" w:rsidR="00913E7E" w:rsidRPr="008641E1" w:rsidRDefault="00913E7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2 215 000,00</w:t>
            </w:r>
          </w:p>
        </w:tc>
        <w:tc>
          <w:tcPr>
            <w:tcW w:w="2295" w:type="dxa"/>
            <w:tcBorders>
              <w:top w:val="nil"/>
              <w:left w:val="nil"/>
              <w:bottom w:val="single" w:sz="4" w:space="0" w:color="auto"/>
              <w:right w:val="single" w:sz="4" w:space="0" w:color="auto"/>
            </w:tcBorders>
            <w:vAlign w:val="center"/>
            <w:hideMark/>
          </w:tcPr>
          <w:p w14:paraId="22D79D78" w14:textId="25D56A38" w:rsidR="00234709" w:rsidRPr="008641E1" w:rsidRDefault="00913E7E" w:rsidP="00913E7E">
            <w:pPr>
              <w:spacing w:after="0" w:line="240" w:lineRule="auto"/>
              <w:jc w:val="right"/>
              <w:rPr>
                <w:rFonts w:ascii="Times New Roman" w:eastAsia="Times New Roman" w:hAnsi="Times New Roman"/>
                <w:strike/>
                <w:lang w:eastAsia="pl-PL"/>
              </w:rPr>
            </w:pPr>
            <w:r w:rsidRPr="008641E1">
              <w:rPr>
                <w:rFonts w:ascii="Times New Roman" w:eastAsia="Times New Roman" w:hAnsi="Times New Roman"/>
                <w:lang w:eastAsia="pl-PL"/>
              </w:rPr>
              <w:t>2 215 000,00</w:t>
            </w:r>
          </w:p>
        </w:tc>
      </w:tr>
      <w:tr w:rsidR="00234709" w:rsidRPr="008641E1" w14:paraId="624A56FD" w14:textId="77777777" w:rsidTr="0007036E">
        <w:trPr>
          <w:gridAfter w:val="1"/>
          <w:wAfter w:w="55" w:type="dxa"/>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Współpraca (art. 35 ust. 1 lit. c rozporządzenia nr 1303/2013)</w:t>
            </w:r>
          </w:p>
        </w:tc>
        <w:tc>
          <w:tcPr>
            <w:tcW w:w="2241" w:type="dxa"/>
            <w:gridSpan w:val="2"/>
            <w:tcBorders>
              <w:top w:val="nil"/>
              <w:left w:val="nil"/>
              <w:bottom w:val="single" w:sz="4" w:space="0" w:color="auto"/>
              <w:right w:val="single" w:sz="4" w:space="0" w:color="auto"/>
            </w:tcBorders>
            <w:vAlign w:val="center"/>
            <w:hideMark/>
          </w:tcPr>
          <w:p w14:paraId="167DD146" w14:textId="057D20DD" w:rsidR="0007036E" w:rsidRPr="008641E1" w:rsidRDefault="0007036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c>
          <w:tcPr>
            <w:tcW w:w="2295" w:type="dxa"/>
            <w:tcBorders>
              <w:top w:val="nil"/>
              <w:left w:val="nil"/>
              <w:bottom w:val="single" w:sz="4" w:space="0" w:color="auto"/>
              <w:right w:val="single" w:sz="4" w:space="0" w:color="auto"/>
            </w:tcBorders>
            <w:vAlign w:val="center"/>
            <w:hideMark/>
          </w:tcPr>
          <w:p w14:paraId="73D2350E" w14:textId="5DB2FB1D" w:rsidR="00234709" w:rsidRPr="008641E1" w:rsidRDefault="0007036E" w:rsidP="0007036E">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23 750,00</w:t>
            </w:r>
          </w:p>
        </w:tc>
      </w:tr>
      <w:tr w:rsidR="00234709" w:rsidRPr="008641E1" w14:paraId="07431715" w14:textId="77777777" w:rsidTr="0007036E">
        <w:trPr>
          <w:gridAfter w:val="1"/>
          <w:wAfter w:w="55" w:type="dxa"/>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Koszty bieżące (art. 35 ust. 1 lit. d rozporządzenia nr 1303/2013)</w:t>
            </w:r>
          </w:p>
        </w:tc>
        <w:tc>
          <w:tcPr>
            <w:tcW w:w="2241" w:type="dxa"/>
            <w:gridSpan w:val="2"/>
            <w:tcBorders>
              <w:top w:val="nil"/>
              <w:left w:val="nil"/>
              <w:bottom w:val="single" w:sz="4" w:space="0" w:color="auto"/>
              <w:right w:val="single" w:sz="4" w:space="0" w:color="auto"/>
            </w:tcBorders>
            <w:vAlign w:val="center"/>
            <w:hideMark/>
          </w:tcPr>
          <w:p w14:paraId="41FCBFA8" w14:textId="42B7E71F" w:rsidR="00F84C68" w:rsidRPr="008641E1" w:rsidRDefault="00F84C68"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452 237,50</w:t>
            </w:r>
          </w:p>
        </w:tc>
        <w:tc>
          <w:tcPr>
            <w:tcW w:w="2295" w:type="dxa"/>
            <w:tcBorders>
              <w:top w:val="nil"/>
              <w:left w:val="nil"/>
              <w:bottom w:val="single" w:sz="4" w:space="0" w:color="auto"/>
              <w:right w:val="single" w:sz="4" w:space="0" w:color="auto"/>
            </w:tcBorders>
            <w:vAlign w:val="center"/>
            <w:hideMark/>
          </w:tcPr>
          <w:p w14:paraId="18517004" w14:textId="3E3F98B0" w:rsidR="00234709" w:rsidRPr="008641E1" w:rsidRDefault="00F84C68" w:rsidP="00F84C68">
            <w:pPr>
              <w:spacing w:after="0" w:line="240" w:lineRule="auto"/>
              <w:jc w:val="right"/>
              <w:rPr>
                <w:rFonts w:ascii="Times New Roman" w:eastAsia="Times New Roman" w:hAnsi="Times New Roman"/>
                <w:strike/>
                <w:lang w:eastAsia="pl-PL"/>
              </w:rPr>
            </w:pPr>
            <w:r w:rsidRPr="008641E1">
              <w:rPr>
                <w:rFonts w:ascii="Times New Roman" w:eastAsia="Times New Roman" w:hAnsi="Times New Roman"/>
                <w:lang w:eastAsia="pl-PL"/>
              </w:rPr>
              <w:t>452 237,50</w:t>
            </w:r>
          </w:p>
        </w:tc>
      </w:tr>
      <w:tr w:rsidR="00234709" w:rsidRPr="008641E1" w14:paraId="6FCE2AC8" w14:textId="77777777" w:rsidTr="0007036E">
        <w:trPr>
          <w:gridAfter w:val="1"/>
          <w:wAfter w:w="55" w:type="dxa"/>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Aktywizacja (art. 35 ust. 1 lit. e rozporządzenia nr 1303/2013)</w:t>
            </w:r>
          </w:p>
        </w:tc>
        <w:tc>
          <w:tcPr>
            <w:tcW w:w="2241" w:type="dxa"/>
            <w:gridSpan w:val="2"/>
            <w:tcBorders>
              <w:top w:val="nil"/>
              <w:left w:val="nil"/>
              <w:bottom w:val="single" w:sz="4" w:space="0" w:color="auto"/>
              <w:right w:val="single" w:sz="4" w:space="0" w:color="auto"/>
            </w:tcBorders>
            <w:shd w:val="clear" w:color="auto" w:fill="FFFFFF"/>
            <w:vAlign w:val="center"/>
            <w:hideMark/>
          </w:tcPr>
          <w:p w14:paraId="2FB93595" w14:textId="62D4B661" w:rsidR="0007036E" w:rsidRPr="008641E1" w:rsidRDefault="0007036E" w:rsidP="00234709">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c>
          <w:tcPr>
            <w:tcW w:w="2295" w:type="dxa"/>
            <w:tcBorders>
              <w:top w:val="nil"/>
              <w:left w:val="nil"/>
              <w:bottom w:val="single" w:sz="4" w:space="0" w:color="auto"/>
              <w:right w:val="single" w:sz="4" w:space="0" w:color="auto"/>
            </w:tcBorders>
            <w:vAlign w:val="center"/>
            <w:hideMark/>
          </w:tcPr>
          <w:p w14:paraId="6F497303" w14:textId="1FD69E38" w:rsidR="00234709" w:rsidRPr="008641E1" w:rsidRDefault="0007036E" w:rsidP="0007036E">
            <w:pPr>
              <w:spacing w:after="0" w:line="240" w:lineRule="auto"/>
              <w:jc w:val="right"/>
              <w:rPr>
                <w:rFonts w:ascii="Times New Roman" w:eastAsia="Times New Roman" w:hAnsi="Times New Roman"/>
                <w:lang w:eastAsia="pl-PL"/>
              </w:rPr>
            </w:pPr>
            <w:r w:rsidRPr="008641E1">
              <w:rPr>
                <w:rFonts w:ascii="Times New Roman" w:eastAsia="Times New Roman" w:hAnsi="Times New Roman"/>
                <w:lang w:eastAsia="pl-PL"/>
              </w:rPr>
              <w:t>24 937,50</w:t>
            </w:r>
          </w:p>
        </w:tc>
      </w:tr>
      <w:tr w:rsidR="00F84C68" w:rsidRPr="008641E1" w14:paraId="6A3E576F" w14:textId="77777777" w:rsidTr="0007036E">
        <w:trPr>
          <w:gridAfter w:val="1"/>
          <w:wAfter w:w="55" w:type="dxa"/>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F84C68" w:rsidRPr="008641E1" w:rsidRDefault="00F84C68" w:rsidP="00F84C68">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Razem</w:t>
            </w:r>
          </w:p>
        </w:tc>
        <w:tc>
          <w:tcPr>
            <w:tcW w:w="2241" w:type="dxa"/>
            <w:gridSpan w:val="2"/>
            <w:tcBorders>
              <w:top w:val="nil"/>
              <w:left w:val="nil"/>
              <w:bottom w:val="single" w:sz="4" w:space="0" w:color="auto"/>
              <w:right w:val="single" w:sz="4" w:space="0" w:color="auto"/>
            </w:tcBorders>
            <w:shd w:val="clear" w:color="auto" w:fill="92D050"/>
            <w:vAlign w:val="center"/>
            <w:hideMark/>
          </w:tcPr>
          <w:p w14:paraId="29CF1178" w14:textId="4C1D940B" w:rsidR="00F84C68" w:rsidRPr="008641E1" w:rsidRDefault="00F84C68" w:rsidP="00F84C68">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2 715 925,00</w:t>
            </w:r>
          </w:p>
        </w:tc>
        <w:tc>
          <w:tcPr>
            <w:tcW w:w="2295" w:type="dxa"/>
            <w:tcBorders>
              <w:top w:val="nil"/>
              <w:left w:val="nil"/>
              <w:bottom w:val="single" w:sz="4" w:space="0" w:color="auto"/>
              <w:right w:val="single" w:sz="4" w:space="0" w:color="auto"/>
            </w:tcBorders>
            <w:shd w:val="clear" w:color="auto" w:fill="92D050"/>
            <w:vAlign w:val="center"/>
            <w:hideMark/>
          </w:tcPr>
          <w:p w14:paraId="07DDFCF7" w14:textId="22E6CB9D" w:rsidR="00F84C68" w:rsidRPr="008641E1" w:rsidRDefault="00F84C68" w:rsidP="00F84C68">
            <w:pPr>
              <w:spacing w:after="0" w:line="240" w:lineRule="auto"/>
              <w:jc w:val="right"/>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2 715 925,00</w:t>
            </w:r>
          </w:p>
        </w:tc>
      </w:tr>
      <w:tr w:rsidR="00234709" w:rsidRPr="008641E1" w14:paraId="60F98577" w14:textId="77777777" w:rsidTr="004E5A48">
        <w:trPr>
          <w:trHeight w:val="375"/>
          <w:jc w:val="center"/>
        </w:trPr>
        <w:tc>
          <w:tcPr>
            <w:tcW w:w="13036" w:type="dxa"/>
            <w:gridSpan w:val="8"/>
            <w:tcBorders>
              <w:top w:val="single" w:sz="4" w:space="0" w:color="auto"/>
              <w:left w:val="single" w:sz="4" w:space="0" w:color="auto"/>
              <w:bottom w:val="single" w:sz="4" w:space="0" w:color="auto"/>
              <w:right w:val="single" w:sz="4" w:space="0" w:color="000000"/>
            </w:tcBorders>
            <w:shd w:val="clear" w:color="auto" w:fill="92D050"/>
            <w:vAlign w:val="center"/>
            <w:hideMark/>
          </w:tcPr>
          <w:p w14:paraId="0460F08B" w14:textId="77777777" w:rsidR="0070581C" w:rsidRPr="008641E1" w:rsidRDefault="0070581C" w:rsidP="004E5A48">
            <w:pPr>
              <w:spacing w:after="0" w:line="240" w:lineRule="auto"/>
              <w:rPr>
                <w:rFonts w:ascii="Times New Roman" w:eastAsia="Times New Roman" w:hAnsi="Times New Roman"/>
                <w:b/>
                <w:bCs/>
                <w:color w:val="FFFFFF"/>
                <w:lang w:eastAsia="pl-PL"/>
              </w:rPr>
            </w:pPr>
            <w:bookmarkStart w:id="34" w:name="_Hlk73955352"/>
          </w:p>
          <w:p w14:paraId="342420F8" w14:textId="77777777" w:rsidR="00234709" w:rsidRPr="008641E1" w:rsidRDefault="00234709" w:rsidP="00234709">
            <w:pPr>
              <w:spacing w:after="0" w:line="240" w:lineRule="auto"/>
              <w:jc w:val="center"/>
              <w:rPr>
                <w:rFonts w:ascii="Times New Roman" w:eastAsia="Times New Roman" w:hAnsi="Times New Roman"/>
                <w:b/>
                <w:bCs/>
                <w:color w:val="FFFFFF"/>
                <w:lang w:eastAsia="pl-PL"/>
              </w:rPr>
            </w:pPr>
            <w:r w:rsidRPr="008641E1">
              <w:rPr>
                <w:rFonts w:ascii="Times New Roman" w:eastAsia="Times New Roman" w:hAnsi="Times New Roman"/>
                <w:b/>
                <w:bCs/>
                <w:color w:val="FFFFFF"/>
                <w:lang w:eastAsia="pl-PL"/>
              </w:rPr>
              <w:t>PLAN FINANSOWY W ZAKRESIE PODDZIAŁANIA 19.2 PROW 2014-2020</w:t>
            </w:r>
          </w:p>
          <w:p w14:paraId="69118A74" w14:textId="22313446" w:rsidR="00234709" w:rsidRPr="008641E1" w:rsidRDefault="00234709" w:rsidP="00234709">
            <w:pPr>
              <w:spacing w:after="0" w:line="240" w:lineRule="auto"/>
              <w:jc w:val="center"/>
              <w:rPr>
                <w:rFonts w:ascii="Times New Roman" w:eastAsia="Times New Roman" w:hAnsi="Times New Roman"/>
                <w:b/>
                <w:bCs/>
                <w:color w:val="000000"/>
                <w:lang w:eastAsia="pl-PL"/>
              </w:rPr>
            </w:pPr>
            <w:r w:rsidRPr="008641E1">
              <w:rPr>
                <w:rFonts w:ascii="Times New Roman" w:eastAsia="Times New Roman" w:hAnsi="Times New Roman"/>
                <w:b/>
                <w:bCs/>
                <w:color w:val="FFFFFF"/>
                <w:lang w:eastAsia="pl-PL"/>
              </w:rPr>
              <w:t xml:space="preserve">LGD PARTNERSTWO NA </w:t>
            </w:r>
            <w:r w:rsidRPr="008641E1">
              <w:rPr>
                <w:rFonts w:ascii="Times New Roman" w:eastAsia="Times New Roman" w:hAnsi="Times New Roman"/>
                <w:b/>
                <w:bCs/>
                <w:color w:val="FFFFFF" w:themeColor="background1"/>
                <w:lang w:eastAsia="pl-PL"/>
              </w:rPr>
              <w:t>JURZE</w:t>
            </w:r>
            <w:r w:rsidR="0007036E" w:rsidRPr="008641E1">
              <w:rPr>
                <w:rFonts w:ascii="Times New Roman" w:eastAsia="Times New Roman" w:hAnsi="Times New Roman"/>
                <w:b/>
                <w:bCs/>
                <w:color w:val="FFFFFF" w:themeColor="background1"/>
                <w:lang w:eastAsia="pl-PL"/>
              </w:rPr>
              <w:t xml:space="preserve"> </w:t>
            </w:r>
            <w:r w:rsidR="0007036E" w:rsidRPr="008641E1">
              <w:rPr>
                <w:rFonts w:ascii="Times New Roman" w:eastAsia="Times New Roman" w:hAnsi="Times New Roman"/>
                <w:b/>
                <w:color w:val="FFFFFF" w:themeColor="background1"/>
                <w:lang w:eastAsia="pl-PL"/>
              </w:rPr>
              <w:t>(EURO)</w:t>
            </w:r>
          </w:p>
        </w:tc>
      </w:tr>
      <w:tr w:rsidR="00234709" w:rsidRPr="008641E1" w14:paraId="77A7B727" w14:textId="77777777" w:rsidTr="004E5A48">
        <w:trPr>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8641E1" w:rsidRDefault="00234709" w:rsidP="00234709">
            <w:pPr>
              <w:spacing w:after="0" w:line="240" w:lineRule="auto"/>
              <w:jc w:val="center"/>
              <w:rPr>
                <w:rFonts w:ascii="Times New Roman" w:eastAsia="Times New Roman" w:hAnsi="Times New Roman"/>
                <w:color w:val="FFFFFF"/>
                <w:lang w:eastAsia="pl-PL"/>
              </w:rPr>
            </w:pPr>
            <w:r w:rsidRPr="008641E1">
              <w:rPr>
                <w:rFonts w:ascii="Times New Roman" w:eastAsia="Times New Roman" w:hAnsi="Times New Roman"/>
                <w:color w:val="FFFFFF"/>
                <w:lang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Wkład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Budżet państwa</w:t>
            </w:r>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Wkład własny będący wkładem krajowych środków publicznych</w:t>
            </w:r>
          </w:p>
        </w:tc>
        <w:tc>
          <w:tcPr>
            <w:tcW w:w="2615" w:type="dxa"/>
            <w:gridSpan w:val="3"/>
            <w:tcBorders>
              <w:top w:val="nil"/>
              <w:left w:val="nil"/>
              <w:bottom w:val="single" w:sz="4" w:space="0" w:color="auto"/>
              <w:right w:val="single" w:sz="4" w:space="0" w:color="auto"/>
            </w:tcBorders>
            <w:shd w:val="clear" w:color="auto" w:fill="92D050"/>
            <w:vAlign w:val="center"/>
            <w:hideMark/>
          </w:tcPr>
          <w:p w14:paraId="6B5A0611"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RAZEM</w:t>
            </w:r>
          </w:p>
        </w:tc>
      </w:tr>
      <w:tr w:rsidR="00234709" w:rsidRPr="008641E1" w14:paraId="2078ECA7" w14:textId="77777777" w:rsidTr="004E5A48">
        <w:trPr>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lastRenderedPageBreak/>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0AAAB6D0" w14:textId="2A202E53"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935 907 ,08</w:t>
            </w:r>
          </w:p>
        </w:tc>
        <w:tc>
          <w:tcPr>
            <w:tcW w:w="1560" w:type="dxa"/>
            <w:tcBorders>
              <w:top w:val="nil"/>
              <w:left w:val="nil"/>
              <w:bottom w:val="single" w:sz="4" w:space="0" w:color="auto"/>
              <w:right w:val="single" w:sz="4" w:space="0" w:color="auto"/>
            </w:tcBorders>
            <w:vAlign w:val="center"/>
            <w:hideMark/>
          </w:tcPr>
          <w:p w14:paraId="52340EB8" w14:textId="30A9F4EA"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534 951,12</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8641E1" w:rsidRDefault="00234709"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 </w:t>
            </w:r>
          </w:p>
        </w:tc>
        <w:tc>
          <w:tcPr>
            <w:tcW w:w="2615" w:type="dxa"/>
            <w:gridSpan w:val="3"/>
            <w:tcBorders>
              <w:top w:val="nil"/>
              <w:left w:val="nil"/>
              <w:bottom w:val="single" w:sz="4" w:space="0" w:color="auto"/>
              <w:right w:val="single" w:sz="4" w:space="0" w:color="auto"/>
            </w:tcBorders>
            <w:vAlign w:val="center"/>
            <w:hideMark/>
          </w:tcPr>
          <w:p w14:paraId="67D639EB" w14:textId="5CF28088"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1 470 858,20</w:t>
            </w:r>
          </w:p>
        </w:tc>
      </w:tr>
      <w:tr w:rsidR="00234709" w:rsidRPr="008641E1" w14:paraId="1F4D52D5" w14:textId="77777777" w:rsidTr="004E5A48">
        <w:trPr>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8641E1" w:rsidRDefault="00234709" w:rsidP="00234709">
            <w:pPr>
              <w:spacing w:after="0" w:line="240" w:lineRule="auto"/>
              <w:jc w:val="center"/>
              <w:rPr>
                <w:rFonts w:ascii="Times New Roman" w:eastAsia="Times New Roman" w:hAnsi="Times New Roman"/>
                <w:b/>
                <w:color w:val="FFFFFF"/>
                <w:lang w:eastAsia="pl-PL"/>
              </w:rPr>
            </w:pPr>
            <w:r w:rsidRPr="008641E1">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6A623D2E" w14:textId="3DEA90B8"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473 496,43</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8641E1" w:rsidRDefault="00234709" w:rsidP="00234709">
            <w:pPr>
              <w:spacing w:after="0" w:line="240" w:lineRule="auto"/>
              <w:jc w:val="center"/>
              <w:rPr>
                <w:rFonts w:ascii="Times New Roman" w:eastAsia="Times New Roman" w:hAnsi="Times New Roman"/>
                <w:strike/>
                <w:lang w:eastAsia="pl-PL"/>
              </w:rPr>
            </w:pPr>
            <w:r w:rsidRPr="008641E1">
              <w:rPr>
                <w:rFonts w:ascii="Times New Roman" w:eastAsia="Times New Roman" w:hAnsi="Times New Roman"/>
                <w:strike/>
                <w:lang w:eastAsia="pl-PL"/>
              </w:rPr>
              <w:t> </w:t>
            </w:r>
          </w:p>
        </w:tc>
        <w:tc>
          <w:tcPr>
            <w:tcW w:w="3263" w:type="dxa"/>
            <w:gridSpan w:val="2"/>
            <w:tcBorders>
              <w:top w:val="nil"/>
              <w:left w:val="nil"/>
              <w:bottom w:val="single" w:sz="4" w:space="0" w:color="auto"/>
              <w:right w:val="single" w:sz="4" w:space="0" w:color="auto"/>
            </w:tcBorders>
            <w:vAlign w:val="center"/>
            <w:hideMark/>
          </w:tcPr>
          <w:p w14:paraId="74BD6F13" w14:textId="6F8D1529"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270 645,37</w:t>
            </w:r>
          </w:p>
        </w:tc>
        <w:tc>
          <w:tcPr>
            <w:tcW w:w="2615" w:type="dxa"/>
            <w:gridSpan w:val="3"/>
            <w:tcBorders>
              <w:top w:val="nil"/>
              <w:left w:val="nil"/>
              <w:bottom w:val="single" w:sz="4" w:space="0" w:color="auto"/>
              <w:right w:val="single" w:sz="4" w:space="0" w:color="auto"/>
            </w:tcBorders>
            <w:vAlign w:val="center"/>
            <w:hideMark/>
          </w:tcPr>
          <w:p w14:paraId="225B3001" w14:textId="5D51B639" w:rsidR="006D2DB8" w:rsidRPr="008641E1" w:rsidRDefault="006D2DB8" w:rsidP="00234709">
            <w:pPr>
              <w:spacing w:after="0" w:line="240" w:lineRule="auto"/>
              <w:jc w:val="center"/>
              <w:rPr>
                <w:rFonts w:ascii="Times New Roman" w:eastAsia="Times New Roman" w:hAnsi="Times New Roman"/>
                <w:lang w:eastAsia="pl-PL"/>
              </w:rPr>
            </w:pPr>
            <w:r w:rsidRPr="008641E1">
              <w:rPr>
                <w:rFonts w:ascii="Times New Roman" w:eastAsia="Times New Roman" w:hAnsi="Times New Roman"/>
                <w:lang w:eastAsia="pl-PL"/>
              </w:rPr>
              <w:t>744 141,80</w:t>
            </w:r>
          </w:p>
        </w:tc>
      </w:tr>
      <w:tr w:rsidR="00234709" w:rsidRPr="008641E1" w14:paraId="5A5DBADE" w14:textId="77777777" w:rsidTr="004E5A48">
        <w:trPr>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8641E1" w:rsidRDefault="00234709"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Razem</w:t>
            </w:r>
          </w:p>
        </w:tc>
        <w:tc>
          <w:tcPr>
            <w:tcW w:w="1447" w:type="dxa"/>
            <w:tcBorders>
              <w:top w:val="nil"/>
              <w:left w:val="nil"/>
              <w:bottom w:val="single" w:sz="4" w:space="0" w:color="auto"/>
              <w:right w:val="single" w:sz="4" w:space="0" w:color="auto"/>
            </w:tcBorders>
            <w:shd w:val="clear" w:color="auto" w:fill="92D050"/>
            <w:vAlign w:val="center"/>
            <w:hideMark/>
          </w:tcPr>
          <w:p w14:paraId="7471E48F" w14:textId="0D21F6B8" w:rsidR="006D2DB8" w:rsidRPr="008641E1" w:rsidRDefault="006D2DB8"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1 409 403,51</w:t>
            </w:r>
          </w:p>
        </w:tc>
        <w:tc>
          <w:tcPr>
            <w:tcW w:w="1560" w:type="dxa"/>
            <w:tcBorders>
              <w:top w:val="nil"/>
              <w:left w:val="nil"/>
              <w:bottom w:val="single" w:sz="4" w:space="0" w:color="auto"/>
              <w:right w:val="single" w:sz="4" w:space="0" w:color="auto"/>
            </w:tcBorders>
            <w:shd w:val="clear" w:color="auto" w:fill="92D050"/>
            <w:vAlign w:val="center"/>
            <w:hideMark/>
          </w:tcPr>
          <w:p w14:paraId="505A3D35" w14:textId="2EE5C05B" w:rsidR="006D2DB8" w:rsidRPr="008641E1" w:rsidRDefault="006D2DB8" w:rsidP="00234709">
            <w:pPr>
              <w:spacing w:after="0" w:line="240" w:lineRule="auto"/>
              <w:jc w:val="center"/>
              <w:rPr>
                <w:rFonts w:ascii="Times New Roman" w:eastAsia="Times New Roman" w:hAnsi="Times New Roman"/>
                <w:b/>
                <w:bCs/>
                <w:strike/>
                <w:color w:val="FFFFFF" w:themeColor="background1"/>
                <w:lang w:eastAsia="pl-PL"/>
              </w:rPr>
            </w:pPr>
            <w:r w:rsidRPr="008641E1">
              <w:rPr>
                <w:rFonts w:ascii="Times New Roman" w:eastAsia="Times New Roman" w:hAnsi="Times New Roman"/>
                <w:b/>
                <w:bCs/>
                <w:color w:val="FFFFFF" w:themeColor="background1"/>
                <w:lang w:eastAsia="pl-PL"/>
              </w:rPr>
              <w:t>534 951,12</w:t>
            </w:r>
          </w:p>
        </w:tc>
        <w:tc>
          <w:tcPr>
            <w:tcW w:w="3263" w:type="dxa"/>
            <w:gridSpan w:val="2"/>
            <w:tcBorders>
              <w:top w:val="nil"/>
              <w:left w:val="nil"/>
              <w:bottom w:val="single" w:sz="4" w:space="0" w:color="auto"/>
              <w:right w:val="single" w:sz="4" w:space="0" w:color="auto"/>
            </w:tcBorders>
            <w:shd w:val="clear" w:color="auto" w:fill="92D050"/>
            <w:vAlign w:val="center"/>
            <w:hideMark/>
          </w:tcPr>
          <w:p w14:paraId="30EAEC74" w14:textId="1911E0C0" w:rsidR="006D2DB8" w:rsidRPr="008641E1" w:rsidRDefault="006D2DB8" w:rsidP="0007036E">
            <w:pPr>
              <w:spacing w:after="0" w:line="240" w:lineRule="auto"/>
              <w:jc w:val="center"/>
              <w:rPr>
                <w:rFonts w:ascii="Times New Roman" w:eastAsia="Times New Roman" w:hAnsi="Times New Roman"/>
                <w:b/>
                <w:bCs/>
                <w:strike/>
                <w:color w:val="FFFFFF" w:themeColor="background1"/>
                <w:lang w:eastAsia="pl-PL"/>
              </w:rPr>
            </w:pPr>
            <w:r w:rsidRPr="008641E1">
              <w:rPr>
                <w:rFonts w:ascii="Times New Roman" w:eastAsia="Times New Roman" w:hAnsi="Times New Roman"/>
                <w:b/>
                <w:bCs/>
                <w:color w:val="FFFFFF" w:themeColor="background1"/>
                <w:lang w:eastAsia="pl-PL"/>
              </w:rPr>
              <w:t>270 645,37</w:t>
            </w:r>
          </w:p>
        </w:tc>
        <w:tc>
          <w:tcPr>
            <w:tcW w:w="2615" w:type="dxa"/>
            <w:gridSpan w:val="3"/>
            <w:tcBorders>
              <w:top w:val="nil"/>
              <w:left w:val="nil"/>
              <w:bottom w:val="single" w:sz="4" w:space="0" w:color="auto"/>
              <w:right w:val="single" w:sz="4" w:space="0" w:color="auto"/>
            </w:tcBorders>
            <w:shd w:val="clear" w:color="auto" w:fill="92D050"/>
            <w:vAlign w:val="center"/>
            <w:hideMark/>
          </w:tcPr>
          <w:p w14:paraId="3F7DDB95" w14:textId="0B335D86" w:rsidR="006D2DB8" w:rsidRPr="008641E1" w:rsidRDefault="006D2DB8" w:rsidP="00234709">
            <w:pPr>
              <w:spacing w:after="0" w:line="240" w:lineRule="auto"/>
              <w:jc w:val="center"/>
              <w:rPr>
                <w:rFonts w:ascii="Times New Roman" w:eastAsia="Times New Roman" w:hAnsi="Times New Roman"/>
                <w:b/>
                <w:color w:val="FFFFFF" w:themeColor="background1"/>
                <w:lang w:eastAsia="pl-PL"/>
              </w:rPr>
            </w:pPr>
            <w:r w:rsidRPr="008641E1">
              <w:rPr>
                <w:rFonts w:ascii="Times New Roman" w:eastAsia="Times New Roman" w:hAnsi="Times New Roman"/>
                <w:b/>
                <w:color w:val="FFFFFF" w:themeColor="background1"/>
                <w:lang w:eastAsia="pl-PL"/>
              </w:rPr>
              <w:t>2 215 000,00</w:t>
            </w:r>
          </w:p>
        </w:tc>
      </w:tr>
    </w:tbl>
    <w:bookmarkEnd w:id="34"/>
    <w:p w14:paraId="47DEEFD3" w14:textId="45CF39BA" w:rsidR="00924A38" w:rsidRPr="008641E1" w:rsidRDefault="00234709" w:rsidP="00234709">
      <w:pPr>
        <w:shd w:val="clear" w:color="auto" w:fill="FFFF00"/>
        <w:spacing w:after="0" w:line="240" w:lineRule="auto"/>
        <w:jc w:val="both"/>
        <w:rPr>
          <w:rFonts w:ascii="Times New Roman" w:hAnsi="Times New Roman"/>
          <w:b/>
          <w:color w:val="000000"/>
        </w:rPr>
        <w:sectPr w:rsidR="00924A38" w:rsidRPr="008641E1" w:rsidSect="00A6318F">
          <w:pgSz w:w="16838" w:h="11906" w:orient="landscape"/>
          <w:pgMar w:top="680" w:right="680" w:bottom="680" w:left="680" w:header="709" w:footer="708" w:gutter="0"/>
          <w:cols w:space="708"/>
          <w:docGrid w:linePitch="360"/>
        </w:sectPr>
      </w:pPr>
      <w:r w:rsidRPr="008641E1">
        <w:rPr>
          <w:rFonts w:ascii="Times New Roman" w:hAnsi="Times New Roman"/>
          <w:b/>
          <w:color w:val="000000"/>
        </w:rPr>
        <w:t xml:space="preserve">W celu jak najefektywniejszego osiągniecia założonych działań i efektów LGD również będzie się starała pozyskiwać środki finansowe z innych </w:t>
      </w:r>
      <w:proofErr w:type="spellStart"/>
      <w:r w:rsidR="00A3181C" w:rsidRPr="008641E1">
        <w:rPr>
          <w:rFonts w:ascii="Times New Roman" w:hAnsi="Times New Roman"/>
          <w:b/>
          <w:color w:val="000000"/>
        </w:rPr>
        <w:t>źród</w:t>
      </w:r>
      <w:r w:rsidR="006D2DB8" w:rsidRPr="008641E1">
        <w:rPr>
          <w:rFonts w:ascii="Times New Roman" w:hAnsi="Times New Roman"/>
          <w:b/>
          <w:color w:val="000000"/>
        </w:rPr>
        <w:t>e</w:t>
      </w:r>
      <w:proofErr w:type="spellEnd"/>
    </w:p>
    <w:p w14:paraId="1AF52CF3" w14:textId="77777777" w:rsidR="00B375BE" w:rsidRPr="008641E1" w:rsidRDefault="00B375BE" w:rsidP="000F1E54">
      <w:pPr>
        <w:rPr>
          <w:rFonts w:ascii="Times New Roman" w:hAnsi="Times New Roman"/>
          <w:b/>
          <w:color w:val="000000"/>
          <w:sz w:val="32"/>
          <w:szCs w:val="32"/>
        </w:rPr>
      </w:pPr>
    </w:p>
    <w:sectPr w:rsidR="00B375BE" w:rsidRPr="008641E1" w:rsidSect="009875E3">
      <w:pgSz w:w="11906" w:h="16838" w:code="9"/>
      <w:pgMar w:top="680" w:right="680" w:bottom="680" w:left="680" w:header="709"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Katarzyna Kuras" w:date="2022-11-08T11:07:00Z" w:initials="KK">
    <w:p w14:paraId="3974D0F7" w14:textId="77777777" w:rsidR="00C124B1" w:rsidRDefault="00C124B1" w:rsidP="00555C85">
      <w:pPr>
        <w:pStyle w:val="Tekstkomentarza"/>
      </w:pPr>
      <w:r>
        <w:rPr>
          <w:rStyle w:val="Odwoaniedokomentarza"/>
        </w:rPr>
        <w:annotationRef/>
      </w:r>
      <w:r>
        <w:t>63 947e</w:t>
      </w:r>
    </w:p>
  </w:comment>
  <w:comment w:id="29" w:author="Katarzyna Kuras" w:date="2022-11-08T11:07:00Z" w:initials="KK">
    <w:p w14:paraId="0B51DF9E" w14:textId="77777777" w:rsidR="00C124B1" w:rsidRDefault="00C124B1" w:rsidP="00D51B6F">
      <w:pPr>
        <w:pStyle w:val="Tekstkomentarza"/>
      </w:pPr>
      <w:r>
        <w:rPr>
          <w:rStyle w:val="Odwoaniedokomentarza"/>
        </w:rPr>
        <w:annotationRef/>
      </w:r>
      <w:r>
        <w:t>1 482e</w:t>
      </w:r>
    </w:p>
  </w:comment>
  <w:comment w:id="30" w:author="Katarzyna Kuras" w:date="2022-11-08T11:07:00Z" w:initials="KK">
    <w:p w14:paraId="62F02608" w14:textId="77777777" w:rsidR="00C124B1" w:rsidRDefault="00C124B1" w:rsidP="00662321">
      <w:pPr>
        <w:pStyle w:val="Tekstkomentarza"/>
      </w:pPr>
      <w:r>
        <w:rPr>
          <w:rStyle w:val="Odwoaniedokomentarza"/>
        </w:rPr>
        <w:annotationRef/>
      </w:r>
      <w:r>
        <w:t>495e</w:t>
      </w:r>
    </w:p>
  </w:comment>
  <w:comment w:id="31" w:author="Katarzyna Kuras" w:date="2022-11-08T09:46:00Z" w:initials="KK">
    <w:p w14:paraId="6B54E5F3" w14:textId="7E54A436" w:rsidR="00E71CBA" w:rsidRDefault="00E71CBA">
      <w:pPr>
        <w:pStyle w:val="Tekstkomentarza"/>
      </w:pPr>
      <w:r>
        <w:rPr>
          <w:rStyle w:val="Odwoaniedokomentarza"/>
        </w:rPr>
        <w:annotationRef/>
      </w:r>
      <w:r>
        <w:t>Łącznie na 2.1 planuje się przenieść: 94 825,00e</w:t>
      </w:r>
    </w:p>
    <w:p w14:paraId="33067ABD" w14:textId="77777777" w:rsidR="00E71CBA" w:rsidRDefault="00E71CBA">
      <w:pPr>
        <w:pStyle w:val="Tekstkomentarza"/>
      </w:pPr>
    </w:p>
    <w:p w14:paraId="1A9F6806" w14:textId="77777777" w:rsidR="00E71CBA" w:rsidRDefault="00E71CBA">
      <w:pPr>
        <w:pStyle w:val="Tekstkomentarza"/>
      </w:pPr>
      <w:r>
        <w:t>Z 1.1 - 63 947e</w:t>
      </w:r>
    </w:p>
    <w:p w14:paraId="70666CF8" w14:textId="77777777" w:rsidR="00E71CBA" w:rsidRDefault="00E71CBA">
      <w:pPr>
        <w:pStyle w:val="Tekstkomentarza"/>
      </w:pPr>
      <w:r>
        <w:t>Z 1.2 - 1 977e</w:t>
      </w:r>
    </w:p>
    <w:p w14:paraId="687FDE05" w14:textId="77777777" w:rsidR="00E71CBA" w:rsidRDefault="00E71CBA" w:rsidP="00123395">
      <w:pPr>
        <w:pStyle w:val="Tekstkomentarza"/>
      </w:pPr>
      <w:r>
        <w:t>Z 2.2 - 28 901e</w:t>
      </w:r>
    </w:p>
  </w:comment>
  <w:comment w:id="32" w:author="Katarzyna Kuras" w:date="2022-11-08T09:41:00Z" w:initials="KK">
    <w:p w14:paraId="5F86DB34" w14:textId="5C30B758" w:rsidR="00E71CBA" w:rsidRDefault="00E71CBA">
      <w:pPr>
        <w:pStyle w:val="Tekstkomentarza"/>
      </w:pPr>
      <w:r>
        <w:rPr>
          <w:rStyle w:val="Odwoaniedokomentarza"/>
        </w:rPr>
        <w:annotationRef/>
      </w:r>
      <w:r>
        <w:t>Blokada na 1 wskaźnik - 241 864 zł</w:t>
      </w:r>
    </w:p>
    <w:p w14:paraId="53943C7F" w14:textId="77777777" w:rsidR="00E71CBA" w:rsidRDefault="00E71CBA">
      <w:pPr>
        <w:pStyle w:val="Tekstkomentarza"/>
      </w:pPr>
      <w:r>
        <w:t>Do realizacji 2 wskaźniki -  483 728 zł</w:t>
      </w:r>
    </w:p>
    <w:p w14:paraId="78E1AF79" w14:textId="77777777" w:rsidR="00E71CBA" w:rsidRDefault="00E71CBA">
      <w:pPr>
        <w:pStyle w:val="Tekstkomentarza"/>
      </w:pPr>
      <w:r>
        <w:t>Euro - 120 932</w:t>
      </w:r>
    </w:p>
    <w:p w14:paraId="05159EE9" w14:textId="77777777" w:rsidR="00E71CBA" w:rsidRDefault="00E71CBA">
      <w:pPr>
        <w:pStyle w:val="Tekstkomentarza"/>
      </w:pPr>
    </w:p>
    <w:p w14:paraId="297DFE21" w14:textId="77777777" w:rsidR="00E71CBA" w:rsidRDefault="00E71CBA">
      <w:pPr>
        <w:pStyle w:val="Tekstkomentarza"/>
      </w:pPr>
      <w:r>
        <w:t>Na przedsięwzięciu pozostało środków - 149 833e</w:t>
      </w:r>
    </w:p>
    <w:p w14:paraId="618AF547" w14:textId="77777777" w:rsidR="00E71CBA" w:rsidRDefault="00E71CBA">
      <w:pPr>
        <w:pStyle w:val="Tekstkomentarza"/>
      </w:pPr>
    </w:p>
    <w:p w14:paraId="034D0699" w14:textId="77777777" w:rsidR="00E71CBA" w:rsidRDefault="00E71CBA" w:rsidP="006213CA">
      <w:pPr>
        <w:pStyle w:val="Tekstkomentarza"/>
      </w:pPr>
      <w:r>
        <w:t>Można przenieść - 149 833 - 120 932 = 28 901 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74D0F7" w15:done="0"/>
  <w15:commentEx w15:paraId="0B51DF9E" w15:done="0"/>
  <w15:commentEx w15:paraId="62F02608" w15:done="0"/>
  <w15:commentEx w15:paraId="687FDE05" w15:done="0"/>
  <w15:commentEx w15:paraId="034D06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B6F9" w16cex:dateUtc="2022-11-08T10:07:00Z"/>
  <w16cex:commentExtensible w16cex:durableId="2714B704" w16cex:dateUtc="2022-11-08T10:07:00Z"/>
  <w16cex:commentExtensible w16cex:durableId="2714B70C" w16cex:dateUtc="2022-11-08T10:07:00Z"/>
  <w16cex:commentExtensible w16cex:durableId="2714A3F5" w16cex:dateUtc="2022-11-08T08:46:00Z"/>
  <w16cex:commentExtensible w16cex:durableId="2714A2D5" w16cex:dateUtc="2022-11-08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74D0F7" w16cid:durableId="2714B6F9"/>
  <w16cid:commentId w16cid:paraId="0B51DF9E" w16cid:durableId="2714B704"/>
  <w16cid:commentId w16cid:paraId="62F02608" w16cid:durableId="2714B70C"/>
  <w16cid:commentId w16cid:paraId="687FDE05" w16cid:durableId="2714A3F5"/>
  <w16cid:commentId w16cid:paraId="034D0699" w16cid:durableId="2714A2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48ED9" w14:textId="77777777" w:rsidR="001D6CF0" w:rsidRDefault="001D6CF0">
      <w:pPr>
        <w:spacing w:after="0" w:line="240" w:lineRule="auto"/>
      </w:pPr>
      <w:r>
        <w:separator/>
      </w:r>
    </w:p>
  </w:endnote>
  <w:endnote w:type="continuationSeparator" w:id="0">
    <w:p w14:paraId="2E6A4DEA" w14:textId="77777777" w:rsidR="001D6CF0" w:rsidRDefault="001D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21C8" w14:textId="23E9F290" w:rsidR="001D6CF0" w:rsidRDefault="001D6CF0">
    <w:pPr>
      <w:pStyle w:val="Stopka"/>
      <w:jc w:val="center"/>
    </w:pPr>
    <w:r>
      <w:fldChar w:fldCharType="begin"/>
    </w:r>
    <w:r>
      <w:instrText>PAGE   \* MERGEFORMAT</w:instrText>
    </w:r>
    <w:r>
      <w:fldChar w:fldCharType="separate"/>
    </w:r>
    <w:r>
      <w:rPr>
        <w:noProof/>
      </w:rPr>
      <w:t>28</w:t>
    </w:r>
    <w:r>
      <w:fldChar w:fldCharType="end"/>
    </w:r>
  </w:p>
  <w:p w14:paraId="6858F602" w14:textId="77777777" w:rsidR="001D6CF0" w:rsidRDefault="001D6CF0">
    <w:pPr>
      <w:pStyle w:val="Stopka"/>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410328"/>
      <w:docPartObj>
        <w:docPartGallery w:val="Page Numbers (Bottom of Page)"/>
        <w:docPartUnique/>
      </w:docPartObj>
    </w:sdtPr>
    <w:sdtEndPr/>
    <w:sdtContent>
      <w:p w14:paraId="6E218E05" w14:textId="70F8B5A5" w:rsidR="001D6CF0" w:rsidRDefault="001D6CF0">
        <w:pPr>
          <w:pStyle w:val="Stopka"/>
          <w:jc w:val="center"/>
        </w:pPr>
        <w:r>
          <w:fldChar w:fldCharType="begin"/>
        </w:r>
        <w:r>
          <w:instrText>PAGE   \* MERGEFORMAT</w:instrText>
        </w:r>
        <w:r>
          <w:fldChar w:fldCharType="separate"/>
        </w:r>
        <w:r>
          <w:rPr>
            <w:noProof/>
          </w:rPr>
          <w:t>25</w:t>
        </w:r>
        <w:r>
          <w:fldChar w:fldCharType="end"/>
        </w:r>
      </w:p>
    </w:sdtContent>
  </w:sdt>
  <w:p w14:paraId="18523654" w14:textId="77777777" w:rsidR="001D6CF0" w:rsidRDefault="001D6CF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00D" w14:textId="7D8EDCD8" w:rsidR="001D6CF0" w:rsidRDefault="001D6CF0">
    <w:pPr>
      <w:pStyle w:val="Stopka"/>
      <w:jc w:val="center"/>
    </w:pPr>
    <w:r>
      <w:fldChar w:fldCharType="begin"/>
    </w:r>
    <w:r>
      <w:instrText>PAGE   \* MERGEFORMAT</w:instrText>
    </w:r>
    <w:r>
      <w:fldChar w:fldCharType="separate"/>
    </w:r>
    <w:r>
      <w:rPr>
        <w:noProof/>
      </w:rPr>
      <w:t>45</w:t>
    </w:r>
    <w:r>
      <w:fldChar w:fldCharType="end"/>
    </w:r>
  </w:p>
  <w:p w14:paraId="52034BED" w14:textId="77777777" w:rsidR="001D6CF0" w:rsidRDefault="001D6CF0">
    <w:pPr>
      <w:pStyle w:val="Stopka"/>
      <w:jc w:val="cen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B635" w14:textId="4B1E95B9" w:rsidR="001D6CF0" w:rsidRDefault="001D6CF0">
    <w:pPr>
      <w:pStyle w:val="Stopka"/>
      <w:jc w:val="center"/>
    </w:pPr>
    <w:r>
      <w:fldChar w:fldCharType="begin"/>
    </w:r>
    <w:r>
      <w:instrText>PAGE   \* MERGEFORMAT</w:instrText>
    </w:r>
    <w:r>
      <w:fldChar w:fldCharType="separate"/>
    </w:r>
    <w:r>
      <w:rPr>
        <w:noProof/>
      </w:rPr>
      <w:t>55</w:t>
    </w:r>
    <w:r>
      <w:fldChar w:fldCharType="end"/>
    </w:r>
  </w:p>
  <w:p w14:paraId="3F10FD66" w14:textId="77777777" w:rsidR="001D6CF0" w:rsidRDefault="001D6CF0">
    <w:pPr>
      <w:pStyle w:val="Stopka"/>
      <w:jc w:val="center"/>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20D3" w14:textId="7D0863AD" w:rsidR="001D6CF0" w:rsidRDefault="001D6CF0">
    <w:pPr>
      <w:pStyle w:val="Stopka"/>
      <w:jc w:val="center"/>
    </w:pPr>
    <w:r>
      <w:fldChar w:fldCharType="begin"/>
    </w:r>
    <w:r>
      <w:instrText>PAGE   \* MERGEFORMAT</w:instrText>
    </w:r>
    <w:r>
      <w:fldChar w:fldCharType="separate"/>
    </w:r>
    <w:r>
      <w:rPr>
        <w:noProof/>
      </w:rPr>
      <w:t>58</w:t>
    </w:r>
    <w:r>
      <w:fldChar w:fldCharType="end"/>
    </w:r>
  </w:p>
  <w:p w14:paraId="60BA43CC" w14:textId="77777777" w:rsidR="001D6CF0" w:rsidRDefault="001D6CF0">
    <w:pPr>
      <w:pStyle w:val="Stopka"/>
      <w:jc w:val="center"/>
      <w:rPr>
        <w:rFonts w:ascii="Times New Roman" w:hAnsi="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C27A" w14:textId="00384D77" w:rsidR="001D6CF0" w:rsidRDefault="001D6CF0">
    <w:pPr>
      <w:pStyle w:val="Stopka"/>
      <w:jc w:val="center"/>
    </w:pPr>
    <w:r>
      <w:fldChar w:fldCharType="begin"/>
    </w:r>
    <w:r>
      <w:instrText>PAGE   \* MERGEFORMAT</w:instrText>
    </w:r>
    <w:r>
      <w:fldChar w:fldCharType="separate"/>
    </w:r>
    <w:r w:rsidR="00191519">
      <w:rPr>
        <w:noProof/>
      </w:rPr>
      <w:t>68</w:t>
    </w:r>
    <w:r>
      <w:fldChar w:fldCharType="end"/>
    </w:r>
  </w:p>
  <w:p w14:paraId="155FA527" w14:textId="77777777" w:rsidR="001D6CF0" w:rsidRDefault="001D6CF0">
    <w:pPr>
      <w:pStyle w:val="Stopk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A6B8D" w14:textId="77777777" w:rsidR="001D6CF0" w:rsidRDefault="001D6CF0">
      <w:pPr>
        <w:spacing w:after="0" w:line="240" w:lineRule="auto"/>
      </w:pPr>
      <w:r>
        <w:separator/>
      </w:r>
    </w:p>
  </w:footnote>
  <w:footnote w:type="continuationSeparator" w:id="0">
    <w:p w14:paraId="58F871B4" w14:textId="77777777" w:rsidR="001D6CF0" w:rsidRDefault="001D6CF0">
      <w:pPr>
        <w:spacing w:after="0" w:line="240" w:lineRule="auto"/>
      </w:pPr>
      <w:r>
        <w:continuationSeparator/>
      </w:r>
    </w:p>
  </w:footnote>
  <w:footnote w:id="1">
    <w:p w14:paraId="209BE8BC" w14:textId="49471D1D" w:rsidR="001D6CF0" w:rsidRDefault="001D6CF0">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 xml:space="preserve">trategię rozwoju lokalnego kierowanego przez społeczność LGD Partnerstwo na Jurze na lata </w:t>
      </w:r>
      <w:r w:rsidRPr="00AF1031">
        <w:rPr>
          <w:rFonts w:ascii="Times New Roman" w:eastAsia="Times New Roman" w:hAnsi="Times New Roman"/>
          <w:color w:val="000000"/>
          <w:lang w:eastAsia="pl-PL"/>
        </w:rPr>
        <w:t>2016</w:t>
      </w:r>
      <w:r w:rsidRPr="00461D08">
        <w:rPr>
          <w:rFonts w:ascii="Times New Roman" w:eastAsia="Times New Roman" w:hAnsi="Times New Roman"/>
          <w:lang w:eastAsia="pl-PL"/>
        </w:rPr>
        <w:t>-202</w:t>
      </w:r>
      <w:r>
        <w:rPr>
          <w:rFonts w:ascii="Times New Roman" w:eastAsia="Times New Roman" w:hAnsi="Times New Roman"/>
          <w:lang w:eastAsia="pl-PL"/>
        </w:rPr>
        <w:t>4</w:t>
      </w:r>
      <w:r w:rsidRPr="00461D08">
        <w:rPr>
          <w:rFonts w:ascii="Times New Roman" w:eastAsia="Times New Roman" w:hAnsi="Times New Roman"/>
          <w:lang w:eastAsia="pl-P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B644" w14:textId="3DDE8833" w:rsidR="001D6CF0" w:rsidRDefault="001D6CF0">
    <w:pPr>
      <w:pStyle w:val="Nagwek"/>
    </w:pPr>
    <w:r>
      <w:rPr>
        <w:noProof/>
        <w:lang w:eastAsia="pl-PL"/>
      </w:rPr>
      <w:drawing>
        <wp:anchor distT="0" distB="0" distL="114300" distR="114300" simplePos="0" relativeHeight="251658240" behindDoc="0" locked="0" layoutInCell="1" allowOverlap="1" wp14:anchorId="75D161FA" wp14:editId="7A9165AA">
          <wp:simplePos x="0" y="0"/>
          <wp:positionH relativeFrom="column">
            <wp:posOffset>-421640</wp:posOffset>
          </wp:positionH>
          <wp:positionV relativeFrom="paragraph">
            <wp:posOffset>-216535</wp:posOffset>
          </wp:positionV>
          <wp:extent cx="7527290" cy="1759585"/>
          <wp:effectExtent l="0" t="0" r="0" b="0"/>
          <wp:wrapTopAndBottom/>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52729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30F331" w14:textId="77777777" w:rsidR="001D6CF0" w:rsidRDefault="001D6CF0">
    <w:pPr>
      <w:pStyle w:val="Nagwek"/>
    </w:pPr>
  </w:p>
  <w:p w14:paraId="75EE8A3F" w14:textId="77777777" w:rsidR="001D6CF0" w:rsidRDefault="001D6C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55E"/>
    <w:multiLevelType w:val="hybridMultilevel"/>
    <w:tmpl w:val="AB243102"/>
    <w:lvl w:ilvl="0" w:tplc="8E3C30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15:restartNumberingAfterBreak="0">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15:restartNumberingAfterBreak="0">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BE748CD"/>
    <w:multiLevelType w:val="hybridMultilevel"/>
    <w:tmpl w:val="29B8FD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15:restartNumberingAfterBreak="0">
    <w:nsid w:val="0E810BA7"/>
    <w:multiLevelType w:val="multilevel"/>
    <w:tmpl w:val="4424A4CE"/>
    <w:lvl w:ilvl="0">
      <w:start w:val="1"/>
      <w:numFmt w:val="decimal"/>
      <w:lvlText w:val="%1."/>
      <w:lvlJc w:val="left"/>
      <w:pPr>
        <w:ind w:left="360" w:hanging="360"/>
      </w:pPr>
    </w:lvl>
    <w:lvl w:ilvl="1">
      <w:start w:val="1"/>
      <w:numFmt w:val="decimal"/>
      <w:isLgl/>
      <w:lvlText w:val="%1.%2."/>
      <w:lvlJc w:val="left"/>
      <w:pPr>
        <w:ind w:left="360" w:hanging="360"/>
      </w:pPr>
      <w:rPr>
        <w:rFonts w:hint="default"/>
        <w:color w:val="FF0000"/>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2" w15:restartNumberingAfterBreak="0">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15:restartNumberingAfterBreak="0">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7" w15:restartNumberingAfterBreak="0">
    <w:nsid w:val="14302261"/>
    <w:multiLevelType w:val="multilevel"/>
    <w:tmpl w:val="B134CCD0"/>
    <w:lvl w:ilvl="0">
      <w:start w:val="1"/>
      <w:numFmt w:val="decimal"/>
      <w:lvlText w:val="%1."/>
      <w:lvlJc w:val="left"/>
      <w:pPr>
        <w:ind w:left="360" w:hanging="360"/>
      </w:pPr>
      <w:rPr>
        <w:strike w:val="0"/>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15:restartNumberingAfterBreak="0">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1AAF6DC0"/>
    <w:multiLevelType w:val="hybridMultilevel"/>
    <w:tmpl w:val="413274DC"/>
    <w:lvl w:ilvl="0" w:tplc="C22A52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4" w15:restartNumberingAfterBreak="0">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5" w15:restartNumberingAfterBreak="0">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E2438B"/>
    <w:multiLevelType w:val="multilevel"/>
    <w:tmpl w:val="485A1702"/>
    <w:lvl w:ilvl="0">
      <w:start w:val="1"/>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20EB7D39"/>
    <w:multiLevelType w:val="hybridMultilevel"/>
    <w:tmpl w:val="8BEC5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15:restartNumberingAfterBreak="0">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3" w15:restartNumberingAfterBreak="0">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15:restartNumberingAfterBreak="0">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7" w15:restartNumberingAfterBreak="0">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8" w15:restartNumberingAfterBreak="0">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0" w15:restartNumberingAfterBreak="0">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0">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4" w15:restartNumberingAfterBreak="0">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15:restartNumberingAfterBreak="0">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0" w15:restartNumberingAfterBreak="0">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2D0F7D"/>
    <w:multiLevelType w:val="multilevel"/>
    <w:tmpl w:val="D120515E"/>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b w:val="0"/>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52" w15:restartNumberingAfterBreak="0">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15:restartNumberingAfterBreak="0">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4" w15:restartNumberingAfterBreak="0">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5" w15:restartNumberingAfterBreak="0">
    <w:nsid w:val="46BE204E"/>
    <w:multiLevelType w:val="hybridMultilevel"/>
    <w:tmpl w:val="EF24D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7" w15:restartNumberingAfterBreak="0">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643"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9" w15:restartNumberingAfterBreak="0">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1" w15:restartNumberingAfterBreak="0">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4" w15:restartNumberingAfterBreak="0">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5" w15:restartNumberingAfterBreak="0">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6" w15:restartNumberingAfterBreak="0">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8" w15:restartNumberingAfterBreak="0">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9" w15:restartNumberingAfterBreak="0">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0" w15:restartNumberingAfterBreak="0">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1" w15:restartNumberingAfterBreak="0">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2" w15:restartNumberingAfterBreak="0">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15:restartNumberingAfterBreak="0">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15:restartNumberingAfterBreak="0">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6" w15:restartNumberingAfterBreak="0">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15:restartNumberingAfterBreak="0">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15:restartNumberingAfterBreak="0">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15:restartNumberingAfterBreak="0">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15:restartNumberingAfterBreak="0">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2" w15:restartNumberingAfterBreak="0">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15:restartNumberingAfterBreak="0">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84" w15:restartNumberingAfterBreak="0">
    <w:nsid w:val="78906FB6"/>
    <w:multiLevelType w:val="multilevel"/>
    <w:tmpl w:val="89004500"/>
    <w:lvl w:ilvl="0">
      <w:start w:val="1"/>
      <w:numFmt w:val="bullet"/>
      <w:lvlText w:val=""/>
      <w:lvlJc w:val="left"/>
      <w:pPr>
        <w:ind w:left="360" w:hanging="360"/>
      </w:pPr>
      <w:rPr>
        <w:rFonts w:ascii="Wingdings" w:hAnsi="Wingdings" w:hint="default"/>
        <w:strike w:val="0"/>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5" w15:restartNumberingAfterBreak="0">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15:restartNumberingAfterBreak="0">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1945072501">
    <w:abstractNumId w:val="58"/>
  </w:num>
  <w:num w:numId="2" w16cid:durableId="1673679628">
    <w:abstractNumId w:val="37"/>
  </w:num>
  <w:num w:numId="3" w16cid:durableId="549998391">
    <w:abstractNumId w:val="70"/>
  </w:num>
  <w:num w:numId="4" w16cid:durableId="1850753500">
    <w:abstractNumId w:val="75"/>
  </w:num>
  <w:num w:numId="5" w16cid:durableId="2146846001">
    <w:abstractNumId w:val="65"/>
  </w:num>
  <w:num w:numId="6" w16cid:durableId="331181961">
    <w:abstractNumId w:val="49"/>
  </w:num>
  <w:num w:numId="7" w16cid:durableId="423693884">
    <w:abstractNumId w:val="3"/>
  </w:num>
  <w:num w:numId="8" w16cid:durableId="1029255795">
    <w:abstractNumId w:val="56"/>
  </w:num>
  <w:num w:numId="9" w16cid:durableId="2010055182">
    <w:abstractNumId w:val="1"/>
  </w:num>
  <w:num w:numId="10" w16cid:durableId="1280262763">
    <w:abstractNumId w:val="39"/>
  </w:num>
  <w:num w:numId="11" w16cid:durableId="1014310811">
    <w:abstractNumId w:val="80"/>
  </w:num>
  <w:num w:numId="12" w16cid:durableId="1781102439">
    <w:abstractNumId w:val="53"/>
  </w:num>
  <w:num w:numId="13" w16cid:durableId="1960140398">
    <w:abstractNumId w:val="82"/>
    <w:lvlOverride w:ilvl="0">
      <w:startOverride w:val="1"/>
    </w:lvlOverride>
  </w:num>
  <w:num w:numId="14" w16cid:durableId="1612667326">
    <w:abstractNumId w:val="48"/>
  </w:num>
  <w:num w:numId="15" w16cid:durableId="1284919425">
    <w:abstractNumId w:val="63"/>
  </w:num>
  <w:num w:numId="16" w16cid:durableId="1963994822">
    <w:abstractNumId w:val="68"/>
  </w:num>
  <w:num w:numId="17" w16cid:durableId="1998457777">
    <w:abstractNumId w:val="10"/>
  </w:num>
  <w:num w:numId="18" w16cid:durableId="1395812968">
    <w:abstractNumId w:val="45"/>
  </w:num>
  <w:num w:numId="19" w16cid:durableId="1019937097">
    <w:abstractNumId w:val="36"/>
  </w:num>
  <w:num w:numId="20" w16cid:durableId="1928072454">
    <w:abstractNumId w:val="43"/>
  </w:num>
  <w:num w:numId="21" w16cid:durableId="1295602784">
    <w:abstractNumId w:val="20"/>
  </w:num>
  <w:num w:numId="22" w16cid:durableId="2131512273">
    <w:abstractNumId w:val="23"/>
  </w:num>
  <w:num w:numId="23" w16cid:durableId="2073036290">
    <w:abstractNumId w:val="24"/>
  </w:num>
  <w:num w:numId="24" w16cid:durableId="2097902460">
    <w:abstractNumId w:val="6"/>
  </w:num>
  <w:num w:numId="25" w16cid:durableId="867180916">
    <w:abstractNumId w:val="7"/>
  </w:num>
  <w:num w:numId="26" w16cid:durableId="1310475150">
    <w:abstractNumId w:val="16"/>
  </w:num>
  <w:num w:numId="27" w16cid:durableId="1682312420">
    <w:abstractNumId w:val="38"/>
  </w:num>
  <w:num w:numId="28" w16cid:durableId="979727189">
    <w:abstractNumId w:val="78"/>
  </w:num>
  <w:num w:numId="29" w16cid:durableId="248276145">
    <w:abstractNumId w:val="85"/>
  </w:num>
  <w:num w:numId="30" w16cid:durableId="926229524">
    <w:abstractNumId w:val="67"/>
  </w:num>
  <w:num w:numId="31" w16cid:durableId="287712493">
    <w:abstractNumId w:val="77"/>
  </w:num>
  <w:num w:numId="32" w16cid:durableId="603149399">
    <w:abstractNumId w:val="35"/>
  </w:num>
  <w:num w:numId="33" w16cid:durableId="1285574341">
    <w:abstractNumId w:val="13"/>
  </w:num>
  <w:num w:numId="34" w16cid:durableId="1000157430">
    <w:abstractNumId w:val="26"/>
  </w:num>
  <w:num w:numId="35" w16cid:durableId="1811899456">
    <w:abstractNumId w:val="34"/>
  </w:num>
  <w:num w:numId="36" w16cid:durableId="41832539">
    <w:abstractNumId w:val="33"/>
  </w:num>
  <w:num w:numId="37" w16cid:durableId="1632899100">
    <w:abstractNumId w:val="12"/>
  </w:num>
  <w:num w:numId="38" w16cid:durableId="785388591">
    <w:abstractNumId w:val="59"/>
  </w:num>
  <w:num w:numId="39" w16cid:durableId="2016758640">
    <w:abstractNumId w:val="2"/>
  </w:num>
  <w:num w:numId="40" w16cid:durableId="986207950">
    <w:abstractNumId w:val="54"/>
  </w:num>
  <w:num w:numId="41" w16cid:durableId="868300695">
    <w:abstractNumId w:val="83"/>
  </w:num>
  <w:num w:numId="42" w16cid:durableId="1340155328">
    <w:abstractNumId w:val="74"/>
  </w:num>
  <w:num w:numId="43" w16cid:durableId="1540430441">
    <w:abstractNumId w:val="76"/>
  </w:num>
  <w:num w:numId="44" w16cid:durableId="1691374024">
    <w:abstractNumId w:val="42"/>
  </w:num>
  <w:num w:numId="45" w16cid:durableId="617373818">
    <w:abstractNumId w:val="62"/>
  </w:num>
  <w:num w:numId="46" w16cid:durableId="1888443335">
    <w:abstractNumId w:val="79"/>
  </w:num>
  <w:num w:numId="47" w16cid:durableId="4527966">
    <w:abstractNumId w:val="18"/>
  </w:num>
  <w:num w:numId="48" w16cid:durableId="1648589462">
    <w:abstractNumId w:val="44"/>
  </w:num>
  <w:num w:numId="49" w16cid:durableId="166099941">
    <w:abstractNumId w:val="22"/>
  </w:num>
  <w:num w:numId="50" w16cid:durableId="1843470092">
    <w:abstractNumId w:val="15"/>
  </w:num>
  <w:num w:numId="51" w16cid:durableId="1434278072">
    <w:abstractNumId w:val="32"/>
  </w:num>
  <w:num w:numId="52" w16cid:durableId="967471396">
    <w:abstractNumId w:val="30"/>
  </w:num>
  <w:num w:numId="53" w16cid:durableId="1170409442">
    <w:abstractNumId w:val="19"/>
  </w:num>
  <w:num w:numId="54" w16cid:durableId="1036078990">
    <w:abstractNumId w:val="57"/>
  </w:num>
  <w:num w:numId="55" w16cid:durableId="1625968475">
    <w:abstractNumId w:val="46"/>
    <w:lvlOverride w:ilvl="0">
      <w:startOverride w:val="1"/>
    </w:lvlOverride>
  </w:num>
  <w:num w:numId="56" w16cid:durableId="1650093031">
    <w:abstractNumId w:val="69"/>
  </w:num>
  <w:num w:numId="57" w16cid:durableId="1852185869">
    <w:abstractNumId w:val="84"/>
  </w:num>
  <w:num w:numId="58" w16cid:durableId="893807805">
    <w:abstractNumId w:val="81"/>
  </w:num>
  <w:num w:numId="59" w16cid:durableId="1440759688">
    <w:abstractNumId w:val="66"/>
  </w:num>
  <w:num w:numId="60" w16cid:durableId="1485243408">
    <w:abstractNumId w:val="51"/>
  </w:num>
  <w:num w:numId="61" w16cid:durableId="1759716213">
    <w:abstractNumId w:val="28"/>
  </w:num>
  <w:num w:numId="62" w16cid:durableId="561403994">
    <w:abstractNumId w:val="72"/>
  </w:num>
  <w:num w:numId="63" w16cid:durableId="141772370">
    <w:abstractNumId w:val="8"/>
  </w:num>
  <w:num w:numId="64" w16cid:durableId="2081097977">
    <w:abstractNumId w:val="86"/>
  </w:num>
  <w:num w:numId="65" w16cid:durableId="251164079">
    <w:abstractNumId w:val="11"/>
  </w:num>
  <w:num w:numId="66" w16cid:durableId="1379433633">
    <w:abstractNumId w:val="52"/>
  </w:num>
  <w:num w:numId="67" w16cid:durableId="734204193">
    <w:abstractNumId w:val="47"/>
  </w:num>
  <w:num w:numId="68" w16cid:durableId="1733695374">
    <w:abstractNumId w:val="14"/>
  </w:num>
  <w:num w:numId="69" w16cid:durableId="58021036">
    <w:abstractNumId w:val="40"/>
  </w:num>
  <w:num w:numId="70" w16cid:durableId="579023740">
    <w:abstractNumId w:val="73"/>
  </w:num>
  <w:num w:numId="71" w16cid:durableId="861279450">
    <w:abstractNumId w:val="71"/>
  </w:num>
  <w:num w:numId="72" w16cid:durableId="1856846507">
    <w:abstractNumId w:val="17"/>
  </w:num>
  <w:num w:numId="73" w16cid:durableId="681707006">
    <w:abstractNumId w:val="60"/>
  </w:num>
  <w:num w:numId="74" w16cid:durableId="66155209">
    <w:abstractNumId w:val="31"/>
  </w:num>
  <w:num w:numId="75" w16cid:durableId="1053506314">
    <w:abstractNumId w:val="5"/>
  </w:num>
  <w:num w:numId="76" w16cid:durableId="855727867">
    <w:abstractNumId w:val="64"/>
  </w:num>
  <w:num w:numId="77" w16cid:durableId="1917588623">
    <w:abstractNumId w:val="25"/>
  </w:num>
  <w:num w:numId="78" w16cid:durableId="2110588198">
    <w:abstractNumId w:val="4"/>
  </w:num>
  <w:num w:numId="79" w16cid:durableId="639656276">
    <w:abstractNumId w:val="50"/>
  </w:num>
  <w:num w:numId="80" w16cid:durableId="1681541564">
    <w:abstractNumId w:val="61"/>
  </w:num>
  <w:num w:numId="81" w16cid:durableId="387188431">
    <w:abstractNumId w:val="41"/>
  </w:num>
  <w:num w:numId="82" w16cid:durableId="2145854798">
    <w:abstractNumId w:val="27"/>
  </w:num>
  <w:num w:numId="83" w16cid:durableId="1890729139">
    <w:abstractNumId w:val="29"/>
  </w:num>
  <w:num w:numId="84" w16cid:durableId="1302730139">
    <w:abstractNumId w:val="0"/>
  </w:num>
  <w:num w:numId="85" w16cid:durableId="1704135622">
    <w:abstractNumId w:val="21"/>
  </w:num>
  <w:num w:numId="86" w16cid:durableId="1983996496">
    <w:abstractNumId w:val="9"/>
  </w:num>
  <w:num w:numId="87" w16cid:durableId="140387197">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ras">
    <w15:presenceInfo w15:providerId="AD" w15:userId="S-1-5-21-3093067310-3240502976-2917192534-1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hyphenationZone w:val="425"/>
  <w:characterSpacingControl w:val="doNotCompress"/>
  <w:hdrShapeDefaults>
    <o:shapedefaults v:ext="edit" spidmax="2457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DC"/>
    <w:rsid w:val="00000857"/>
    <w:rsid w:val="0000317E"/>
    <w:rsid w:val="00007395"/>
    <w:rsid w:val="00010465"/>
    <w:rsid w:val="00011490"/>
    <w:rsid w:val="000120BA"/>
    <w:rsid w:val="000135E4"/>
    <w:rsid w:val="00014DB0"/>
    <w:rsid w:val="00015BF5"/>
    <w:rsid w:val="0001608C"/>
    <w:rsid w:val="000172F8"/>
    <w:rsid w:val="000174EF"/>
    <w:rsid w:val="00020D62"/>
    <w:rsid w:val="00021116"/>
    <w:rsid w:val="0002149E"/>
    <w:rsid w:val="000219DB"/>
    <w:rsid w:val="000219EB"/>
    <w:rsid w:val="00021AAF"/>
    <w:rsid w:val="00022224"/>
    <w:rsid w:val="000224CB"/>
    <w:rsid w:val="00022F39"/>
    <w:rsid w:val="00024D8F"/>
    <w:rsid w:val="000255C6"/>
    <w:rsid w:val="00025775"/>
    <w:rsid w:val="000264EF"/>
    <w:rsid w:val="000269DA"/>
    <w:rsid w:val="000272B3"/>
    <w:rsid w:val="0002739B"/>
    <w:rsid w:val="00032CD6"/>
    <w:rsid w:val="00035E10"/>
    <w:rsid w:val="00035FDA"/>
    <w:rsid w:val="000367B3"/>
    <w:rsid w:val="0004040A"/>
    <w:rsid w:val="00040B16"/>
    <w:rsid w:val="00040BD7"/>
    <w:rsid w:val="00040FC8"/>
    <w:rsid w:val="00043D7A"/>
    <w:rsid w:val="0004486E"/>
    <w:rsid w:val="0004581A"/>
    <w:rsid w:val="0004611A"/>
    <w:rsid w:val="00046428"/>
    <w:rsid w:val="00047FB6"/>
    <w:rsid w:val="00051445"/>
    <w:rsid w:val="00051C90"/>
    <w:rsid w:val="00052B33"/>
    <w:rsid w:val="00055B2C"/>
    <w:rsid w:val="00055F84"/>
    <w:rsid w:val="00056A84"/>
    <w:rsid w:val="0005719E"/>
    <w:rsid w:val="000578F5"/>
    <w:rsid w:val="000579F1"/>
    <w:rsid w:val="000600F3"/>
    <w:rsid w:val="000614F5"/>
    <w:rsid w:val="00063010"/>
    <w:rsid w:val="00063119"/>
    <w:rsid w:val="000632E8"/>
    <w:rsid w:val="00064E18"/>
    <w:rsid w:val="00066655"/>
    <w:rsid w:val="00066F3B"/>
    <w:rsid w:val="0007036E"/>
    <w:rsid w:val="000717C2"/>
    <w:rsid w:val="000744C6"/>
    <w:rsid w:val="00074687"/>
    <w:rsid w:val="00075F4F"/>
    <w:rsid w:val="00076226"/>
    <w:rsid w:val="0007672D"/>
    <w:rsid w:val="00077BEE"/>
    <w:rsid w:val="00077E11"/>
    <w:rsid w:val="000808F5"/>
    <w:rsid w:val="00082059"/>
    <w:rsid w:val="00083612"/>
    <w:rsid w:val="00083FEE"/>
    <w:rsid w:val="00084720"/>
    <w:rsid w:val="0008633B"/>
    <w:rsid w:val="00095DEF"/>
    <w:rsid w:val="000A1B77"/>
    <w:rsid w:val="000A1DED"/>
    <w:rsid w:val="000A2371"/>
    <w:rsid w:val="000A34C5"/>
    <w:rsid w:val="000A3998"/>
    <w:rsid w:val="000A4ED3"/>
    <w:rsid w:val="000A55A0"/>
    <w:rsid w:val="000A5FCE"/>
    <w:rsid w:val="000A734D"/>
    <w:rsid w:val="000B2166"/>
    <w:rsid w:val="000B59A9"/>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6772"/>
    <w:rsid w:val="000D71CE"/>
    <w:rsid w:val="000D7D77"/>
    <w:rsid w:val="000E4967"/>
    <w:rsid w:val="000E4BD4"/>
    <w:rsid w:val="000E5F77"/>
    <w:rsid w:val="000E64AC"/>
    <w:rsid w:val="000E731E"/>
    <w:rsid w:val="000E7DFE"/>
    <w:rsid w:val="000F188A"/>
    <w:rsid w:val="000F1C08"/>
    <w:rsid w:val="000F1E54"/>
    <w:rsid w:val="000F1EEB"/>
    <w:rsid w:val="000F2914"/>
    <w:rsid w:val="000F431F"/>
    <w:rsid w:val="000F4821"/>
    <w:rsid w:val="000F6A37"/>
    <w:rsid w:val="00102460"/>
    <w:rsid w:val="001026A3"/>
    <w:rsid w:val="00103EBD"/>
    <w:rsid w:val="00104498"/>
    <w:rsid w:val="001049A2"/>
    <w:rsid w:val="00106C90"/>
    <w:rsid w:val="00110375"/>
    <w:rsid w:val="0011046D"/>
    <w:rsid w:val="001126CC"/>
    <w:rsid w:val="00112AA1"/>
    <w:rsid w:val="00113B86"/>
    <w:rsid w:val="001159BB"/>
    <w:rsid w:val="001179FC"/>
    <w:rsid w:val="0012068C"/>
    <w:rsid w:val="00121D9F"/>
    <w:rsid w:val="00124109"/>
    <w:rsid w:val="00130874"/>
    <w:rsid w:val="00131F8B"/>
    <w:rsid w:val="0013401D"/>
    <w:rsid w:val="001346E7"/>
    <w:rsid w:val="001361AE"/>
    <w:rsid w:val="0014079A"/>
    <w:rsid w:val="00142738"/>
    <w:rsid w:val="0014293C"/>
    <w:rsid w:val="00142D2A"/>
    <w:rsid w:val="00144A0D"/>
    <w:rsid w:val="00147F30"/>
    <w:rsid w:val="001500E5"/>
    <w:rsid w:val="00151730"/>
    <w:rsid w:val="001519A1"/>
    <w:rsid w:val="00151A10"/>
    <w:rsid w:val="00151D28"/>
    <w:rsid w:val="00154D5E"/>
    <w:rsid w:val="001555D0"/>
    <w:rsid w:val="00155A3D"/>
    <w:rsid w:val="0015702D"/>
    <w:rsid w:val="0016090C"/>
    <w:rsid w:val="0016346B"/>
    <w:rsid w:val="00163663"/>
    <w:rsid w:val="0016435E"/>
    <w:rsid w:val="001706F2"/>
    <w:rsid w:val="0017187B"/>
    <w:rsid w:val="00174C95"/>
    <w:rsid w:val="001756B1"/>
    <w:rsid w:val="00175F32"/>
    <w:rsid w:val="00177F69"/>
    <w:rsid w:val="0018096F"/>
    <w:rsid w:val="001810EF"/>
    <w:rsid w:val="001810F0"/>
    <w:rsid w:val="00181217"/>
    <w:rsid w:val="0018260C"/>
    <w:rsid w:val="00182EF3"/>
    <w:rsid w:val="00183088"/>
    <w:rsid w:val="00183603"/>
    <w:rsid w:val="0018620C"/>
    <w:rsid w:val="0018663A"/>
    <w:rsid w:val="00186CAA"/>
    <w:rsid w:val="00190707"/>
    <w:rsid w:val="00190C15"/>
    <w:rsid w:val="00191519"/>
    <w:rsid w:val="0019152B"/>
    <w:rsid w:val="00192AE2"/>
    <w:rsid w:val="001949D4"/>
    <w:rsid w:val="00195800"/>
    <w:rsid w:val="00196A99"/>
    <w:rsid w:val="00197A08"/>
    <w:rsid w:val="001A0C67"/>
    <w:rsid w:val="001A0F2A"/>
    <w:rsid w:val="001A409D"/>
    <w:rsid w:val="001A683E"/>
    <w:rsid w:val="001B232B"/>
    <w:rsid w:val="001B2F10"/>
    <w:rsid w:val="001B75D8"/>
    <w:rsid w:val="001B7688"/>
    <w:rsid w:val="001B7902"/>
    <w:rsid w:val="001C164C"/>
    <w:rsid w:val="001C1ABC"/>
    <w:rsid w:val="001C368E"/>
    <w:rsid w:val="001C3E68"/>
    <w:rsid w:val="001D0907"/>
    <w:rsid w:val="001D1B84"/>
    <w:rsid w:val="001D4EA0"/>
    <w:rsid w:val="001D5A68"/>
    <w:rsid w:val="001D6CF0"/>
    <w:rsid w:val="001E2BDC"/>
    <w:rsid w:val="001E3AC3"/>
    <w:rsid w:val="001E3E31"/>
    <w:rsid w:val="001E3FF8"/>
    <w:rsid w:val="001E7277"/>
    <w:rsid w:val="001F051E"/>
    <w:rsid w:val="001F0A9E"/>
    <w:rsid w:val="001F3529"/>
    <w:rsid w:val="001F3DAA"/>
    <w:rsid w:val="001F5357"/>
    <w:rsid w:val="001F5576"/>
    <w:rsid w:val="001F6461"/>
    <w:rsid w:val="001F6EAE"/>
    <w:rsid w:val="00202517"/>
    <w:rsid w:val="002029E9"/>
    <w:rsid w:val="0020360C"/>
    <w:rsid w:val="002072A1"/>
    <w:rsid w:val="00207D4C"/>
    <w:rsid w:val="0021147A"/>
    <w:rsid w:val="0021193A"/>
    <w:rsid w:val="00211ADE"/>
    <w:rsid w:val="00213EEB"/>
    <w:rsid w:val="00214EEF"/>
    <w:rsid w:val="00215616"/>
    <w:rsid w:val="00216462"/>
    <w:rsid w:val="0022000B"/>
    <w:rsid w:val="00220491"/>
    <w:rsid w:val="00220D6B"/>
    <w:rsid w:val="00221432"/>
    <w:rsid w:val="00221EA6"/>
    <w:rsid w:val="00223009"/>
    <w:rsid w:val="0022450F"/>
    <w:rsid w:val="00226AB3"/>
    <w:rsid w:val="00231737"/>
    <w:rsid w:val="00234709"/>
    <w:rsid w:val="00236BC2"/>
    <w:rsid w:val="00236E89"/>
    <w:rsid w:val="00236FE8"/>
    <w:rsid w:val="00237C11"/>
    <w:rsid w:val="002404AA"/>
    <w:rsid w:val="00241E24"/>
    <w:rsid w:val="00242AAE"/>
    <w:rsid w:val="002450D1"/>
    <w:rsid w:val="002454E7"/>
    <w:rsid w:val="00246732"/>
    <w:rsid w:val="002474FA"/>
    <w:rsid w:val="00250534"/>
    <w:rsid w:val="002514AE"/>
    <w:rsid w:val="002519A6"/>
    <w:rsid w:val="00252CF1"/>
    <w:rsid w:val="002531DF"/>
    <w:rsid w:val="0025603C"/>
    <w:rsid w:val="00257023"/>
    <w:rsid w:val="002601E2"/>
    <w:rsid w:val="0026248B"/>
    <w:rsid w:val="002640B7"/>
    <w:rsid w:val="00266C87"/>
    <w:rsid w:val="002707F1"/>
    <w:rsid w:val="00271E3A"/>
    <w:rsid w:val="00272B02"/>
    <w:rsid w:val="00273119"/>
    <w:rsid w:val="002759AA"/>
    <w:rsid w:val="00276E1C"/>
    <w:rsid w:val="00277761"/>
    <w:rsid w:val="00280262"/>
    <w:rsid w:val="00280581"/>
    <w:rsid w:val="002805ED"/>
    <w:rsid w:val="00283128"/>
    <w:rsid w:val="002857D9"/>
    <w:rsid w:val="00285D41"/>
    <w:rsid w:val="002901CB"/>
    <w:rsid w:val="002919A5"/>
    <w:rsid w:val="00291DC0"/>
    <w:rsid w:val="00293681"/>
    <w:rsid w:val="00293844"/>
    <w:rsid w:val="00294044"/>
    <w:rsid w:val="00295273"/>
    <w:rsid w:val="002957E5"/>
    <w:rsid w:val="00296CEC"/>
    <w:rsid w:val="00297997"/>
    <w:rsid w:val="002A7B4A"/>
    <w:rsid w:val="002A7D9D"/>
    <w:rsid w:val="002B08E4"/>
    <w:rsid w:val="002B0BFF"/>
    <w:rsid w:val="002B214A"/>
    <w:rsid w:val="002B2C04"/>
    <w:rsid w:val="002B455C"/>
    <w:rsid w:val="002B5B63"/>
    <w:rsid w:val="002B6887"/>
    <w:rsid w:val="002B732B"/>
    <w:rsid w:val="002C115D"/>
    <w:rsid w:val="002C4342"/>
    <w:rsid w:val="002C5B03"/>
    <w:rsid w:val="002C719C"/>
    <w:rsid w:val="002C748B"/>
    <w:rsid w:val="002C7C1E"/>
    <w:rsid w:val="002D3CF0"/>
    <w:rsid w:val="002D493A"/>
    <w:rsid w:val="002D504A"/>
    <w:rsid w:val="002D6112"/>
    <w:rsid w:val="002D73EC"/>
    <w:rsid w:val="002D7535"/>
    <w:rsid w:val="002D78E9"/>
    <w:rsid w:val="002E1E9A"/>
    <w:rsid w:val="002E576C"/>
    <w:rsid w:val="002E604A"/>
    <w:rsid w:val="002E61DF"/>
    <w:rsid w:val="002F0D6F"/>
    <w:rsid w:val="002F2639"/>
    <w:rsid w:val="002F37CD"/>
    <w:rsid w:val="002F63CE"/>
    <w:rsid w:val="002F7E0E"/>
    <w:rsid w:val="0030015F"/>
    <w:rsid w:val="00301323"/>
    <w:rsid w:val="00302177"/>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5C95"/>
    <w:rsid w:val="00316327"/>
    <w:rsid w:val="00317539"/>
    <w:rsid w:val="0031781F"/>
    <w:rsid w:val="00317B80"/>
    <w:rsid w:val="003203D3"/>
    <w:rsid w:val="00320601"/>
    <w:rsid w:val="00324023"/>
    <w:rsid w:val="0032476E"/>
    <w:rsid w:val="0032502C"/>
    <w:rsid w:val="00325CAA"/>
    <w:rsid w:val="00327E30"/>
    <w:rsid w:val="0033035B"/>
    <w:rsid w:val="00330A71"/>
    <w:rsid w:val="00330FE9"/>
    <w:rsid w:val="003320FD"/>
    <w:rsid w:val="00333372"/>
    <w:rsid w:val="003347B4"/>
    <w:rsid w:val="00336AF8"/>
    <w:rsid w:val="003373EF"/>
    <w:rsid w:val="003412BE"/>
    <w:rsid w:val="00342FEF"/>
    <w:rsid w:val="00343AB3"/>
    <w:rsid w:val="003454F4"/>
    <w:rsid w:val="003462B5"/>
    <w:rsid w:val="00346DB5"/>
    <w:rsid w:val="0034744B"/>
    <w:rsid w:val="00350314"/>
    <w:rsid w:val="00351224"/>
    <w:rsid w:val="00351F0B"/>
    <w:rsid w:val="00351FA0"/>
    <w:rsid w:val="003527B0"/>
    <w:rsid w:val="00353D12"/>
    <w:rsid w:val="00353F46"/>
    <w:rsid w:val="00353F5D"/>
    <w:rsid w:val="00354ED2"/>
    <w:rsid w:val="0035566F"/>
    <w:rsid w:val="00356A40"/>
    <w:rsid w:val="00357677"/>
    <w:rsid w:val="003601EA"/>
    <w:rsid w:val="00361460"/>
    <w:rsid w:val="003617BB"/>
    <w:rsid w:val="00361F6F"/>
    <w:rsid w:val="00363BAD"/>
    <w:rsid w:val="00366FC6"/>
    <w:rsid w:val="003704B2"/>
    <w:rsid w:val="00371906"/>
    <w:rsid w:val="0037278E"/>
    <w:rsid w:val="00374061"/>
    <w:rsid w:val="003745F0"/>
    <w:rsid w:val="00374642"/>
    <w:rsid w:val="00374737"/>
    <w:rsid w:val="00375722"/>
    <w:rsid w:val="00375C33"/>
    <w:rsid w:val="00383347"/>
    <w:rsid w:val="00383AB2"/>
    <w:rsid w:val="003844D5"/>
    <w:rsid w:val="00384C4D"/>
    <w:rsid w:val="00385049"/>
    <w:rsid w:val="003861FD"/>
    <w:rsid w:val="003865B8"/>
    <w:rsid w:val="00386633"/>
    <w:rsid w:val="00386836"/>
    <w:rsid w:val="00391CF5"/>
    <w:rsid w:val="003920D0"/>
    <w:rsid w:val="00392E04"/>
    <w:rsid w:val="00395EDB"/>
    <w:rsid w:val="0039639B"/>
    <w:rsid w:val="00397463"/>
    <w:rsid w:val="003A033E"/>
    <w:rsid w:val="003A1B04"/>
    <w:rsid w:val="003A2907"/>
    <w:rsid w:val="003A37DF"/>
    <w:rsid w:val="003A4324"/>
    <w:rsid w:val="003A4E0A"/>
    <w:rsid w:val="003A7957"/>
    <w:rsid w:val="003A7987"/>
    <w:rsid w:val="003B1279"/>
    <w:rsid w:val="003B4B7A"/>
    <w:rsid w:val="003B593E"/>
    <w:rsid w:val="003B5B93"/>
    <w:rsid w:val="003B7B25"/>
    <w:rsid w:val="003C10C5"/>
    <w:rsid w:val="003C2BFE"/>
    <w:rsid w:val="003C38E0"/>
    <w:rsid w:val="003C45F1"/>
    <w:rsid w:val="003C78AB"/>
    <w:rsid w:val="003C7B14"/>
    <w:rsid w:val="003D03ED"/>
    <w:rsid w:val="003D1218"/>
    <w:rsid w:val="003D27B3"/>
    <w:rsid w:val="003D41AE"/>
    <w:rsid w:val="003D42D2"/>
    <w:rsid w:val="003D4362"/>
    <w:rsid w:val="003D5E2D"/>
    <w:rsid w:val="003D7543"/>
    <w:rsid w:val="003E27FF"/>
    <w:rsid w:val="003E31E3"/>
    <w:rsid w:val="003E5560"/>
    <w:rsid w:val="003E64DF"/>
    <w:rsid w:val="003E7A89"/>
    <w:rsid w:val="003F061B"/>
    <w:rsid w:val="003F1D1F"/>
    <w:rsid w:val="003F210E"/>
    <w:rsid w:val="003F223A"/>
    <w:rsid w:val="003F2439"/>
    <w:rsid w:val="003F3DCF"/>
    <w:rsid w:val="003F454B"/>
    <w:rsid w:val="003F487A"/>
    <w:rsid w:val="003F597E"/>
    <w:rsid w:val="003F5D94"/>
    <w:rsid w:val="003F5EAD"/>
    <w:rsid w:val="003F6057"/>
    <w:rsid w:val="003F638B"/>
    <w:rsid w:val="003F6655"/>
    <w:rsid w:val="0040122D"/>
    <w:rsid w:val="00402C8D"/>
    <w:rsid w:val="0040442D"/>
    <w:rsid w:val="00404606"/>
    <w:rsid w:val="004054CB"/>
    <w:rsid w:val="00405F7F"/>
    <w:rsid w:val="004061EA"/>
    <w:rsid w:val="00406DC6"/>
    <w:rsid w:val="0040786F"/>
    <w:rsid w:val="00410F7F"/>
    <w:rsid w:val="00413362"/>
    <w:rsid w:val="00414835"/>
    <w:rsid w:val="00414FCD"/>
    <w:rsid w:val="00415A4D"/>
    <w:rsid w:val="00415B2A"/>
    <w:rsid w:val="00417E34"/>
    <w:rsid w:val="00421AA0"/>
    <w:rsid w:val="0042202B"/>
    <w:rsid w:val="004233FD"/>
    <w:rsid w:val="00424601"/>
    <w:rsid w:val="00426BB3"/>
    <w:rsid w:val="00427220"/>
    <w:rsid w:val="00430B82"/>
    <w:rsid w:val="00431154"/>
    <w:rsid w:val="00432C97"/>
    <w:rsid w:val="0043381B"/>
    <w:rsid w:val="00433C51"/>
    <w:rsid w:val="00441FC1"/>
    <w:rsid w:val="00446B53"/>
    <w:rsid w:val="00446EAE"/>
    <w:rsid w:val="00450555"/>
    <w:rsid w:val="00453089"/>
    <w:rsid w:val="00453D73"/>
    <w:rsid w:val="00455850"/>
    <w:rsid w:val="00456B03"/>
    <w:rsid w:val="004601F2"/>
    <w:rsid w:val="0046080F"/>
    <w:rsid w:val="00460D57"/>
    <w:rsid w:val="0046147E"/>
    <w:rsid w:val="00461D08"/>
    <w:rsid w:val="0046375A"/>
    <w:rsid w:val="00464AF4"/>
    <w:rsid w:val="00464EB7"/>
    <w:rsid w:val="00467F78"/>
    <w:rsid w:val="00470095"/>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2334"/>
    <w:rsid w:val="004953A9"/>
    <w:rsid w:val="0049574A"/>
    <w:rsid w:val="0049592A"/>
    <w:rsid w:val="004A3266"/>
    <w:rsid w:val="004A49B5"/>
    <w:rsid w:val="004A5A5A"/>
    <w:rsid w:val="004B0837"/>
    <w:rsid w:val="004B0F67"/>
    <w:rsid w:val="004B13C0"/>
    <w:rsid w:val="004B4E2D"/>
    <w:rsid w:val="004B5207"/>
    <w:rsid w:val="004B5215"/>
    <w:rsid w:val="004B66B8"/>
    <w:rsid w:val="004B7468"/>
    <w:rsid w:val="004B7D56"/>
    <w:rsid w:val="004C0B63"/>
    <w:rsid w:val="004C1194"/>
    <w:rsid w:val="004C40D1"/>
    <w:rsid w:val="004C45EE"/>
    <w:rsid w:val="004C5124"/>
    <w:rsid w:val="004C6E3C"/>
    <w:rsid w:val="004C78BA"/>
    <w:rsid w:val="004D01D6"/>
    <w:rsid w:val="004D0877"/>
    <w:rsid w:val="004D183A"/>
    <w:rsid w:val="004D4066"/>
    <w:rsid w:val="004D5561"/>
    <w:rsid w:val="004D6170"/>
    <w:rsid w:val="004D74F5"/>
    <w:rsid w:val="004D7D2B"/>
    <w:rsid w:val="004E105E"/>
    <w:rsid w:val="004E11E9"/>
    <w:rsid w:val="004E25C7"/>
    <w:rsid w:val="004E3203"/>
    <w:rsid w:val="004E5A48"/>
    <w:rsid w:val="004E5C52"/>
    <w:rsid w:val="004E6756"/>
    <w:rsid w:val="004F2273"/>
    <w:rsid w:val="004F3A1F"/>
    <w:rsid w:val="004F4973"/>
    <w:rsid w:val="004F5472"/>
    <w:rsid w:val="004F5B41"/>
    <w:rsid w:val="00500079"/>
    <w:rsid w:val="005004C1"/>
    <w:rsid w:val="005013EE"/>
    <w:rsid w:val="005028C6"/>
    <w:rsid w:val="0050347F"/>
    <w:rsid w:val="00503A1B"/>
    <w:rsid w:val="00505386"/>
    <w:rsid w:val="00505D0E"/>
    <w:rsid w:val="00505DB6"/>
    <w:rsid w:val="0051271B"/>
    <w:rsid w:val="00512C4C"/>
    <w:rsid w:val="005134FC"/>
    <w:rsid w:val="00513FE4"/>
    <w:rsid w:val="00515715"/>
    <w:rsid w:val="005164D6"/>
    <w:rsid w:val="00516B8E"/>
    <w:rsid w:val="0051708C"/>
    <w:rsid w:val="0052119B"/>
    <w:rsid w:val="00522EA9"/>
    <w:rsid w:val="005232A5"/>
    <w:rsid w:val="005239E7"/>
    <w:rsid w:val="00523A27"/>
    <w:rsid w:val="00524846"/>
    <w:rsid w:val="00525DC6"/>
    <w:rsid w:val="0052755F"/>
    <w:rsid w:val="005307C2"/>
    <w:rsid w:val="00530C1D"/>
    <w:rsid w:val="005317E7"/>
    <w:rsid w:val="00532231"/>
    <w:rsid w:val="00532C2A"/>
    <w:rsid w:val="00533959"/>
    <w:rsid w:val="00534DE1"/>
    <w:rsid w:val="00537A26"/>
    <w:rsid w:val="00540255"/>
    <w:rsid w:val="00541CFC"/>
    <w:rsid w:val="00542737"/>
    <w:rsid w:val="00542CEE"/>
    <w:rsid w:val="00543D29"/>
    <w:rsid w:val="00543E36"/>
    <w:rsid w:val="0054482B"/>
    <w:rsid w:val="00551677"/>
    <w:rsid w:val="00553171"/>
    <w:rsid w:val="005532C8"/>
    <w:rsid w:val="005540F9"/>
    <w:rsid w:val="00556EDB"/>
    <w:rsid w:val="00560319"/>
    <w:rsid w:val="005607F1"/>
    <w:rsid w:val="00562DAC"/>
    <w:rsid w:val="005649A3"/>
    <w:rsid w:val="00564C21"/>
    <w:rsid w:val="005672D2"/>
    <w:rsid w:val="005703A9"/>
    <w:rsid w:val="005743E5"/>
    <w:rsid w:val="005746C3"/>
    <w:rsid w:val="00575AEA"/>
    <w:rsid w:val="00576373"/>
    <w:rsid w:val="0058047A"/>
    <w:rsid w:val="005835B0"/>
    <w:rsid w:val="005837DC"/>
    <w:rsid w:val="00585592"/>
    <w:rsid w:val="005867C5"/>
    <w:rsid w:val="0058787B"/>
    <w:rsid w:val="005909A8"/>
    <w:rsid w:val="00590B7F"/>
    <w:rsid w:val="005910A7"/>
    <w:rsid w:val="00591644"/>
    <w:rsid w:val="00591FC8"/>
    <w:rsid w:val="00593534"/>
    <w:rsid w:val="005940B9"/>
    <w:rsid w:val="00594B0D"/>
    <w:rsid w:val="00596A35"/>
    <w:rsid w:val="00596C6E"/>
    <w:rsid w:val="00596E0A"/>
    <w:rsid w:val="005A0F85"/>
    <w:rsid w:val="005A2963"/>
    <w:rsid w:val="005A2BBA"/>
    <w:rsid w:val="005A3B86"/>
    <w:rsid w:val="005A3CB8"/>
    <w:rsid w:val="005A6F96"/>
    <w:rsid w:val="005A7B8F"/>
    <w:rsid w:val="005B23C3"/>
    <w:rsid w:val="005B2FC7"/>
    <w:rsid w:val="005B3F20"/>
    <w:rsid w:val="005B61BE"/>
    <w:rsid w:val="005C0B30"/>
    <w:rsid w:val="005C28FF"/>
    <w:rsid w:val="005C2AAE"/>
    <w:rsid w:val="005C2B7D"/>
    <w:rsid w:val="005C41B7"/>
    <w:rsid w:val="005C4640"/>
    <w:rsid w:val="005C6D68"/>
    <w:rsid w:val="005C733E"/>
    <w:rsid w:val="005E07DD"/>
    <w:rsid w:val="005E1A9D"/>
    <w:rsid w:val="005E1C9C"/>
    <w:rsid w:val="005E2057"/>
    <w:rsid w:val="005E3F22"/>
    <w:rsid w:val="005E44D6"/>
    <w:rsid w:val="005E4F03"/>
    <w:rsid w:val="005E6D8E"/>
    <w:rsid w:val="005E73D7"/>
    <w:rsid w:val="005E7A3C"/>
    <w:rsid w:val="005F23A8"/>
    <w:rsid w:val="005F24F7"/>
    <w:rsid w:val="005F316B"/>
    <w:rsid w:val="005F4E58"/>
    <w:rsid w:val="005F5478"/>
    <w:rsid w:val="005F6C4F"/>
    <w:rsid w:val="005F76B1"/>
    <w:rsid w:val="006023A6"/>
    <w:rsid w:val="0060577E"/>
    <w:rsid w:val="00605D3D"/>
    <w:rsid w:val="00605EAC"/>
    <w:rsid w:val="00614AC6"/>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3"/>
    <w:rsid w:val="006515E8"/>
    <w:rsid w:val="00651A9C"/>
    <w:rsid w:val="0065475F"/>
    <w:rsid w:val="00656F87"/>
    <w:rsid w:val="00660CA8"/>
    <w:rsid w:val="00660D4A"/>
    <w:rsid w:val="0066125C"/>
    <w:rsid w:val="00661E11"/>
    <w:rsid w:val="00663D2E"/>
    <w:rsid w:val="0066418E"/>
    <w:rsid w:val="0067188A"/>
    <w:rsid w:val="00671BD6"/>
    <w:rsid w:val="00672613"/>
    <w:rsid w:val="00672AD9"/>
    <w:rsid w:val="006735DA"/>
    <w:rsid w:val="00674D58"/>
    <w:rsid w:val="00675521"/>
    <w:rsid w:val="00675D69"/>
    <w:rsid w:val="006771C3"/>
    <w:rsid w:val="00677E6E"/>
    <w:rsid w:val="00681A2F"/>
    <w:rsid w:val="00681D38"/>
    <w:rsid w:val="0068268E"/>
    <w:rsid w:val="006850AE"/>
    <w:rsid w:val="00685556"/>
    <w:rsid w:val="00686519"/>
    <w:rsid w:val="00686647"/>
    <w:rsid w:val="006875B0"/>
    <w:rsid w:val="00690E20"/>
    <w:rsid w:val="0069171C"/>
    <w:rsid w:val="00691926"/>
    <w:rsid w:val="00691EFA"/>
    <w:rsid w:val="00692A5F"/>
    <w:rsid w:val="00695A08"/>
    <w:rsid w:val="006A2FF6"/>
    <w:rsid w:val="006A31CC"/>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C7F8A"/>
    <w:rsid w:val="006D2DB8"/>
    <w:rsid w:val="006D2E57"/>
    <w:rsid w:val="006D4B9F"/>
    <w:rsid w:val="006D4C20"/>
    <w:rsid w:val="006D5164"/>
    <w:rsid w:val="006E02A0"/>
    <w:rsid w:val="006E3AB8"/>
    <w:rsid w:val="006E75E8"/>
    <w:rsid w:val="006E7B54"/>
    <w:rsid w:val="006F0C1A"/>
    <w:rsid w:val="006F12E8"/>
    <w:rsid w:val="006F30E0"/>
    <w:rsid w:val="006F3683"/>
    <w:rsid w:val="006F3F54"/>
    <w:rsid w:val="00700888"/>
    <w:rsid w:val="00703725"/>
    <w:rsid w:val="00703BED"/>
    <w:rsid w:val="0070418A"/>
    <w:rsid w:val="00705340"/>
    <w:rsid w:val="0070581C"/>
    <w:rsid w:val="007066A7"/>
    <w:rsid w:val="007068CF"/>
    <w:rsid w:val="007070F2"/>
    <w:rsid w:val="0070753E"/>
    <w:rsid w:val="00711F1F"/>
    <w:rsid w:val="007127C2"/>
    <w:rsid w:val="00715DC6"/>
    <w:rsid w:val="00716368"/>
    <w:rsid w:val="00716BF4"/>
    <w:rsid w:val="00721722"/>
    <w:rsid w:val="00721B9E"/>
    <w:rsid w:val="00722740"/>
    <w:rsid w:val="00722D7A"/>
    <w:rsid w:val="00722D9D"/>
    <w:rsid w:val="007250D5"/>
    <w:rsid w:val="007258EB"/>
    <w:rsid w:val="00730117"/>
    <w:rsid w:val="0073072D"/>
    <w:rsid w:val="00731AB2"/>
    <w:rsid w:val="00740BA4"/>
    <w:rsid w:val="00740F3E"/>
    <w:rsid w:val="0074135C"/>
    <w:rsid w:val="00743BA2"/>
    <w:rsid w:val="00744570"/>
    <w:rsid w:val="00744FAA"/>
    <w:rsid w:val="007457AA"/>
    <w:rsid w:val="00747F44"/>
    <w:rsid w:val="00750166"/>
    <w:rsid w:val="00750B53"/>
    <w:rsid w:val="00750D78"/>
    <w:rsid w:val="007510B1"/>
    <w:rsid w:val="007510BE"/>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626"/>
    <w:rsid w:val="00776EA6"/>
    <w:rsid w:val="00776F48"/>
    <w:rsid w:val="00777296"/>
    <w:rsid w:val="0078003E"/>
    <w:rsid w:val="00782761"/>
    <w:rsid w:val="0078440C"/>
    <w:rsid w:val="007905F3"/>
    <w:rsid w:val="00791167"/>
    <w:rsid w:val="007931B5"/>
    <w:rsid w:val="00794803"/>
    <w:rsid w:val="007948F9"/>
    <w:rsid w:val="00796763"/>
    <w:rsid w:val="00797634"/>
    <w:rsid w:val="007A04F9"/>
    <w:rsid w:val="007A10E6"/>
    <w:rsid w:val="007A1208"/>
    <w:rsid w:val="007A1391"/>
    <w:rsid w:val="007A28E2"/>
    <w:rsid w:val="007A4BE0"/>
    <w:rsid w:val="007A4F42"/>
    <w:rsid w:val="007A5772"/>
    <w:rsid w:val="007A581D"/>
    <w:rsid w:val="007A5BAB"/>
    <w:rsid w:val="007A5FD4"/>
    <w:rsid w:val="007A6CB7"/>
    <w:rsid w:val="007B0960"/>
    <w:rsid w:val="007B0E18"/>
    <w:rsid w:val="007B0EA5"/>
    <w:rsid w:val="007B1821"/>
    <w:rsid w:val="007B44FC"/>
    <w:rsid w:val="007B5ECC"/>
    <w:rsid w:val="007B60AC"/>
    <w:rsid w:val="007B76EA"/>
    <w:rsid w:val="007B7CC7"/>
    <w:rsid w:val="007C0AC4"/>
    <w:rsid w:val="007C0FE7"/>
    <w:rsid w:val="007C1189"/>
    <w:rsid w:val="007C1700"/>
    <w:rsid w:val="007D12A2"/>
    <w:rsid w:val="007D1E1E"/>
    <w:rsid w:val="007E17E7"/>
    <w:rsid w:val="007E44DC"/>
    <w:rsid w:val="007E52E2"/>
    <w:rsid w:val="007E5BB3"/>
    <w:rsid w:val="007E6BF3"/>
    <w:rsid w:val="007F0003"/>
    <w:rsid w:val="007F0347"/>
    <w:rsid w:val="007F3438"/>
    <w:rsid w:val="007F3F67"/>
    <w:rsid w:val="007F4900"/>
    <w:rsid w:val="007F6343"/>
    <w:rsid w:val="007F651B"/>
    <w:rsid w:val="007F6B49"/>
    <w:rsid w:val="007F6CDB"/>
    <w:rsid w:val="008020E7"/>
    <w:rsid w:val="00802183"/>
    <w:rsid w:val="00802470"/>
    <w:rsid w:val="00802B3A"/>
    <w:rsid w:val="0080470B"/>
    <w:rsid w:val="0080541A"/>
    <w:rsid w:val="00807FED"/>
    <w:rsid w:val="00810691"/>
    <w:rsid w:val="00811136"/>
    <w:rsid w:val="00812289"/>
    <w:rsid w:val="008122B1"/>
    <w:rsid w:val="00812E4C"/>
    <w:rsid w:val="00815716"/>
    <w:rsid w:val="0081771D"/>
    <w:rsid w:val="008201B5"/>
    <w:rsid w:val="00821C52"/>
    <w:rsid w:val="008229C9"/>
    <w:rsid w:val="00824046"/>
    <w:rsid w:val="00825395"/>
    <w:rsid w:val="00825D08"/>
    <w:rsid w:val="00825DB7"/>
    <w:rsid w:val="008301ED"/>
    <w:rsid w:val="00830FF6"/>
    <w:rsid w:val="008310D5"/>
    <w:rsid w:val="008316E9"/>
    <w:rsid w:val="00833072"/>
    <w:rsid w:val="008349DF"/>
    <w:rsid w:val="00834C59"/>
    <w:rsid w:val="008356BE"/>
    <w:rsid w:val="00835944"/>
    <w:rsid w:val="00835BDF"/>
    <w:rsid w:val="00836AF1"/>
    <w:rsid w:val="00836C9B"/>
    <w:rsid w:val="00837658"/>
    <w:rsid w:val="00837B16"/>
    <w:rsid w:val="008409C1"/>
    <w:rsid w:val="0084237C"/>
    <w:rsid w:val="00843ABD"/>
    <w:rsid w:val="00844164"/>
    <w:rsid w:val="00844699"/>
    <w:rsid w:val="00844B09"/>
    <w:rsid w:val="0084647B"/>
    <w:rsid w:val="00846EA1"/>
    <w:rsid w:val="00851E47"/>
    <w:rsid w:val="00852103"/>
    <w:rsid w:val="008523F9"/>
    <w:rsid w:val="00853BCE"/>
    <w:rsid w:val="00854443"/>
    <w:rsid w:val="0085561D"/>
    <w:rsid w:val="00855EB8"/>
    <w:rsid w:val="00860AB0"/>
    <w:rsid w:val="00860DD0"/>
    <w:rsid w:val="008614C3"/>
    <w:rsid w:val="00862598"/>
    <w:rsid w:val="008641E1"/>
    <w:rsid w:val="008644B2"/>
    <w:rsid w:val="008644BA"/>
    <w:rsid w:val="00865C38"/>
    <w:rsid w:val="00865EC1"/>
    <w:rsid w:val="0086771D"/>
    <w:rsid w:val="00871608"/>
    <w:rsid w:val="008733F2"/>
    <w:rsid w:val="008735FE"/>
    <w:rsid w:val="008745C3"/>
    <w:rsid w:val="00874D4E"/>
    <w:rsid w:val="008762AD"/>
    <w:rsid w:val="00877C15"/>
    <w:rsid w:val="00882541"/>
    <w:rsid w:val="00882689"/>
    <w:rsid w:val="008829EB"/>
    <w:rsid w:val="008841B9"/>
    <w:rsid w:val="00884523"/>
    <w:rsid w:val="00885C82"/>
    <w:rsid w:val="00885D2B"/>
    <w:rsid w:val="00886C8D"/>
    <w:rsid w:val="008923B6"/>
    <w:rsid w:val="008924F2"/>
    <w:rsid w:val="00893B12"/>
    <w:rsid w:val="00895D84"/>
    <w:rsid w:val="0089614D"/>
    <w:rsid w:val="008A15F4"/>
    <w:rsid w:val="008A2B8D"/>
    <w:rsid w:val="008A4E0E"/>
    <w:rsid w:val="008A5302"/>
    <w:rsid w:val="008A5AAB"/>
    <w:rsid w:val="008A70C5"/>
    <w:rsid w:val="008A751A"/>
    <w:rsid w:val="008B10B7"/>
    <w:rsid w:val="008B1DE4"/>
    <w:rsid w:val="008B304E"/>
    <w:rsid w:val="008B6AC1"/>
    <w:rsid w:val="008B7E1A"/>
    <w:rsid w:val="008C088A"/>
    <w:rsid w:val="008C0E5A"/>
    <w:rsid w:val="008C218E"/>
    <w:rsid w:val="008C2EBC"/>
    <w:rsid w:val="008C5069"/>
    <w:rsid w:val="008C5212"/>
    <w:rsid w:val="008C5744"/>
    <w:rsid w:val="008C672C"/>
    <w:rsid w:val="008C7414"/>
    <w:rsid w:val="008C78C6"/>
    <w:rsid w:val="008D0C5B"/>
    <w:rsid w:val="008D0CB9"/>
    <w:rsid w:val="008D1C99"/>
    <w:rsid w:val="008D2522"/>
    <w:rsid w:val="008D26EA"/>
    <w:rsid w:val="008D3E08"/>
    <w:rsid w:val="008D49B4"/>
    <w:rsid w:val="008D4D8A"/>
    <w:rsid w:val="008D7557"/>
    <w:rsid w:val="008D7792"/>
    <w:rsid w:val="008D7B26"/>
    <w:rsid w:val="008E176D"/>
    <w:rsid w:val="008E1CC3"/>
    <w:rsid w:val="008E2ABB"/>
    <w:rsid w:val="008E31A6"/>
    <w:rsid w:val="008E60BC"/>
    <w:rsid w:val="008E7426"/>
    <w:rsid w:val="008F0770"/>
    <w:rsid w:val="008F262E"/>
    <w:rsid w:val="008F2A7A"/>
    <w:rsid w:val="008F31D2"/>
    <w:rsid w:val="008F5EAA"/>
    <w:rsid w:val="008F6080"/>
    <w:rsid w:val="00900650"/>
    <w:rsid w:val="009008FC"/>
    <w:rsid w:val="00901E80"/>
    <w:rsid w:val="0090212F"/>
    <w:rsid w:val="009036A4"/>
    <w:rsid w:val="0090695C"/>
    <w:rsid w:val="009070AB"/>
    <w:rsid w:val="009072F8"/>
    <w:rsid w:val="00911E0D"/>
    <w:rsid w:val="00911EB7"/>
    <w:rsid w:val="009124FA"/>
    <w:rsid w:val="0091368A"/>
    <w:rsid w:val="00913C4F"/>
    <w:rsid w:val="00913E7E"/>
    <w:rsid w:val="00913FA4"/>
    <w:rsid w:val="009156FA"/>
    <w:rsid w:val="00915923"/>
    <w:rsid w:val="00916453"/>
    <w:rsid w:val="00916E20"/>
    <w:rsid w:val="009177B2"/>
    <w:rsid w:val="00922BC3"/>
    <w:rsid w:val="00924A38"/>
    <w:rsid w:val="00925AFA"/>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17BD"/>
    <w:rsid w:val="009643B2"/>
    <w:rsid w:val="00965F35"/>
    <w:rsid w:val="00966FFF"/>
    <w:rsid w:val="00967861"/>
    <w:rsid w:val="009700BC"/>
    <w:rsid w:val="009749FE"/>
    <w:rsid w:val="00981808"/>
    <w:rsid w:val="00981FC9"/>
    <w:rsid w:val="0098201B"/>
    <w:rsid w:val="009827AE"/>
    <w:rsid w:val="00982C5C"/>
    <w:rsid w:val="0098644F"/>
    <w:rsid w:val="00986BB5"/>
    <w:rsid w:val="009875E3"/>
    <w:rsid w:val="009901F6"/>
    <w:rsid w:val="00990EA9"/>
    <w:rsid w:val="009918A9"/>
    <w:rsid w:val="00992831"/>
    <w:rsid w:val="00994126"/>
    <w:rsid w:val="009941D4"/>
    <w:rsid w:val="0099617D"/>
    <w:rsid w:val="009968C4"/>
    <w:rsid w:val="0099733F"/>
    <w:rsid w:val="00997C04"/>
    <w:rsid w:val="009A100C"/>
    <w:rsid w:val="009A2944"/>
    <w:rsid w:val="009A3224"/>
    <w:rsid w:val="009A4446"/>
    <w:rsid w:val="009A4E7B"/>
    <w:rsid w:val="009A5A55"/>
    <w:rsid w:val="009A5AE1"/>
    <w:rsid w:val="009A76F7"/>
    <w:rsid w:val="009B24AA"/>
    <w:rsid w:val="009B3D40"/>
    <w:rsid w:val="009B6F26"/>
    <w:rsid w:val="009B7742"/>
    <w:rsid w:val="009B7786"/>
    <w:rsid w:val="009B7B40"/>
    <w:rsid w:val="009C1230"/>
    <w:rsid w:val="009C1E44"/>
    <w:rsid w:val="009C2D4F"/>
    <w:rsid w:val="009C67B4"/>
    <w:rsid w:val="009D13D7"/>
    <w:rsid w:val="009D1845"/>
    <w:rsid w:val="009D3478"/>
    <w:rsid w:val="009D56C5"/>
    <w:rsid w:val="009D5B19"/>
    <w:rsid w:val="009D5E78"/>
    <w:rsid w:val="009D7713"/>
    <w:rsid w:val="009E17B7"/>
    <w:rsid w:val="009E2214"/>
    <w:rsid w:val="009E36F3"/>
    <w:rsid w:val="009E7696"/>
    <w:rsid w:val="009F116F"/>
    <w:rsid w:val="009F285E"/>
    <w:rsid w:val="009F37F2"/>
    <w:rsid w:val="009F65E8"/>
    <w:rsid w:val="009F6822"/>
    <w:rsid w:val="00A0127C"/>
    <w:rsid w:val="00A025EA"/>
    <w:rsid w:val="00A02F98"/>
    <w:rsid w:val="00A03C75"/>
    <w:rsid w:val="00A07AEC"/>
    <w:rsid w:val="00A148C8"/>
    <w:rsid w:val="00A15DE0"/>
    <w:rsid w:val="00A1679D"/>
    <w:rsid w:val="00A20A08"/>
    <w:rsid w:val="00A20AF7"/>
    <w:rsid w:val="00A23547"/>
    <w:rsid w:val="00A25BA1"/>
    <w:rsid w:val="00A2608E"/>
    <w:rsid w:val="00A26B03"/>
    <w:rsid w:val="00A271DA"/>
    <w:rsid w:val="00A30856"/>
    <w:rsid w:val="00A311A6"/>
    <w:rsid w:val="00A3125C"/>
    <w:rsid w:val="00A3181C"/>
    <w:rsid w:val="00A33545"/>
    <w:rsid w:val="00A3358B"/>
    <w:rsid w:val="00A37B94"/>
    <w:rsid w:val="00A401BD"/>
    <w:rsid w:val="00A40DC2"/>
    <w:rsid w:val="00A41820"/>
    <w:rsid w:val="00A41AC7"/>
    <w:rsid w:val="00A42098"/>
    <w:rsid w:val="00A42717"/>
    <w:rsid w:val="00A432A9"/>
    <w:rsid w:val="00A43CB1"/>
    <w:rsid w:val="00A441BF"/>
    <w:rsid w:val="00A44867"/>
    <w:rsid w:val="00A44B4C"/>
    <w:rsid w:val="00A451E3"/>
    <w:rsid w:val="00A468A4"/>
    <w:rsid w:val="00A468CF"/>
    <w:rsid w:val="00A5346A"/>
    <w:rsid w:val="00A534E4"/>
    <w:rsid w:val="00A54BF0"/>
    <w:rsid w:val="00A558DC"/>
    <w:rsid w:val="00A5658E"/>
    <w:rsid w:val="00A57171"/>
    <w:rsid w:val="00A61948"/>
    <w:rsid w:val="00A6318F"/>
    <w:rsid w:val="00A63D2B"/>
    <w:rsid w:val="00A640F5"/>
    <w:rsid w:val="00A64E36"/>
    <w:rsid w:val="00A657AD"/>
    <w:rsid w:val="00A70370"/>
    <w:rsid w:val="00A70F90"/>
    <w:rsid w:val="00A71DB5"/>
    <w:rsid w:val="00A7462A"/>
    <w:rsid w:val="00A7598F"/>
    <w:rsid w:val="00A766D3"/>
    <w:rsid w:val="00A773E9"/>
    <w:rsid w:val="00A80748"/>
    <w:rsid w:val="00A8101E"/>
    <w:rsid w:val="00A81992"/>
    <w:rsid w:val="00A81EFD"/>
    <w:rsid w:val="00A82204"/>
    <w:rsid w:val="00A82A37"/>
    <w:rsid w:val="00A830BB"/>
    <w:rsid w:val="00A877F7"/>
    <w:rsid w:val="00A90820"/>
    <w:rsid w:val="00A912E1"/>
    <w:rsid w:val="00A932C1"/>
    <w:rsid w:val="00A934FE"/>
    <w:rsid w:val="00AA1DFB"/>
    <w:rsid w:val="00AA1E56"/>
    <w:rsid w:val="00AA30B5"/>
    <w:rsid w:val="00AA409E"/>
    <w:rsid w:val="00AA4BC3"/>
    <w:rsid w:val="00AA6806"/>
    <w:rsid w:val="00AA6AC2"/>
    <w:rsid w:val="00AB3493"/>
    <w:rsid w:val="00AB6EC4"/>
    <w:rsid w:val="00AB75D8"/>
    <w:rsid w:val="00AC0CCA"/>
    <w:rsid w:val="00AC1098"/>
    <w:rsid w:val="00AC40F1"/>
    <w:rsid w:val="00AC4856"/>
    <w:rsid w:val="00AC6DC1"/>
    <w:rsid w:val="00AD06AB"/>
    <w:rsid w:val="00AD0B52"/>
    <w:rsid w:val="00AD2006"/>
    <w:rsid w:val="00AD20E4"/>
    <w:rsid w:val="00AD37B3"/>
    <w:rsid w:val="00AD3EA5"/>
    <w:rsid w:val="00AD578F"/>
    <w:rsid w:val="00AE04AE"/>
    <w:rsid w:val="00AE0EC0"/>
    <w:rsid w:val="00AE13C6"/>
    <w:rsid w:val="00AE1FDA"/>
    <w:rsid w:val="00AE5E91"/>
    <w:rsid w:val="00AF1031"/>
    <w:rsid w:val="00AF268F"/>
    <w:rsid w:val="00AF29A8"/>
    <w:rsid w:val="00AF3187"/>
    <w:rsid w:val="00AF50E4"/>
    <w:rsid w:val="00B00A28"/>
    <w:rsid w:val="00B031BE"/>
    <w:rsid w:val="00B032ED"/>
    <w:rsid w:val="00B040D5"/>
    <w:rsid w:val="00B044CB"/>
    <w:rsid w:val="00B1139E"/>
    <w:rsid w:val="00B1186E"/>
    <w:rsid w:val="00B13688"/>
    <w:rsid w:val="00B148F2"/>
    <w:rsid w:val="00B207DE"/>
    <w:rsid w:val="00B20AC2"/>
    <w:rsid w:val="00B228E2"/>
    <w:rsid w:val="00B240E1"/>
    <w:rsid w:val="00B2495A"/>
    <w:rsid w:val="00B24D29"/>
    <w:rsid w:val="00B32033"/>
    <w:rsid w:val="00B32841"/>
    <w:rsid w:val="00B375BE"/>
    <w:rsid w:val="00B40777"/>
    <w:rsid w:val="00B45B44"/>
    <w:rsid w:val="00B47776"/>
    <w:rsid w:val="00B47F77"/>
    <w:rsid w:val="00B5048A"/>
    <w:rsid w:val="00B50ACB"/>
    <w:rsid w:val="00B523AD"/>
    <w:rsid w:val="00B5387B"/>
    <w:rsid w:val="00B543A1"/>
    <w:rsid w:val="00B54B6C"/>
    <w:rsid w:val="00B559FC"/>
    <w:rsid w:val="00B572B7"/>
    <w:rsid w:val="00B60877"/>
    <w:rsid w:val="00B61988"/>
    <w:rsid w:val="00B61BFD"/>
    <w:rsid w:val="00B61FF0"/>
    <w:rsid w:val="00B6332A"/>
    <w:rsid w:val="00B64AAE"/>
    <w:rsid w:val="00B64F31"/>
    <w:rsid w:val="00B65C94"/>
    <w:rsid w:val="00B677C1"/>
    <w:rsid w:val="00B704D4"/>
    <w:rsid w:val="00B71385"/>
    <w:rsid w:val="00B72765"/>
    <w:rsid w:val="00B74DE4"/>
    <w:rsid w:val="00B75D1A"/>
    <w:rsid w:val="00B7670F"/>
    <w:rsid w:val="00B77A44"/>
    <w:rsid w:val="00B81B31"/>
    <w:rsid w:val="00B822A5"/>
    <w:rsid w:val="00B82443"/>
    <w:rsid w:val="00B83D19"/>
    <w:rsid w:val="00B84088"/>
    <w:rsid w:val="00B84542"/>
    <w:rsid w:val="00B90110"/>
    <w:rsid w:val="00B963BF"/>
    <w:rsid w:val="00B96B26"/>
    <w:rsid w:val="00B9798E"/>
    <w:rsid w:val="00B97D19"/>
    <w:rsid w:val="00BA07F2"/>
    <w:rsid w:val="00BA090C"/>
    <w:rsid w:val="00BA1309"/>
    <w:rsid w:val="00BA231C"/>
    <w:rsid w:val="00BA272C"/>
    <w:rsid w:val="00BA295A"/>
    <w:rsid w:val="00BA30F0"/>
    <w:rsid w:val="00BA4082"/>
    <w:rsid w:val="00BA49D2"/>
    <w:rsid w:val="00BA4B30"/>
    <w:rsid w:val="00BA5215"/>
    <w:rsid w:val="00BA6A6C"/>
    <w:rsid w:val="00BA765A"/>
    <w:rsid w:val="00BB1551"/>
    <w:rsid w:val="00BB2506"/>
    <w:rsid w:val="00BB3616"/>
    <w:rsid w:val="00BB3D05"/>
    <w:rsid w:val="00BB4451"/>
    <w:rsid w:val="00BC28EF"/>
    <w:rsid w:val="00BC2E14"/>
    <w:rsid w:val="00BC45A4"/>
    <w:rsid w:val="00BC47D3"/>
    <w:rsid w:val="00BC4B83"/>
    <w:rsid w:val="00BC781B"/>
    <w:rsid w:val="00BC7CA0"/>
    <w:rsid w:val="00BD235F"/>
    <w:rsid w:val="00BD3423"/>
    <w:rsid w:val="00BD4EE5"/>
    <w:rsid w:val="00BD5215"/>
    <w:rsid w:val="00BD6B22"/>
    <w:rsid w:val="00BD70BB"/>
    <w:rsid w:val="00BE12D4"/>
    <w:rsid w:val="00BE185B"/>
    <w:rsid w:val="00BE23E2"/>
    <w:rsid w:val="00BE2970"/>
    <w:rsid w:val="00BE5C37"/>
    <w:rsid w:val="00BE741F"/>
    <w:rsid w:val="00BE7C3C"/>
    <w:rsid w:val="00BE7DF3"/>
    <w:rsid w:val="00BF1B71"/>
    <w:rsid w:val="00BF27B2"/>
    <w:rsid w:val="00BF6B06"/>
    <w:rsid w:val="00BF728E"/>
    <w:rsid w:val="00BF73A0"/>
    <w:rsid w:val="00BF7B9E"/>
    <w:rsid w:val="00C0280A"/>
    <w:rsid w:val="00C04039"/>
    <w:rsid w:val="00C04246"/>
    <w:rsid w:val="00C049D1"/>
    <w:rsid w:val="00C05D92"/>
    <w:rsid w:val="00C117FC"/>
    <w:rsid w:val="00C124B1"/>
    <w:rsid w:val="00C125A0"/>
    <w:rsid w:val="00C12B8E"/>
    <w:rsid w:val="00C12C98"/>
    <w:rsid w:val="00C13C1A"/>
    <w:rsid w:val="00C142F1"/>
    <w:rsid w:val="00C164B9"/>
    <w:rsid w:val="00C16E7B"/>
    <w:rsid w:val="00C17FF4"/>
    <w:rsid w:val="00C2098F"/>
    <w:rsid w:val="00C239F8"/>
    <w:rsid w:val="00C24570"/>
    <w:rsid w:val="00C24C6F"/>
    <w:rsid w:val="00C24DA0"/>
    <w:rsid w:val="00C273E3"/>
    <w:rsid w:val="00C27481"/>
    <w:rsid w:val="00C30C64"/>
    <w:rsid w:val="00C32261"/>
    <w:rsid w:val="00C34A00"/>
    <w:rsid w:val="00C34FCD"/>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3100"/>
    <w:rsid w:val="00C6349A"/>
    <w:rsid w:val="00C64C1C"/>
    <w:rsid w:val="00C6510F"/>
    <w:rsid w:val="00C663FE"/>
    <w:rsid w:val="00C672D7"/>
    <w:rsid w:val="00C67A24"/>
    <w:rsid w:val="00C717E4"/>
    <w:rsid w:val="00C728A1"/>
    <w:rsid w:val="00C72CCF"/>
    <w:rsid w:val="00C764F4"/>
    <w:rsid w:val="00C76D34"/>
    <w:rsid w:val="00C805D7"/>
    <w:rsid w:val="00C81CA1"/>
    <w:rsid w:val="00C82D32"/>
    <w:rsid w:val="00C83686"/>
    <w:rsid w:val="00C841A5"/>
    <w:rsid w:val="00C84F73"/>
    <w:rsid w:val="00C856D7"/>
    <w:rsid w:val="00C857DE"/>
    <w:rsid w:val="00C85D08"/>
    <w:rsid w:val="00C86234"/>
    <w:rsid w:val="00C87D9C"/>
    <w:rsid w:val="00C901F6"/>
    <w:rsid w:val="00C90D64"/>
    <w:rsid w:val="00C92141"/>
    <w:rsid w:val="00C9283B"/>
    <w:rsid w:val="00C961C4"/>
    <w:rsid w:val="00C96626"/>
    <w:rsid w:val="00CA3B24"/>
    <w:rsid w:val="00CA4091"/>
    <w:rsid w:val="00CA5A55"/>
    <w:rsid w:val="00CB1688"/>
    <w:rsid w:val="00CB1F1B"/>
    <w:rsid w:val="00CB272E"/>
    <w:rsid w:val="00CB2963"/>
    <w:rsid w:val="00CB3480"/>
    <w:rsid w:val="00CB396E"/>
    <w:rsid w:val="00CB3F88"/>
    <w:rsid w:val="00CB41F9"/>
    <w:rsid w:val="00CB5126"/>
    <w:rsid w:val="00CB5867"/>
    <w:rsid w:val="00CB76C8"/>
    <w:rsid w:val="00CC08ED"/>
    <w:rsid w:val="00CC0FB8"/>
    <w:rsid w:val="00CC103B"/>
    <w:rsid w:val="00CC2FD5"/>
    <w:rsid w:val="00CC373B"/>
    <w:rsid w:val="00CC3968"/>
    <w:rsid w:val="00CD079A"/>
    <w:rsid w:val="00CD1766"/>
    <w:rsid w:val="00CD5F23"/>
    <w:rsid w:val="00CD60E8"/>
    <w:rsid w:val="00CD7865"/>
    <w:rsid w:val="00CD7F64"/>
    <w:rsid w:val="00CE02DF"/>
    <w:rsid w:val="00CE0687"/>
    <w:rsid w:val="00CE15D1"/>
    <w:rsid w:val="00CE1A36"/>
    <w:rsid w:val="00CE2986"/>
    <w:rsid w:val="00CE2A11"/>
    <w:rsid w:val="00CE2DB3"/>
    <w:rsid w:val="00CE3352"/>
    <w:rsid w:val="00CE52D7"/>
    <w:rsid w:val="00CE5E6D"/>
    <w:rsid w:val="00CF0FE5"/>
    <w:rsid w:val="00CF1130"/>
    <w:rsid w:val="00CF7593"/>
    <w:rsid w:val="00CF7C0E"/>
    <w:rsid w:val="00D008B8"/>
    <w:rsid w:val="00D03C67"/>
    <w:rsid w:val="00D040D6"/>
    <w:rsid w:val="00D04AC0"/>
    <w:rsid w:val="00D0706F"/>
    <w:rsid w:val="00D07964"/>
    <w:rsid w:val="00D116D2"/>
    <w:rsid w:val="00D15A51"/>
    <w:rsid w:val="00D1601F"/>
    <w:rsid w:val="00D17766"/>
    <w:rsid w:val="00D20AD7"/>
    <w:rsid w:val="00D20F83"/>
    <w:rsid w:val="00D2460D"/>
    <w:rsid w:val="00D257BF"/>
    <w:rsid w:val="00D2586A"/>
    <w:rsid w:val="00D26BF2"/>
    <w:rsid w:val="00D2746E"/>
    <w:rsid w:val="00D304C0"/>
    <w:rsid w:val="00D30AE1"/>
    <w:rsid w:val="00D30FAD"/>
    <w:rsid w:val="00D30FD0"/>
    <w:rsid w:val="00D32DE1"/>
    <w:rsid w:val="00D33BE8"/>
    <w:rsid w:val="00D3437E"/>
    <w:rsid w:val="00D3723B"/>
    <w:rsid w:val="00D42AAE"/>
    <w:rsid w:val="00D42C52"/>
    <w:rsid w:val="00D446AB"/>
    <w:rsid w:val="00D447F9"/>
    <w:rsid w:val="00D459CF"/>
    <w:rsid w:val="00D47873"/>
    <w:rsid w:val="00D50A2B"/>
    <w:rsid w:val="00D51391"/>
    <w:rsid w:val="00D53B44"/>
    <w:rsid w:val="00D53C64"/>
    <w:rsid w:val="00D53D14"/>
    <w:rsid w:val="00D560C6"/>
    <w:rsid w:val="00D6129F"/>
    <w:rsid w:val="00D62707"/>
    <w:rsid w:val="00D67C73"/>
    <w:rsid w:val="00D71466"/>
    <w:rsid w:val="00D72040"/>
    <w:rsid w:val="00D721D2"/>
    <w:rsid w:val="00D7244E"/>
    <w:rsid w:val="00D72F2F"/>
    <w:rsid w:val="00D7395E"/>
    <w:rsid w:val="00D74ABF"/>
    <w:rsid w:val="00D8076A"/>
    <w:rsid w:val="00D82B83"/>
    <w:rsid w:val="00D82EE0"/>
    <w:rsid w:val="00D836E8"/>
    <w:rsid w:val="00D85E81"/>
    <w:rsid w:val="00D864F2"/>
    <w:rsid w:val="00D866E7"/>
    <w:rsid w:val="00D90C79"/>
    <w:rsid w:val="00D90FB6"/>
    <w:rsid w:val="00D916EC"/>
    <w:rsid w:val="00DA1CE9"/>
    <w:rsid w:val="00DA47ED"/>
    <w:rsid w:val="00DA595C"/>
    <w:rsid w:val="00DB14DC"/>
    <w:rsid w:val="00DB23E2"/>
    <w:rsid w:val="00DB6E67"/>
    <w:rsid w:val="00DC141E"/>
    <w:rsid w:val="00DC17E6"/>
    <w:rsid w:val="00DC21B5"/>
    <w:rsid w:val="00DC277F"/>
    <w:rsid w:val="00DC4728"/>
    <w:rsid w:val="00DC4948"/>
    <w:rsid w:val="00DC4B15"/>
    <w:rsid w:val="00DC4C91"/>
    <w:rsid w:val="00DC5017"/>
    <w:rsid w:val="00DC5304"/>
    <w:rsid w:val="00DC685E"/>
    <w:rsid w:val="00DC6BDF"/>
    <w:rsid w:val="00DC6E21"/>
    <w:rsid w:val="00DC6FC2"/>
    <w:rsid w:val="00DD1024"/>
    <w:rsid w:val="00DD1227"/>
    <w:rsid w:val="00DD146F"/>
    <w:rsid w:val="00DD2968"/>
    <w:rsid w:val="00DD3E3B"/>
    <w:rsid w:val="00DD3EA3"/>
    <w:rsid w:val="00DD6FB2"/>
    <w:rsid w:val="00DD7642"/>
    <w:rsid w:val="00DE18AA"/>
    <w:rsid w:val="00DE1B04"/>
    <w:rsid w:val="00DE26AB"/>
    <w:rsid w:val="00DE2B4C"/>
    <w:rsid w:val="00DE55DE"/>
    <w:rsid w:val="00DE56A8"/>
    <w:rsid w:val="00DE5C58"/>
    <w:rsid w:val="00DF0E61"/>
    <w:rsid w:val="00DF1216"/>
    <w:rsid w:val="00DF27F0"/>
    <w:rsid w:val="00DF4C21"/>
    <w:rsid w:val="00DF53CB"/>
    <w:rsid w:val="00DF5564"/>
    <w:rsid w:val="00DF57BD"/>
    <w:rsid w:val="00DF5C11"/>
    <w:rsid w:val="00DF6F9C"/>
    <w:rsid w:val="00E00D0F"/>
    <w:rsid w:val="00E0108E"/>
    <w:rsid w:val="00E01F25"/>
    <w:rsid w:val="00E03991"/>
    <w:rsid w:val="00E0788C"/>
    <w:rsid w:val="00E10C04"/>
    <w:rsid w:val="00E10D67"/>
    <w:rsid w:val="00E1389C"/>
    <w:rsid w:val="00E15398"/>
    <w:rsid w:val="00E15774"/>
    <w:rsid w:val="00E17088"/>
    <w:rsid w:val="00E175F4"/>
    <w:rsid w:val="00E20081"/>
    <w:rsid w:val="00E204E5"/>
    <w:rsid w:val="00E20C10"/>
    <w:rsid w:val="00E22710"/>
    <w:rsid w:val="00E2305F"/>
    <w:rsid w:val="00E23260"/>
    <w:rsid w:val="00E258D8"/>
    <w:rsid w:val="00E26E3B"/>
    <w:rsid w:val="00E30E73"/>
    <w:rsid w:val="00E33215"/>
    <w:rsid w:val="00E33633"/>
    <w:rsid w:val="00E3390D"/>
    <w:rsid w:val="00E35107"/>
    <w:rsid w:val="00E361A2"/>
    <w:rsid w:val="00E377B5"/>
    <w:rsid w:val="00E40DF4"/>
    <w:rsid w:val="00E42873"/>
    <w:rsid w:val="00E4552C"/>
    <w:rsid w:val="00E465DC"/>
    <w:rsid w:val="00E46C15"/>
    <w:rsid w:val="00E47213"/>
    <w:rsid w:val="00E472CA"/>
    <w:rsid w:val="00E47A01"/>
    <w:rsid w:val="00E511BE"/>
    <w:rsid w:val="00E543C5"/>
    <w:rsid w:val="00E545E4"/>
    <w:rsid w:val="00E54B4C"/>
    <w:rsid w:val="00E54D4D"/>
    <w:rsid w:val="00E571DD"/>
    <w:rsid w:val="00E57F88"/>
    <w:rsid w:val="00E6018A"/>
    <w:rsid w:val="00E604B0"/>
    <w:rsid w:val="00E604F5"/>
    <w:rsid w:val="00E60656"/>
    <w:rsid w:val="00E620FC"/>
    <w:rsid w:val="00E628C9"/>
    <w:rsid w:val="00E62A45"/>
    <w:rsid w:val="00E63A0C"/>
    <w:rsid w:val="00E64FE9"/>
    <w:rsid w:val="00E67692"/>
    <w:rsid w:val="00E71C40"/>
    <w:rsid w:val="00E71CBA"/>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6DE2"/>
    <w:rsid w:val="00E87207"/>
    <w:rsid w:val="00E872E6"/>
    <w:rsid w:val="00E90286"/>
    <w:rsid w:val="00E907B2"/>
    <w:rsid w:val="00E907E4"/>
    <w:rsid w:val="00E90F01"/>
    <w:rsid w:val="00E92BC7"/>
    <w:rsid w:val="00E949BD"/>
    <w:rsid w:val="00E9621D"/>
    <w:rsid w:val="00EA367D"/>
    <w:rsid w:val="00EA3DBB"/>
    <w:rsid w:val="00EA4573"/>
    <w:rsid w:val="00EA5383"/>
    <w:rsid w:val="00EA660F"/>
    <w:rsid w:val="00EA6A37"/>
    <w:rsid w:val="00EA6F30"/>
    <w:rsid w:val="00EA780D"/>
    <w:rsid w:val="00EA7D3A"/>
    <w:rsid w:val="00EB051D"/>
    <w:rsid w:val="00EB33C4"/>
    <w:rsid w:val="00EB3F9B"/>
    <w:rsid w:val="00EB61C4"/>
    <w:rsid w:val="00EB621D"/>
    <w:rsid w:val="00EB630F"/>
    <w:rsid w:val="00EB6B7E"/>
    <w:rsid w:val="00EB6E04"/>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0E7E"/>
    <w:rsid w:val="00EE41F0"/>
    <w:rsid w:val="00EE429A"/>
    <w:rsid w:val="00EE43F7"/>
    <w:rsid w:val="00EE4CF9"/>
    <w:rsid w:val="00EE4D91"/>
    <w:rsid w:val="00EE59D3"/>
    <w:rsid w:val="00EE6E6E"/>
    <w:rsid w:val="00EE750D"/>
    <w:rsid w:val="00EF2D36"/>
    <w:rsid w:val="00EF4140"/>
    <w:rsid w:val="00EF43B9"/>
    <w:rsid w:val="00EF572C"/>
    <w:rsid w:val="00EF7339"/>
    <w:rsid w:val="00EF7373"/>
    <w:rsid w:val="00F00C9B"/>
    <w:rsid w:val="00F04128"/>
    <w:rsid w:val="00F04790"/>
    <w:rsid w:val="00F050D1"/>
    <w:rsid w:val="00F072A9"/>
    <w:rsid w:val="00F0739A"/>
    <w:rsid w:val="00F073D1"/>
    <w:rsid w:val="00F10236"/>
    <w:rsid w:val="00F118F8"/>
    <w:rsid w:val="00F16A8A"/>
    <w:rsid w:val="00F16F60"/>
    <w:rsid w:val="00F212D0"/>
    <w:rsid w:val="00F21F54"/>
    <w:rsid w:val="00F22743"/>
    <w:rsid w:val="00F23174"/>
    <w:rsid w:val="00F24573"/>
    <w:rsid w:val="00F24D7B"/>
    <w:rsid w:val="00F26773"/>
    <w:rsid w:val="00F31DCA"/>
    <w:rsid w:val="00F34DC8"/>
    <w:rsid w:val="00F3503F"/>
    <w:rsid w:val="00F3526A"/>
    <w:rsid w:val="00F359A5"/>
    <w:rsid w:val="00F41A69"/>
    <w:rsid w:val="00F460B3"/>
    <w:rsid w:val="00F50767"/>
    <w:rsid w:val="00F5076F"/>
    <w:rsid w:val="00F51A4D"/>
    <w:rsid w:val="00F51D1C"/>
    <w:rsid w:val="00F52410"/>
    <w:rsid w:val="00F524D3"/>
    <w:rsid w:val="00F53BEF"/>
    <w:rsid w:val="00F54070"/>
    <w:rsid w:val="00F5593B"/>
    <w:rsid w:val="00F60BD1"/>
    <w:rsid w:val="00F61E1D"/>
    <w:rsid w:val="00F636D7"/>
    <w:rsid w:val="00F6374E"/>
    <w:rsid w:val="00F63DD6"/>
    <w:rsid w:val="00F670F2"/>
    <w:rsid w:val="00F715A0"/>
    <w:rsid w:val="00F7296A"/>
    <w:rsid w:val="00F73EFB"/>
    <w:rsid w:val="00F7411D"/>
    <w:rsid w:val="00F742BD"/>
    <w:rsid w:val="00F7712C"/>
    <w:rsid w:val="00F77359"/>
    <w:rsid w:val="00F778B0"/>
    <w:rsid w:val="00F84C68"/>
    <w:rsid w:val="00F84FBB"/>
    <w:rsid w:val="00F8629D"/>
    <w:rsid w:val="00F8759E"/>
    <w:rsid w:val="00F87819"/>
    <w:rsid w:val="00F90312"/>
    <w:rsid w:val="00F903A2"/>
    <w:rsid w:val="00F9049F"/>
    <w:rsid w:val="00F91ACE"/>
    <w:rsid w:val="00F91C55"/>
    <w:rsid w:val="00F92A9C"/>
    <w:rsid w:val="00F93FDE"/>
    <w:rsid w:val="00F95063"/>
    <w:rsid w:val="00F950A7"/>
    <w:rsid w:val="00F95266"/>
    <w:rsid w:val="00F95CD6"/>
    <w:rsid w:val="00FA068B"/>
    <w:rsid w:val="00FA2522"/>
    <w:rsid w:val="00FA2B95"/>
    <w:rsid w:val="00FA4CE6"/>
    <w:rsid w:val="00FA4FFC"/>
    <w:rsid w:val="00FA5E63"/>
    <w:rsid w:val="00FA64A3"/>
    <w:rsid w:val="00FA6E04"/>
    <w:rsid w:val="00FA7F8E"/>
    <w:rsid w:val="00FB0011"/>
    <w:rsid w:val="00FB01AA"/>
    <w:rsid w:val="00FB046D"/>
    <w:rsid w:val="00FB06C5"/>
    <w:rsid w:val="00FB0EAB"/>
    <w:rsid w:val="00FB36EA"/>
    <w:rsid w:val="00FB58E9"/>
    <w:rsid w:val="00FB5F13"/>
    <w:rsid w:val="00FB6EF0"/>
    <w:rsid w:val="00FB71F7"/>
    <w:rsid w:val="00FB7CDB"/>
    <w:rsid w:val="00FC0FF6"/>
    <w:rsid w:val="00FC5091"/>
    <w:rsid w:val="00FD0702"/>
    <w:rsid w:val="00FD1569"/>
    <w:rsid w:val="00FD1B0A"/>
    <w:rsid w:val="00FD24F7"/>
    <w:rsid w:val="00FD3A88"/>
    <w:rsid w:val="00FD3E4B"/>
    <w:rsid w:val="00FD3FFC"/>
    <w:rsid w:val="00FD535C"/>
    <w:rsid w:val="00FD5BB8"/>
    <w:rsid w:val="00FD5E66"/>
    <w:rsid w:val="00FD77C6"/>
    <w:rsid w:val="00FE04CF"/>
    <w:rsid w:val="00FE078F"/>
    <w:rsid w:val="00FE76B1"/>
    <w:rsid w:val="00FE775D"/>
    <w:rsid w:val="00FF0DA4"/>
    <w:rsid w:val="00FF0E62"/>
    <w:rsid w:val="00FF26ED"/>
    <w:rsid w:val="00FF2F27"/>
    <w:rsid w:val="00FF37B6"/>
    <w:rsid w:val="00FF5B36"/>
    <w:rsid w:val="00FF68B4"/>
    <w:rsid w:val="00FF6960"/>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15:docId w15:val="{55DA3ED6-53EA-4212-8987-4CBB5538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6068">
      <w:bodyDiv w:val="1"/>
      <w:marLeft w:val="0"/>
      <w:marRight w:val="0"/>
      <w:marTop w:val="0"/>
      <w:marBottom w:val="0"/>
      <w:divBdr>
        <w:top w:val="none" w:sz="0" w:space="0" w:color="auto"/>
        <w:left w:val="none" w:sz="0" w:space="0" w:color="auto"/>
        <w:bottom w:val="none" w:sz="0" w:space="0" w:color="auto"/>
        <w:right w:val="none" w:sz="0" w:space="0" w:color="auto"/>
      </w:divBdr>
    </w:div>
    <w:div w:id="53965645">
      <w:bodyDiv w:val="1"/>
      <w:marLeft w:val="0"/>
      <w:marRight w:val="0"/>
      <w:marTop w:val="0"/>
      <w:marBottom w:val="0"/>
      <w:divBdr>
        <w:top w:val="none" w:sz="0" w:space="0" w:color="auto"/>
        <w:left w:val="none" w:sz="0" w:space="0" w:color="auto"/>
        <w:bottom w:val="none" w:sz="0" w:space="0" w:color="auto"/>
        <w:right w:val="none" w:sz="0" w:space="0" w:color="auto"/>
      </w:divBdr>
    </w:div>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815217649">
      <w:bodyDiv w:val="1"/>
      <w:marLeft w:val="0"/>
      <w:marRight w:val="0"/>
      <w:marTop w:val="0"/>
      <w:marBottom w:val="0"/>
      <w:divBdr>
        <w:top w:val="none" w:sz="0" w:space="0" w:color="auto"/>
        <w:left w:val="none" w:sz="0" w:space="0" w:color="auto"/>
        <w:bottom w:val="none" w:sz="0" w:space="0" w:color="auto"/>
        <w:right w:val="none" w:sz="0" w:space="0" w:color="auto"/>
      </w:divBdr>
    </w:div>
    <w:div w:id="1037320682">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pl.wikipedia.org/wiki/Strategia_organizacji" TargetMode="Externa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soby-ludzkie.wup-krakow.pl/powiat-4-powiat_chrzanowski.html" TargetMode="External"/><Relationship Id="rId24"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www.partnerstwonajurze.pl"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5.xml"/><Relationship Id="rId27" Type="http://schemas.microsoft.com/office/2018/08/relationships/commentsExtensible" Target="commentsExtensible.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C8-40D6-98EA-C6330C5D399C}"/>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68251008"/>
        <c:axId val="70460928"/>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71541888"/>
        <c:axId val="70462464"/>
      </c:lineChart>
      <c:catAx>
        <c:axId val="682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0460928"/>
        <c:crosses val="autoZero"/>
        <c:auto val="1"/>
        <c:lblAlgn val="ctr"/>
        <c:lblOffset val="100"/>
        <c:noMultiLvlLbl val="0"/>
      </c:catAx>
      <c:valAx>
        <c:axId val="7046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8251008"/>
        <c:crosses val="autoZero"/>
        <c:crossBetween val="between"/>
      </c:valAx>
      <c:valAx>
        <c:axId val="704624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1541888"/>
        <c:crosses val="max"/>
        <c:crossBetween val="between"/>
      </c:valAx>
      <c:catAx>
        <c:axId val="71541888"/>
        <c:scaling>
          <c:orientation val="minMax"/>
        </c:scaling>
        <c:delete val="1"/>
        <c:axPos val="b"/>
        <c:majorTickMark val="out"/>
        <c:minorTickMark val="none"/>
        <c:tickLblPos val="nextTo"/>
        <c:crossAx val="704624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71714304"/>
        <c:axId val="71716224"/>
      </c:barChart>
      <c:catAx>
        <c:axId val="717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71716224"/>
        <c:crosses val="autoZero"/>
        <c:auto val="1"/>
        <c:lblAlgn val="ctr"/>
        <c:lblOffset val="100"/>
        <c:noMultiLvlLbl val="0"/>
      </c:catAx>
      <c:valAx>
        <c:axId val="7171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1714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80905728"/>
        <c:axId val="80907264"/>
      </c:barChart>
      <c:catAx>
        <c:axId val="8090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80907264"/>
        <c:crosses val="autoZero"/>
        <c:auto val="1"/>
        <c:lblAlgn val="ctr"/>
        <c:lblOffset val="100"/>
        <c:noMultiLvlLbl val="0"/>
      </c:catAx>
      <c:valAx>
        <c:axId val="80907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090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7428D-96FB-4998-B5E1-FE770FAE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76</Pages>
  <Words>35843</Words>
  <Characters>215058</Characters>
  <Application>Microsoft Office Word</Application>
  <DocSecurity>0</DocSecurity>
  <Lines>1792</Lines>
  <Paragraphs>500</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250401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creator>Anastazja Suchorab</dc:creator>
  <cp:lastModifiedBy>Katarzyna Kuras</cp:lastModifiedBy>
  <cp:revision>10</cp:revision>
  <cp:lastPrinted>2022-05-25T06:22:00Z</cp:lastPrinted>
  <dcterms:created xsi:type="dcterms:W3CDTF">2022-05-20T10:15:00Z</dcterms:created>
  <dcterms:modified xsi:type="dcterms:W3CDTF">2022-11-17T13:55:00Z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